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E65CA" w14:textId="3BF9AC3B" w:rsidR="0037328E" w:rsidRDefault="00054B3C" w:rsidP="001C6A77">
      <w:pPr>
        <w:spacing w:before="120" w:after="120" w:line="360" w:lineRule="auto"/>
        <w:rPr>
          <w:rFonts w:eastAsia="MS Gothic"/>
          <w:b/>
          <w:bCs/>
          <w:color w:val="A00054"/>
          <w:sz w:val="40"/>
          <w:szCs w:val="32"/>
        </w:rPr>
      </w:pPr>
      <w:r w:rsidRPr="00054B3C">
        <w:rPr>
          <w:rFonts w:eastAsia="MS Gothic"/>
          <w:b/>
          <w:bCs/>
          <w:color w:val="A00054"/>
          <w:sz w:val="40"/>
          <w:szCs w:val="32"/>
        </w:rPr>
        <w:t xml:space="preserve">Weekly Educational </w:t>
      </w:r>
      <w:r w:rsidR="00FA20ED" w:rsidRPr="00054B3C">
        <w:rPr>
          <w:rFonts w:eastAsia="MS Gothic"/>
          <w:b/>
          <w:bCs/>
          <w:color w:val="A00054"/>
          <w:sz w:val="40"/>
          <w:szCs w:val="32"/>
        </w:rPr>
        <w:t>Bulletin:</w:t>
      </w:r>
      <w:r w:rsidR="00FA20ED">
        <w:rPr>
          <w:rFonts w:eastAsia="MS Gothic"/>
          <w:b/>
          <w:bCs/>
          <w:color w:val="A00054"/>
          <w:sz w:val="40"/>
          <w:szCs w:val="32"/>
        </w:rPr>
        <w:t xml:space="preserve"> Number </w:t>
      </w:r>
      <w:r w:rsidR="00BA195C">
        <w:rPr>
          <w:rFonts w:eastAsia="MS Gothic"/>
          <w:b/>
          <w:bCs/>
          <w:color w:val="A00054"/>
          <w:sz w:val="40"/>
          <w:szCs w:val="32"/>
        </w:rPr>
        <w:t>6</w:t>
      </w:r>
    </w:p>
    <w:p w14:paraId="1EABF0B4" w14:textId="55786371" w:rsidR="00BA195C" w:rsidRDefault="00BA195C" w:rsidP="001C6A77">
      <w:pPr>
        <w:spacing w:before="120" w:after="120" w:line="360" w:lineRule="auto"/>
        <w:rPr>
          <w:rFonts w:eastAsia="MS Gothic"/>
          <w:b/>
          <w:bCs/>
          <w:color w:val="A00054"/>
          <w:sz w:val="40"/>
          <w:szCs w:val="32"/>
        </w:rPr>
      </w:pPr>
      <w:r>
        <w:rPr>
          <w:rFonts w:eastAsia="MS Gothic"/>
          <w:b/>
          <w:bCs/>
          <w:color w:val="A00054"/>
          <w:sz w:val="40"/>
          <w:szCs w:val="32"/>
        </w:rPr>
        <w:t>COVID-19 Update</w:t>
      </w:r>
    </w:p>
    <w:p w14:paraId="068BCB0F" w14:textId="488A5EB7" w:rsidR="00BA195C" w:rsidRDefault="00C1591D" w:rsidP="001C6A77">
      <w:pPr>
        <w:spacing w:before="120" w:after="120" w:line="360" w:lineRule="auto"/>
        <w:rPr>
          <w:rFonts w:eastAsia="MS Gothic"/>
        </w:rPr>
      </w:pPr>
      <w:r>
        <w:rPr>
          <w:rFonts w:eastAsia="MS Gothic"/>
        </w:rPr>
        <w:t>We are all reviewing the evidence and guidance that is emerging around Covid-19. We are watching the government updates, wondering how lock down will be relaxed and have questions like “when will there be a vaccine?” or “will there be an effective treatment this year?”</w:t>
      </w:r>
    </w:p>
    <w:p w14:paraId="21737959" w14:textId="61461B2F" w:rsidR="00C1591D" w:rsidRDefault="00C1591D" w:rsidP="001C6A77">
      <w:pPr>
        <w:spacing w:before="120" w:after="120" w:line="360" w:lineRule="auto"/>
        <w:rPr>
          <w:rFonts w:eastAsia="MS Gothic"/>
        </w:rPr>
      </w:pPr>
      <w:r>
        <w:rPr>
          <w:rFonts w:eastAsia="MS Gothic"/>
        </w:rPr>
        <w:t xml:space="preserve">We are in the swing of remote consultations and well versed in the challenges as well as opportunities this method of consulting presents. We have seen and probably diagnosed cases of Covid-19, so have experience of the different ways this virus presents and how it should be managed. </w:t>
      </w:r>
    </w:p>
    <w:p w14:paraId="0ECFD869" w14:textId="32D40FB2" w:rsidR="00C1591D" w:rsidRDefault="00C1591D" w:rsidP="001C6A77">
      <w:pPr>
        <w:spacing w:before="120" w:after="120" w:line="360" w:lineRule="auto"/>
        <w:rPr>
          <w:rFonts w:eastAsia="MS Gothic"/>
        </w:rPr>
      </w:pPr>
      <w:r>
        <w:rPr>
          <w:rFonts w:eastAsia="MS Gothic"/>
        </w:rPr>
        <w:t>With new medical conditions, the science and guidelines move quickly. While researching the emerging evidence this week, I came across a large, but well-presented summary of where we are so far with Covid-19. Although it is a large document, you can select online from the contents page the areas of interest to yourself.</w:t>
      </w:r>
    </w:p>
    <w:p w14:paraId="699D2534" w14:textId="0C6AE68D" w:rsidR="00C1591D" w:rsidRDefault="00C1591D" w:rsidP="001C6A77">
      <w:pPr>
        <w:spacing w:before="120" w:after="120" w:line="360" w:lineRule="auto"/>
        <w:rPr>
          <w:rFonts w:eastAsia="MS Gothic"/>
        </w:rPr>
      </w:pPr>
      <w:r>
        <w:rPr>
          <w:rFonts w:eastAsia="MS Gothic"/>
        </w:rPr>
        <w:t>I hope you find this a useful resource.</w:t>
      </w:r>
    </w:p>
    <w:p w14:paraId="7C1B5C40" w14:textId="1D321D32" w:rsidR="00C1591D" w:rsidRDefault="00C1591D" w:rsidP="001C6A77">
      <w:pPr>
        <w:spacing w:before="120" w:after="120" w:line="360" w:lineRule="auto"/>
      </w:pPr>
      <w:hyperlink r:id="rId8" w:history="1">
        <w:r>
          <w:rPr>
            <w:rStyle w:val="Hyperlink"/>
          </w:rPr>
          <w:t>https://bestpractice.bmj.com/topics/en-gb/3000168/pdf/3000168/Coronavirus%20disease%202019%20%28COVID-19%29.pdf</w:t>
        </w:r>
      </w:hyperlink>
    </w:p>
    <w:p w14:paraId="2696C8BA" w14:textId="77777777" w:rsidR="00C1591D" w:rsidRPr="00C1591D" w:rsidRDefault="00C1591D" w:rsidP="001C6A77">
      <w:pPr>
        <w:spacing w:before="120" w:after="120" w:line="360" w:lineRule="auto"/>
        <w:rPr>
          <w:rFonts w:eastAsia="MS Gothic"/>
        </w:rPr>
      </w:pPr>
    </w:p>
    <w:p w14:paraId="7F29D111" w14:textId="46F4CC9A" w:rsidR="0037328E" w:rsidRDefault="00054B3C" w:rsidP="0037328E">
      <w:pPr>
        <w:spacing w:before="120" w:after="120" w:line="276" w:lineRule="auto"/>
        <w:rPr>
          <w:b/>
          <w:color w:val="003893"/>
          <w:sz w:val="28"/>
        </w:rPr>
      </w:pPr>
      <w:r w:rsidRPr="00054B3C">
        <w:rPr>
          <w:b/>
          <w:color w:val="003893"/>
          <w:sz w:val="28"/>
        </w:rPr>
        <w:t>Weekly Clinical Topic</w:t>
      </w:r>
      <w:r>
        <w:rPr>
          <w:b/>
          <w:color w:val="003893"/>
          <w:sz w:val="28"/>
        </w:rPr>
        <w:t xml:space="preserve"> – </w:t>
      </w:r>
      <w:r w:rsidR="00BA195C">
        <w:rPr>
          <w:b/>
          <w:color w:val="003893"/>
          <w:sz w:val="28"/>
        </w:rPr>
        <w:t xml:space="preserve">Acne vulgaris </w:t>
      </w:r>
    </w:p>
    <w:p w14:paraId="1F729377" w14:textId="098FFD46" w:rsidR="0037328E" w:rsidRDefault="0037328E" w:rsidP="0037328E">
      <w:pPr>
        <w:spacing w:before="120" w:after="120" w:line="276" w:lineRule="auto"/>
        <w:rPr>
          <w:b/>
          <w:color w:val="003893"/>
          <w:sz w:val="28"/>
        </w:rPr>
      </w:pPr>
    </w:p>
    <w:p w14:paraId="2BAF3996" w14:textId="77777777" w:rsidR="00BA195C" w:rsidRDefault="00BA195C" w:rsidP="00BA195C">
      <w:pPr>
        <w:pStyle w:val="NormalWeb"/>
        <w:spacing w:before="0" w:beforeAutospacing="0" w:after="360" w:afterAutospacing="0"/>
        <w:rPr>
          <w:rFonts w:ascii="Arial" w:hAnsi="Arial" w:cs="Arial"/>
          <w:b/>
          <w:bCs/>
          <w:sz w:val="32"/>
          <w:szCs w:val="32"/>
        </w:rPr>
      </w:pPr>
      <w:r w:rsidRPr="00454D0A">
        <w:rPr>
          <w:rFonts w:ascii="Arial" w:hAnsi="Arial" w:cs="Arial"/>
          <w:b/>
          <w:bCs/>
          <w:sz w:val="32"/>
          <w:szCs w:val="32"/>
        </w:rPr>
        <w:t>Acne</w:t>
      </w:r>
      <w:r>
        <w:rPr>
          <w:rFonts w:ascii="Arial" w:hAnsi="Arial" w:cs="Arial"/>
          <w:b/>
          <w:bCs/>
          <w:sz w:val="32"/>
          <w:szCs w:val="32"/>
        </w:rPr>
        <w:t xml:space="preserve"> Vulgaris</w:t>
      </w:r>
    </w:p>
    <w:p w14:paraId="7C40FCBD" w14:textId="77777777" w:rsidR="00BA195C" w:rsidRPr="00BA195C" w:rsidRDefault="00BA195C" w:rsidP="00BA195C">
      <w:pPr>
        <w:pStyle w:val="NormalWeb"/>
        <w:spacing w:before="0" w:beforeAutospacing="0" w:after="360" w:afterAutospacing="0"/>
        <w:rPr>
          <w:rFonts w:ascii="Arial" w:hAnsi="Arial" w:cs="Arial"/>
          <w:color w:val="0E0E0E"/>
          <w:sz w:val="24"/>
          <w:shd w:val="clear" w:color="auto" w:fill="FFFFFF"/>
        </w:rPr>
      </w:pPr>
      <w:r w:rsidRPr="00BA195C">
        <w:rPr>
          <w:rFonts w:ascii="Arial" w:hAnsi="Arial" w:cs="Arial"/>
          <w:b/>
          <w:bCs/>
          <w:color w:val="0E0E0E"/>
          <w:sz w:val="24"/>
          <w:shd w:val="clear" w:color="auto" w:fill="FFFFFF"/>
        </w:rPr>
        <w:t>Definition:</w:t>
      </w:r>
      <w:r w:rsidRPr="00BA195C">
        <w:rPr>
          <w:rFonts w:ascii="Arial" w:hAnsi="Arial" w:cs="Arial"/>
          <w:color w:val="0E0E0E"/>
          <w:sz w:val="24"/>
          <w:shd w:val="clear" w:color="auto" w:fill="FFFFFF"/>
        </w:rPr>
        <w:t xml:space="preserve"> Acne vulgaris is a chronic inflammatory skin condition affecting mainly the face, back and chest - it is characterised by blockage and inflammation of the pilosebaceous unit (the hair follicle, hair shaft and sebaceous gland). It presents with lesions which can be non-inflammatory (</w:t>
      </w:r>
      <w:proofErr w:type="spellStart"/>
      <w:r w:rsidRPr="00BA195C">
        <w:rPr>
          <w:rFonts w:ascii="Arial" w:hAnsi="Arial" w:cs="Arial"/>
          <w:color w:val="0E0E0E"/>
          <w:sz w:val="24"/>
          <w:shd w:val="clear" w:color="auto" w:fill="FFFFFF"/>
        </w:rPr>
        <w:t>comedones</w:t>
      </w:r>
      <w:proofErr w:type="spellEnd"/>
      <w:r w:rsidRPr="00BA195C">
        <w:rPr>
          <w:rFonts w:ascii="Arial" w:hAnsi="Arial" w:cs="Arial"/>
          <w:color w:val="0E0E0E"/>
          <w:sz w:val="24"/>
          <w:shd w:val="clear" w:color="auto" w:fill="FFFFFF"/>
        </w:rPr>
        <w:t>), inflammatory (papules, pustules and nodules) or a mixture of both</w:t>
      </w:r>
    </w:p>
    <w:p w14:paraId="642CE947" w14:textId="77777777" w:rsidR="00BA195C" w:rsidRPr="00BA195C" w:rsidRDefault="00BA195C" w:rsidP="00BA195C">
      <w:pPr>
        <w:pStyle w:val="NormalWeb"/>
        <w:spacing w:before="0" w:beforeAutospacing="0" w:after="360" w:afterAutospacing="0"/>
        <w:rPr>
          <w:rFonts w:ascii="Arial" w:hAnsi="Arial" w:cs="Arial"/>
          <w:color w:val="0E0E0E"/>
          <w:sz w:val="24"/>
          <w:shd w:val="clear" w:color="auto" w:fill="FFFFFF"/>
        </w:rPr>
      </w:pPr>
      <w:r w:rsidRPr="00BA195C">
        <w:rPr>
          <w:rFonts w:ascii="Arial" w:hAnsi="Arial" w:cs="Arial"/>
          <w:color w:val="0E0E0E"/>
          <w:sz w:val="24"/>
          <w:shd w:val="clear" w:color="auto" w:fill="FFFFFF"/>
        </w:rPr>
        <w:lastRenderedPageBreak/>
        <w:t>This is a common condition that affects most people at some point in their life.</w:t>
      </w:r>
    </w:p>
    <w:p w14:paraId="29FE2422" w14:textId="77777777" w:rsidR="00BA195C" w:rsidRPr="00BA195C" w:rsidRDefault="00BA195C" w:rsidP="00BA195C">
      <w:pPr>
        <w:numPr>
          <w:ilvl w:val="0"/>
          <w:numId w:val="38"/>
        </w:numPr>
        <w:shd w:val="clear" w:color="auto" w:fill="FFFFFF"/>
        <w:spacing w:before="100" w:beforeAutospacing="1" w:after="100" w:afterAutospacing="1"/>
        <w:rPr>
          <w:rFonts w:eastAsia="Times New Roman" w:cs="Arial"/>
          <w:color w:val="212529"/>
          <w:lang w:eastAsia="en-GB"/>
        </w:rPr>
      </w:pPr>
      <w:r w:rsidRPr="00BA195C">
        <w:rPr>
          <w:rFonts w:eastAsia="Times New Roman" w:cs="Arial"/>
          <w:color w:val="212529"/>
          <w:lang w:eastAsia="en-GB"/>
        </w:rPr>
        <w:t xml:space="preserve">nearly 90% of teenagers suffer from acne, and half of them will continue to experience symptoms as adults </w:t>
      </w:r>
    </w:p>
    <w:p w14:paraId="15BCEFF1" w14:textId="77777777" w:rsidR="00BA195C" w:rsidRPr="00BA195C" w:rsidRDefault="00BA195C" w:rsidP="00BA195C">
      <w:pPr>
        <w:numPr>
          <w:ilvl w:val="1"/>
          <w:numId w:val="38"/>
        </w:numPr>
        <w:shd w:val="clear" w:color="auto" w:fill="FFFFFF"/>
        <w:spacing w:before="100" w:beforeAutospacing="1" w:after="100" w:afterAutospacing="1"/>
        <w:rPr>
          <w:rFonts w:eastAsia="Times New Roman" w:cs="Arial"/>
          <w:color w:val="212529"/>
          <w:lang w:eastAsia="en-GB"/>
        </w:rPr>
      </w:pPr>
      <w:r w:rsidRPr="00BA195C">
        <w:rPr>
          <w:rFonts w:eastAsia="Times New Roman" w:cs="Arial"/>
          <w:color w:val="212529"/>
          <w:lang w:eastAsia="en-GB"/>
        </w:rPr>
        <w:t>peak incidence is 13-16 years, although it may continue into the 20's, 30's and later</w:t>
      </w:r>
    </w:p>
    <w:p w14:paraId="0C4D9DE3" w14:textId="77777777" w:rsidR="00BA195C" w:rsidRPr="00BA195C" w:rsidRDefault="00BA195C" w:rsidP="00BA195C">
      <w:pPr>
        <w:numPr>
          <w:ilvl w:val="1"/>
          <w:numId w:val="38"/>
        </w:numPr>
        <w:shd w:val="clear" w:color="auto" w:fill="FFFFFF"/>
        <w:spacing w:before="100" w:beforeAutospacing="1" w:after="100" w:afterAutospacing="1"/>
        <w:rPr>
          <w:rFonts w:eastAsia="Times New Roman" w:cs="Arial"/>
          <w:color w:val="212529"/>
          <w:lang w:eastAsia="en-GB"/>
        </w:rPr>
      </w:pPr>
      <w:r w:rsidRPr="00BA195C">
        <w:rPr>
          <w:rFonts w:eastAsia="Times New Roman" w:cs="Arial"/>
          <w:color w:val="212529"/>
          <w:lang w:eastAsia="en-GB"/>
        </w:rPr>
        <w:t>females with polycystic ovary syndrome or those with excess cortisol (e.g. steroid use) are prone</w:t>
      </w:r>
    </w:p>
    <w:p w14:paraId="18AEBCD2" w14:textId="77777777" w:rsidR="00BA195C" w:rsidRPr="00BA195C" w:rsidRDefault="00BA195C" w:rsidP="00BA195C">
      <w:pPr>
        <w:numPr>
          <w:ilvl w:val="0"/>
          <w:numId w:val="38"/>
        </w:numPr>
        <w:shd w:val="clear" w:color="auto" w:fill="FFFFFF"/>
        <w:spacing w:before="100" w:beforeAutospacing="1" w:after="100" w:afterAutospacing="1"/>
        <w:rPr>
          <w:rFonts w:eastAsia="Times New Roman" w:cs="Arial"/>
          <w:color w:val="212529"/>
          <w:lang w:eastAsia="en-GB"/>
        </w:rPr>
      </w:pPr>
      <w:r w:rsidRPr="00BA195C">
        <w:rPr>
          <w:rFonts w:eastAsia="Times New Roman" w:cs="Arial"/>
          <w:color w:val="212529"/>
          <w:lang w:eastAsia="en-GB"/>
        </w:rPr>
        <w:t xml:space="preserve">by age 40 years, 1% of men and 5% of women still have lesions </w:t>
      </w:r>
    </w:p>
    <w:p w14:paraId="028E9657" w14:textId="77777777" w:rsidR="00BA195C" w:rsidRPr="00BA195C" w:rsidRDefault="00BA195C" w:rsidP="00BA195C">
      <w:pPr>
        <w:shd w:val="clear" w:color="auto" w:fill="FFFFFF"/>
        <w:spacing w:before="100" w:beforeAutospacing="1" w:after="100" w:afterAutospacing="1"/>
        <w:ind w:left="1080"/>
        <w:rPr>
          <w:rFonts w:eastAsia="Times New Roman" w:cs="Arial"/>
          <w:color w:val="212529"/>
          <w:lang w:eastAsia="en-GB"/>
        </w:rPr>
      </w:pPr>
    </w:p>
    <w:p w14:paraId="359A6753" w14:textId="77777777" w:rsidR="00BA195C" w:rsidRDefault="00BA195C" w:rsidP="00BA195C">
      <w:pPr>
        <w:shd w:val="clear" w:color="auto" w:fill="FFFFFF"/>
        <w:spacing w:before="100" w:beforeAutospacing="1" w:after="100" w:afterAutospacing="1"/>
        <w:rPr>
          <w:rFonts w:eastAsia="Times New Roman" w:cs="Arial"/>
          <w:color w:val="212529"/>
          <w:lang w:eastAsia="en-GB"/>
        </w:rPr>
      </w:pPr>
      <w:r w:rsidRPr="00BA195C">
        <w:rPr>
          <w:rFonts w:eastAsia="Times New Roman" w:cs="Arial"/>
          <w:color w:val="212529"/>
          <w:lang w:eastAsia="en-GB"/>
        </w:rPr>
        <w:t>Acne has clear detrimental effects</w:t>
      </w:r>
      <w:r>
        <w:rPr>
          <w:rFonts w:eastAsia="Times New Roman" w:cs="Arial"/>
          <w:color w:val="212529"/>
          <w:lang w:eastAsia="en-GB"/>
        </w:rPr>
        <w:t>:</w:t>
      </w:r>
    </w:p>
    <w:p w14:paraId="75910D28" w14:textId="793D094A" w:rsidR="00BA195C" w:rsidRPr="00BA195C" w:rsidRDefault="00BA195C" w:rsidP="00BA195C">
      <w:pPr>
        <w:pStyle w:val="ListParagraph"/>
        <w:numPr>
          <w:ilvl w:val="0"/>
          <w:numId w:val="39"/>
        </w:numPr>
        <w:shd w:val="clear" w:color="auto" w:fill="FFFFFF"/>
        <w:spacing w:before="100" w:beforeAutospacing="1" w:after="100" w:afterAutospacing="1"/>
        <w:rPr>
          <w:rFonts w:eastAsia="Times New Roman" w:cs="Arial"/>
          <w:color w:val="212529"/>
          <w:lang w:eastAsia="en-GB"/>
        </w:rPr>
      </w:pPr>
      <w:r w:rsidRPr="00BA195C">
        <w:rPr>
          <w:rFonts w:eastAsia="Times New Roman" w:cs="Arial"/>
          <w:color w:val="212529"/>
          <w:lang w:eastAsia="en-GB"/>
        </w:rPr>
        <w:t>on a psychosocial level</w:t>
      </w:r>
    </w:p>
    <w:p w14:paraId="21EAEEBB" w14:textId="32798E43" w:rsidR="00BA195C" w:rsidRPr="00BA195C" w:rsidRDefault="00BA195C" w:rsidP="00BA195C">
      <w:pPr>
        <w:pStyle w:val="ListParagraph"/>
        <w:numPr>
          <w:ilvl w:val="0"/>
          <w:numId w:val="39"/>
        </w:numPr>
        <w:shd w:val="clear" w:color="auto" w:fill="FFFFFF"/>
        <w:spacing w:before="100" w:beforeAutospacing="1" w:after="100" w:afterAutospacing="1"/>
        <w:rPr>
          <w:rFonts w:eastAsia="Times New Roman" w:cs="Arial"/>
          <w:color w:val="212529"/>
          <w:lang w:eastAsia="en-GB"/>
        </w:rPr>
      </w:pPr>
      <w:r w:rsidRPr="00BA195C">
        <w:rPr>
          <w:rFonts w:eastAsia="Times New Roman" w:cs="Arial"/>
          <w:color w:val="212529"/>
          <w:lang w:eastAsia="en-GB"/>
        </w:rPr>
        <w:t>can lead to permanent scarring</w:t>
      </w:r>
    </w:p>
    <w:p w14:paraId="65F8ED7B" w14:textId="5EE5689B" w:rsidR="00BA195C" w:rsidRPr="00BA195C" w:rsidRDefault="00BA195C" w:rsidP="00BA195C">
      <w:pPr>
        <w:pStyle w:val="NormalWeb"/>
        <w:spacing w:before="0" w:beforeAutospacing="0" w:after="360" w:afterAutospacing="0"/>
        <w:rPr>
          <w:rFonts w:ascii="Arial" w:hAnsi="Arial" w:cs="Arial"/>
          <w:b/>
          <w:bCs/>
          <w:sz w:val="24"/>
        </w:rPr>
      </w:pPr>
      <w:r w:rsidRPr="00BA195C">
        <w:rPr>
          <w:rFonts w:ascii="Arial" w:hAnsi="Arial" w:cs="Arial"/>
          <w:b/>
          <w:bCs/>
          <w:sz w:val="24"/>
        </w:rPr>
        <w:t>Acne can be categorised into:</w:t>
      </w:r>
    </w:p>
    <w:p w14:paraId="637EBFA4" w14:textId="77777777" w:rsidR="00BA195C" w:rsidRPr="00BA195C" w:rsidRDefault="00BA195C" w:rsidP="00BA195C">
      <w:pPr>
        <w:pStyle w:val="NormalWeb"/>
        <w:spacing w:before="0" w:beforeAutospacing="0" w:after="360" w:afterAutospacing="0"/>
        <w:rPr>
          <w:rFonts w:ascii="Arial" w:hAnsi="Arial" w:cs="Arial"/>
          <w:b/>
          <w:bCs/>
          <w:color w:val="0E0E0E"/>
          <w:sz w:val="24"/>
          <w:shd w:val="clear" w:color="auto" w:fill="FFFFFF"/>
        </w:rPr>
      </w:pPr>
      <w:r w:rsidRPr="00BA195C">
        <w:rPr>
          <w:rFonts w:ascii="Arial" w:hAnsi="Arial" w:cs="Arial"/>
          <w:b/>
          <w:bCs/>
          <w:sz w:val="24"/>
        </w:rPr>
        <w:t>Mild</w:t>
      </w:r>
    </w:p>
    <w:p w14:paraId="27DB4397" w14:textId="38B8070D" w:rsidR="00BA195C" w:rsidRPr="00BA195C" w:rsidRDefault="00BA195C" w:rsidP="00BA195C">
      <w:pPr>
        <w:pStyle w:val="NormalWeb"/>
        <w:spacing w:before="0" w:beforeAutospacing="0" w:after="360" w:afterAutospacing="0"/>
        <w:rPr>
          <w:rFonts w:ascii="Arial" w:hAnsi="Arial" w:cs="Arial"/>
          <w:sz w:val="24"/>
        </w:rPr>
      </w:pPr>
      <w:r>
        <w:rPr>
          <w:rFonts w:ascii="Arial" w:hAnsi="Arial" w:cs="Arial"/>
          <w:color w:val="0E0E0E"/>
          <w:sz w:val="24"/>
          <w:shd w:val="clear" w:color="auto" w:fill="FFFFFF"/>
        </w:rPr>
        <w:t>P</w:t>
      </w:r>
      <w:r w:rsidRPr="00BA195C">
        <w:rPr>
          <w:rFonts w:ascii="Arial" w:hAnsi="Arial" w:cs="Arial"/>
          <w:color w:val="0E0E0E"/>
          <w:sz w:val="24"/>
          <w:shd w:val="clear" w:color="auto" w:fill="FFFFFF"/>
        </w:rPr>
        <w:t xml:space="preserve">redominantly non-inflamed lesions (open and closed </w:t>
      </w:r>
      <w:proofErr w:type="spellStart"/>
      <w:r w:rsidRPr="00BA195C">
        <w:rPr>
          <w:rFonts w:ascii="Arial" w:hAnsi="Arial" w:cs="Arial"/>
          <w:color w:val="0E0E0E"/>
          <w:sz w:val="24"/>
          <w:shd w:val="clear" w:color="auto" w:fill="FFFFFF"/>
        </w:rPr>
        <w:t>comedones</w:t>
      </w:r>
      <w:proofErr w:type="spellEnd"/>
      <w:r w:rsidRPr="00BA195C">
        <w:rPr>
          <w:rFonts w:ascii="Arial" w:hAnsi="Arial" w:cs="Arial"/>
          <w:color w:val="0E0E0E"/>
          <w:sz w:val="24"/>
          <w:shd w:val="clear" w:color="auto" w:fill="FFFFFF"/>
        </w:rPr>
        <w:t>) with few inflammatory lesions.</w:t>
      </w:r>
      <w:r w:rsidRPr="00BA195C">
        <w:rPr>
          <w:rFonts w:ascii="Arial" w:hAnsi="Arial" w:cs="Arial"/>
          <w:sz w:val="24"/>
        </w:rPr>
        <w:t xml:space="preserve">                </w:t>
      </w:r>
    </w:p>
    <w:p w14:paraId="21BCD18C" w14:textId="77777777" w:rsidR="00BA195C" w:rsidRDefault="00BA195C" w:rsidP="00BA195C">
      <w:pPr>
        <w:pStyle w:val="NormalWeb"/>
        <w:spacing w:before="0" w:beforeAutospacing="0" w:after="360" w:afterAutospacing="0"/>
        <w:ind w:left="720"/>
        <w:rPr>
          <w:rFonts w:ascii="Arial" w:hAnsi="Arial" w:cs="Arial"/>
        </w:rPr>
      </w:pPr>
      <w:r>
        <w:rPr>
          <w:noProof/>
        </w:rPr>
        <w:drawing>
          <wp:inline distT="0" distB="0" distL="0" distR="0" wp14:anchorId="34BD3F9F" wp14:editId="5B3E75ED">
            <wp:extent cx="1536700" cy="933450"/>
            <wp:effectExtent l="0" t="0" r="6350" b="0"/>
            <wp:docPr id="15" name="Picture 15" descr="Image result for mild ac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ld ac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6700" cy="933450"/>
                    </a:xfrm>
                    <a:prstGeom prst="rect">
                      <a:avLst/>
                    </a:prstGeom>
                    <a:noFill/>
                    <a:ln>
                      <a:noFill/>
                    </a:ln>
                  </pic:spPr>
                </pic:pic>
              </a:graphicData>
            </a:graphic>
          </wp:inline>
        </w:drawing>
      </w:r>
    </w:p>
    <w:p w14:paraId="7140D2D7" w14:textId="77777777" w:rsidR="00BA195C" w:rsidRDefault="00BA195C" w:rsidP="00BA195C">
      <w:pPr>
        <w:pStyle w:val="NormalWeb"/>
        <w:spacing w:before="0" w:beforeAutospacing="0" w:after="360" w:afterAutospacing="0"/>
        <w:rPr>
          <w:rFonts w:ascii="Arial" w:hAnsi="Arial" w:cs="Arial"/>
          <w:sz w:val="24"/>
        </w:rPr>
      </w:pPr>
      <w:r w:rsidRPr="00BA195C">
        <w:rPr>
          <w:rFonts w:ascii="Arial" w:hAnsi="Arial" w:cs="Arial"/>
          <w:b/>
          <w:bCs/>
          <w:sz w:val="24"/>
        </w:rPr>
        <w:t>Moderate</w:t>
      </w:r>
      <w:r w:rsidRPr="00BA195C">
        <w:rPr>
          <w:rFonts w:ascii="Arial" w:hAnsi="Arial" w:cs="Arial"/>
          <w:sz w:val="24"/>
        </w:rPr>
        <w:t xml:space="preserve"> </w:t>
      </w:r>
    </w:p>
    <w:p w14:paraId="63BFAB98" w14:textId="29B3E630" w:rsidR="00BA195C" w:rsidRPr="00BA195C" w:rsidRDefault="00BA195C" w:rsidP="00BA195C">
      <w:pPr>
        <w:pStyle w:val="NormalWeb"/>
        <w:spacing w:before="0" w:beforeAutospacing="0" w:after="360" w:afterAutospacing="0"/>
        <w:rPr>
          <w:rFonts w:ascii="Arial" w:hAnsi="Arial" w:cs="Arial"/>
          <w:sz w:val="24"/>
        </w:rPr>
      </w:pPr>
      <w:r>
        <w:rPr>
          <w:rFonts w:ascii="Arial" w:hAnsi="Arial" w:cs="Arial"/>
          <w:color w:val="0E0E0E"/>
          <w:sz w:val="24"/>
          <w:shd w:val="clear" w:color="auto" w:fill="FFFFFF"/>
        </w:rPr>
        <w:t>M</w:t>
      </w:r>
      <w:r w:rsidRPr="00BA195C">
        <w:rPr>
          <w:rFonts w:ascii="Arial" w:hAnsi="Arial" w:cs="Arial"/>
          <w:color w:val="0E0E0E"/>
          <w:sz w:val="24"/>
          <w:shd w:val="clear" w:color="auto" w:fill="FFFFFF"/>
        </w:rPr>
        <w:t>ore widespread with an increased number of inflammatory papules and pustules.</w:t>
      </w:r>
      <w:r w:rsidRPr="00BA195C">
        <w:rPr>
          <w:rFonts w:ascii="Arial" w:hAnsi="Arial" w:cs="Arial"/>
          <w:sz w:val="24"/>
        </w:rPr>
        <w:t xml:space="preserve">     </w:t>
      </w:r>
    </w:p>
    <w:p w14:paraId="4B26C7DA" w14:textId="77777777" w:rsidR="00BA195C" w:rsidRPr="00B37E75" w:rsidRDefault="00BA195C" w:rsidP="00BA195C">
      <w:pPr>
        <w:pStyle w:val="NormalWeb"/>
        <w:spacing w:before="0" w:beforeAutospacing="0" w:after="360" w:afterAutospacing="0"/>
        <w:ind w:left="360"/>
        <w:rPr>
          <w:rFonts w:ascii="Arial" w:hAnsi="Arial" w:cs="Arial"/>
        </w:rPr>
      </w:pPr>
      <w:r>
        <w:rPr>
          <w:rFonts w:ascii="Arial" w:hAnsi="Arial" w:cs="Arial"/>
        </w:rPr>
        <w:t xml:space="preserve">      </w:t>
      </w:r>
      <w:r>
        <w:rPr>
          <w:noProof/>
        </w:rPr>
        <w:drawing>
          <wp:inline distT="0" distB="0" distL="0" distR="0" wp14:anchorId="063EE3A9" wp14:editId="35B086B6">
            <wp:extent cx="1057275" cy="1016000"/>
            <wp:effectExtent l="0" t="0" r="9525" b="0"/>
            <wp:docPr id="14" name="Picture 14" descr="Image result for moderate ac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derate ac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058" cy="1024440"/>
                    </a:xfrm>
                    <a:prstGeom prst="rect">
                      <a:avLst/>
                    </a:prstGeom>
                    <a:noFill/>
                    <a:ln>
                      <a:noFill/>
                    </a:ln>
                  </pic:spPr>
                </pic:pic>
              </a:graphicData>
            </a:graphic>
          </wp:inline>
        </w:drawing>
      </w:r>
    </w:p>
    <w:p w14:paraId="45F104B4" w14:textId="77777777" w:rsidR="00BA195C" w:rsidRPr="00BA195C" w:rsidRDefault="00BA195C" w:rsidP="00BA195C">
      <w:pPr>
        <w:pStyle w:val="NormalWeb"/>
        <w:spacing w:before="0" w:beforeAutospacing="0" w:after="360" w:afterAutospacing="0"/>
        <w:rPr>
          <w:rFonts w:ascii="Arial" w:hAnsi="Arial" w:cs="Arial"/>
          <w:b/>
          <w:bCs/>
          <w:sz w:val="24"/>
        </w:rPr>
      </w:pPr>
      <w:r w:rsidRPr="00BA195C">
        <w:rPr>
          <w:rFonts w:ascii="Arial" w:hAnsi="Arial" w:cs="Arial"/>
          <w:b/>
          <w:bCs/>
          <w:sz w:val="24"/>
        </w:rPr>
        <w:t>Severe</w:t>
      </w:r>
      <w:r w:rsidRPr="00BA195C">
        <w:rPr>
          <w:rFonts w:ascii="Arial" w:hAnsi="Arial" w:cs="Arial"/>
          <w:b/>
          <w:bCs/>
          <w:sz w:val="24"/>
        </w:rPr>
        <w:t xml:space="preserve"> </w:t>
      </w:r>
    </w:p>
    <w:p w14:paraId="29CDC3AC" w14:textId="14FCEBDC" w:rsidR="00BA195C" w:rsidRPr="00BA195C" w:rsidRDefault="00BA195C" w:rsidP="00BA195C">
      <w:pPr>
        <w:pStyle w:val="NormalWeb"/>
        <w:spacing w:before="0" w:beforeAutospacing="0" w:after="360" w:afterAutospacing="0"/>
        <w:rPr>
          <w:rFonts w:ascii="Arial" w:hAnsi="Arial" w:cs="Arial"/>
          <w:sz w:val="24"/>
        </w:rPr>
      </w:pPr>
      <w:r w:rsidRPr="00BA195C">
        <w:rPr>
          <w:rFonts w:ascii="Arial" w:hAnsi="Arial" w:cs="Arial"/>
          <w:color w:val="0E0E0E"/>
          <w:sz w:val="24"/>
          <w:shd w:val="clear" w:color="auto" w:fill="FFFFFF"/>
        </w:rPr>
        <w:lastRenderedPageBreak/>
        <w:t>W</w:t>
      </w:r>
      <w:r w:rsidRPr="00BA195C">
        <w:rPr>
          <w:rFonts w:ascii="Arial" w:hAnsi="Arial" w:cs="Arial"/>
          <w:color w:val="0E0E0E"/>
          <w:sz w:val="24"/>
          <w:shd w:val="clear" w:color="auto" w:fill="FFFFFF"/>
        </w:rPr>
        <w:t>idespread inflammatory papules, pustules and nodules or cysts. Scarring may be present.</w:t>
      </w:r>
      <w:r w:rsidRPr="00BA195C">
        <w:rPr>
          <w:rFonts w:ascii="Arial" w:hAnsi="Arial" w:cs="Arial"/>
          <w:sz w:val="24"/>
        </w:rPr>
        <w:t xml:space="preserve">           </w:t>
      </w:r>
    </w:p>
    <w:p w14:paraId="55D87047" w14:textId="77777777" w:rsidR="00BA195C" w:rsidRPr="009F61EE" w:rsidRDefault="00BA195C" w:rsidP="00BA195C">
      <w:pPr>
        <w:pStyle w:val="NormalWeb"/>
        <w:spacing w:before="0" w:beforeAutospacing="0" w:after="360" w:afterAutospacing="0"/>
        <w:ind w:left="720"/>
        <w:rPr>
          <w:rFonts w:ascii="Arial" w:hAnsi="Arial" w:cs="Arial"/>
        </w:rPr>
      </w:pPr>
      <w:r>
        <w:rPr>
          <w:rFonts w:ascii="Arial" w:hAnsi="Arial" w:cs="Arial"/>
        </w:rPr>
        <w:t xml:space="preserve"> </w:t>
      </w:r>
      <w:r>
        <w:rPr>
          <w:noProof/>
        </w:rPr>
        <w:drawing>
          <wp:inline distT="0" distB="0" distL="0" distR="0" wp14:anchorId="502CD66C" wp14:editId="632AD30F">
            <wp:extent cx="1345609" cy="863600"/>
            <wp:effectExtent l="0" t="0" r="6985" b="0"/>
            <wp:docPr id="16" name="Picture 16" descr="Image result for severe ac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evere ac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9465" cy="866075"/>
                    </a:xfrm>
                    <a:prstGeom prst="rect">
                      <a:avLst/>
                    </a:prstGeom>
                    <a:noFill/>
                    <a:ln>
                      <a:noFill/>
                    </a:ln>
                  </pic:spPr>
                </pic:pic>
              </a:graphicData>
            </a:graphic>
          </wp:inline>
        </w:drawing>
      </w:r>
      <w:r>
        <w:rPr>
          <w:rFonts w:ascii="Arial" w:hAnsi="Arial" w:cs="Arial"/>
        </w:rPr>
        <w:t xml:space="preserve">    </w:t>
      </w:r>
      <w:r>
        <w:rPr>
          <w:noProof/>
        </w:rPr>
        <w:drawing>
          <wp:inline distT="0" distB="0" distL="0" distR="0" wp14:anchorId="7CEFE0E1" wp14:editId="1993104D">
            <wp:extent cx="1453547" cy="874140"/>
            <wp:effectExtent l="0" t="0" r="0" b="2540"/>
            <wp:docPr id="17" name="Picture 17" descr="Image result for severe acne sc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evere acne scar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0784" cy="896534"/>
                    </a:xfrm>
                    <a:prstGeom prst="rect">
                      <a:avLst/>
                    </a:prstGeom>
                    <a:noFill/>
                    <a:ln>
                      <a:noFill/>
                    </a:ln>
                  </pic:spPr>
                </pic:pic>
              </a:graphicData>
            </a:graphic>
          </wp:inline>
        </w:drawing>
      </w:r>
    </w:p>
    <w:p w14:paraId="6B5848FA" w14:textId="77777777" w:rsidR="00BA195C" w:rsidRPr="00BA195C" w:rsidRDefault="00BA195C" w:rsidP="00BA195C">
      <w:pPr>
        <w:pStyle w:val="NormalWeb"/>
        <w:spacing w:before="0" w:beforeAutospacing="0" w:after="360" w:afterAutospacing="0"/>
        <w:rPr>
          <w:rFonts w:ascii="Arial" w:hAnsi="Arial" w:cs="Arial"/>
          <w:color w:val="0E0E0E"/>
          <w:sz w:val="24"/>
          <w:shd w:val="clear" w:color="auto" w:fill="FFFFFF"/>
        </w:rPr>
      </w:pPr>
      <w:r w:rsidRPr="00BA195C">
        <w:rPr>
          <w:rFonts w:ascii="Arial" w:hAnsi="Arial" w:cs="Arial"/>
          <w:sz w:val="24"/>
        </w:rPr>
        <w:t xml:space="preserve">For further images: </w:t>
      </w:r>
      <w:r w:rsidRPr="00BA195C">
        <w:rPr>
          <w:rFonts w:ascii="Arial" w:hAnsi="Arial" w:cs="Arial"/>
          <w:color w:val="0E0E0E"/>
          <w:sz w:val="24"/>
          <w:shd w:val="clear" w:color="auto" w:fill="FFFFFF"/>
        </w:rPr>
        <w:t> </w:t>
      </w:r>
      <w:hyperlink r:id="rId13" w:history="1">
        <w:r w:rsidRPr="00BA195C">
          <w:rPr>
            <w:rStyle w:val="Hyperlink"/>
            <w:rFonts w:ascii="Arial" w:hAnsi="Arial" w:cs="Arial"/>
            <w:color w:val="005EA5"/>
            <w:sz w:val="24"/>
            <w:shd w:val="clear" w:color="auto" w:fill="FFFFFF"/>
          </w:rPr>
          <w:t>www.dermnet.org.nz</w:t>
        </w:r>
      </w:hyperlink>
      <w:r w:rsidRPr="00BA195C">
        <w:rPr>
          <w:rFonts w:ascii="Arial" w:hAnsi="Arial" w:cs="Arial"/>
          <w:color w:val="0E0E0E"/>
          <w:sz w:val="24"/>
          <w:shd w:val="clear" w:color="auto" w:fill="FFFFFF"/>
        </w:rPr>
        <w:t>.</w:t>
      </w:r>
    </w:p>
    <w:p w14:paraId="5C601E75" w14:textId="77777777" w:rsidR="00BA195C" w:rsidRDefault="00BA195C" w:rsidP="00BA195C">
      <w:pPr>
        <w:pStyle w:val="NormalWeb"/>
        <w:spacing w:before="0" w:beforeAutospacing="0" w:after="360" w:afterAutospacing="0"/>
        <w:rPr>
          <w:rFonts w:ascii="Helvetica" w:hAnsi="Helvetica" w:cs="Helvetica"/>
          <w:color w:val="0E0E0E"/>
          <w:shd w:val="clear" w:color="auto" w:fill="FFFFFF"/>
        </w:rPr>
      </w:pPr>
    </w:p>
    <w:p w14:paraId="34F4A252" w14:textId="613C2B90" w:rsidR="00BA195C" w:rsidRPr="00BA195C" w:rsidRDefault="00BA195C" w:rsidP="00BA195C">
      <w:pPr>
        <w:pStyle w:val="NormalWeb"/>
        <w:spacing w:before="0" w:beforeAutospacing="0" w:after="360" w:afterAutospacing="0"/>
        <w:rPr>
          <w:rFonts w:ascii="Arial" w:hAnsi="Arial" w:cs="Arial"/>
          <w:b/>
          <w:bCs/>
          <w:color w:val="0E0E0E"/>
          <w:sz w:val="24"/>
          <w:shd w:val="clear" w:color="auto" w:fill="FFFFFF"/>
        </w:rPr>
      </w:pPr>
      <w:r w:rsidRPr="00BA195C">
        <w:rPr>
          <w:rFonts w:ascii="Arial" w:hAnsi="Arial" w:cs="Arial"/>
          <w:b/>
          <w:bCs/>
          <w:color w:val="0E0E0E"/>
          <w:sz w:val="24"/>
          <w:shd w:val="clear" w:color="auto" w:fill="FFFFFF"/>
        </w:rPr>
        <w:t>TASKS:</w:t>
      </w:r>
    </w:p>
    <w:p w14:paraId="2803F53D" w14:textId="77777777" w:rsidR="00BA195C" w:rsidRPr="00BA195C" w:rsidRDefault="00BA195C" w:rsidP="00BA195C">
      <w:pPr>
        <w:pStyle w:val="NormalWeb"/>
        <w:spacing w:before="0" w:beforeAutospacing="0" w:after="360" w:afterAutospacing="0"/>
        <w:rPr>
          <w:rFonts w:ascii="Arial" w:hAnsi="Arial" w:cs="Arial"/>
          <w:color w:val="0E0E0E"/>
          <w:sz w:val="24"/>
          <w:shd w:val="clear" w:color="auto" w:fill="FFFFFF"/>
        </w:rPr>
      </w:pPr>
      <w:r w:rsidRPr="00BA195C">
        <w:rPr>
          <w:rFonts w:ascii="Arial" w:hAnsi="Arial" w:cs="Arial"/>
          <w:color w:val="0E0E0E"/>
          <w:sz w:val="24"/>
          <w:shd w:val="clear" w:color="auto" w:fill="FFFFFF"/>
        </w:rPr>
        <w:t>Using the link below please complete the following:</w:t>
      </w:r>
    </w:p>
    <w:p w14:paraId="3AE3E9A5" w14:textId="77777777" w:rsidR="00BA195C" w:rsidRPr="00BA195C" w:rsidRDefault="00BA195C" w:rsidP="00BA195C">
      <w:pPr>
        <w:pStyle w:val="NormalWeb"/>
        <w:spacing w:before="0" w:beforeAutospacing="0" w:after="360" w:afterAutospacing="0"/>
        <w:rPr>
          <w:rFonts w:ascii="Arial" w:hAnsi="Arial" w:cs="Arial"/>
          <w:color w:val="0E0E0E"/>
          <w:sz w:val="24"/>
          <w:shd w:val="clear" w:color="auto" w:fill="FFFFFF"/>
        </w:rPr>
      </w:pPr>
      <w:hyperlink r:id="rId14" w:anchor="!scenarioRecommendation" w:history="1">
        <w:r w:rsidRPr="00BA195C">
          <w:rPr>
            <w:rStyle w:val="Hyperlink"/>
            <w:rFonts w:ascii="Arial" w:hAnsi="Arial" w:cs="Arial"/>
            <w:sz w:val="24"/>
          </w:rPr>
          <w:t>https://cks.nice.org.uk/acne-vulgaris#!scenarioRecommendation</w:t>
        </w:r>
      </w:hyperlink>
    </w:p>
    <w:p w14:paraId="54873987" w14:textId="77777777" w:rsidR="00BA195C" w:rsidRPr="00BA195C" w:rsidRDefault="00BA195C" w:rsidP="00BA195C">
      <w:pPr>
        <w:pStyle w:val="NormalWeb"/>
        <w:numPr>
          <w:ilvl w:val="0"/>
          <w:numId w:val="42"/>
        </w:numPr>
        <w:spacing w:before="0" w:beforeAutospacing="0" w:after="360" w:afterAutospacing="0"/>
        <w:rPr>
          <w:rFonts w:ascii="Arial" w:hAnsi="Arial" w:cs="Arial"/>
          <w:sz w:val="24"/>
        </w:rPr>
      </w:pPr>
      <w:r w:rsidRPr="00BA195C">
        <w:rPr>
          <w:rFonts w:ascii="Arial" w:hAnsi="Arial" w:cs="Arial"/>
          <w:noProof/>
          <w:sz w:val="24"/>
        </w:rPr>
        <mc:AlternateContent>
          <mc:Choice Requires="wps">
            <w:drawing>
              <wp:anchor distT="45720" distB="45720" distL="114300" distR="114300" simplePos="0" relativeHeight="251659264" behindDoc="0" locked="0" layoutInCell="1" allowOverlap="1" wp14:anchorId="39E5177D" wp14:editId="24C2F51F">
                <wp:simplePos x="0" y="0"/>
                <wp:positionH relativeFrom="column">
                  <wp:posOffset>285750</wp:posOffset>
                </wp:positionH>
                <wp:positionV relativeFrom="paragraph">
                  <wp:posOffset>454660</wp:posOffset>
                </wp:positionV>
                <wp:extent cx="5626100" cy="825500"/>
                <wp:effectExtent l="0" t="0" r="12700" b="127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825500"/>
                        </a:xfrm>
                        <a:prstGeom prst="rect">
                          <a:avLst/>
                        </a:prstGeom>
                        <a:solidFill>
                          <a:srgbClr val="FFFFFF"/>
                        </a:solidFill>
                        <a:ln w="9525">
                          <a:solidFill>
                            <a:srgbClr val="000000"/>
                          </a:solidFill>
                          <a:miter lim="800000"/>
                          <a:headEnd/>
                          <a:tailEnd/>
                        </a:ln>
                      </wps:spPr>
                      <wps:txbx>
                        <w:txbxContent>
                          <w:p w14:paraId="0E42FC01" w14:textId="77777777" w:rsidR="00BA195C" w:rsidRDefault="00BA195C" w:rsidP="00BA19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E5177D" id="_x0000_t202" coordsize="21600,21600" o:spt="202" path="m,l,21600r21600,l21600,xe">
                <v:stroke joinstyle="miter"/>
                <v:path gradientshapeok="t" o:connecttype="rect"/>
              </v:shapetype>
              <v:shape id="Text Box 2" o:spid="_x0000_s1026" type="#_x0000_t202" style="position:absolute;left:0;text-align:left;margin-left:22.5pt;margin-top:35.8pt;width:443pt;height: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">
                <v:textbox>
                  <w:txbxContent>
                    <w:p w14:paraId="0E42FC01" w14:textId="77777777" w:rsidR="00BA195C" w:rsidRDefault="00BA195C" w:rsidP="00BA195C"/>
                  </w:txbxContent>
                </v:textbox>
                <w10:wrap type="square"/>
              </v:shape>
            </w:pict>
          </mc:Fallback>
        </mc:AlternateContent>
      </w:r>
      <w:r w:rsidRPr="00BA195C">
        <w:rPr>
          <w:rFonts w:ascii="Arial" w:hAnsi="Arial" w:cs="Arial"/>
          <w:sz w:val="24"/>
        </w:rPr>
        <w:t>What is the conservative treatment that should be advised when managing a patient with acne?</w:t>
      </w:r>
    </w:p>
    <w:p w14:paraId="62B6E108" w14:textId="77777777" w:rsidR="00BA195C" w:rsidRDefault="00BA195C" w:rsidP="00BA195C">
      <w:pPr>
        <w:pStyle w:val="NormalWeb"/>
        <w:spacing w:before="0" w:beforeAutospacing="0" w:after="360" w:afterAutospacing="0"/>
        <w:ind w:left="360"/>
        <w:rPr>
          <w:rFonts w:ascii="Arial" w:hAnsi="Arial" w:cs="Arial"/>
          <w:sz w:val="22"/>
          <w:szCs w:val="22"/>
        </w:rPr>
      </w:pPr>
    </w:p>
    <w:p w14:paraId="1CE3ECD0" w14:textId="77777777" w:rsidR="00BA195C" w:rsidRPr="00BA195C" w:rsidRDefault="00BA195C" w:rsidP="00BA195C">
      <w:pPr>
        <w:pStyle w:val="NormalWeb"/>
        <w:numPr>
          <w:ilvl w:val="0"/>
          <w:numId w:val="42"/>
        </w:numPr>
        <w:spacing w:before="0" w:beforeAutospacing="0" w:after="360" w:afterAutospacing="0"/>
        <w:rPr>
          <w:rFonts w:ascii="Arial" w:hAnsi="Arial" w:cs="Arial"/>
          <w:sz w:val="24"/>
        </w:rPr>
      </w:pPr>
      <w:r w:rsidRPr="00BA195C">
        <w:rPr>
          <w:rFonts w:ascii="Arial" w:hAnsi="Arial" w:cs="Arial"/>
          <w:noProof/>
          <w:sz w:val="24"/>
        </w:rPr>
        <mc:AlternateContent>
          <mc:Choice Requires="wps">
            <w:drawing>
              <wp:anchor distT="45720" distB="45720" distL="114300" distR="114300" simplePos="0" relativeHeight="251660288" behindDoc="0" locked="0" layoutInCell="1" allowOverlap="1" wp14:anchorId="66427083" wp14:editId="1DE35205">
                <wp:simplePos x="0" y="0"/>
                <wp:positionH relativeFrom="column">
                  <wp:posOffset>304800</wp:posOffset>
                </wp:positionH>
                <wp:positionV relativeFrom="paragraph">
                  <wp:posOffset>498475</wp:posOffset>
                </wp:positionV>
                <wp:extent cx="5619750" cy="977900"/>
                <wp:effectExtent l="0" t="0" r="19050" b="127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977900"/>
                        </a:xfrm>
                        <a:prstGeom prst="rect">
                          <a:avLst/>
                        </a:prstGeom>
                        <a:solidFill>
                          <a:srgbClr val="FFFFFF"/>
                        </a:solidFill>
                        <a:ln w="9525">
                          <a:solidFill>
                            <a:srgbClr val="000000"/>
                          </a:solidFill>
                          <a:miter lim="800000"/>
                          <a:headEnd/>
                          <a:tailEnd/>
                        </a:ln>
                      </wps:spPr>
                      <wps:txbx>
                        <w:txbxContent>
                          <w:p w14:paraId="3ACA6A09" w14:textId="77777777" w:rsidR="00BA195C" w:rsidRDefault="00BA195C" w:rsidP="00BA19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27083" id="_x0000_s1027" type="#_x0000_t202" style="position:absolute;left:0;text-align:left;margin-left:24pt;margin-top:39.25pt;width:442.5pt;height:7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">
                <v:textbox>
                  <w:txbxContent>
                    <w:p w14:paraId="3ACA6A09" w14:textId="77777777" w:rsidR="00BA195C" w:rsidRDefault="00BA195C" w:rsidP="00BA195C"/>
                  </w:txbxContent>
                </v:textbox>
                <w10:wrap type="square"/>
              </v:shape>
            </w:pict>
          </mc:Fallback>
        </mc:AlternateContent>
      </w:r>
      <w:r w:rsidRPr="00BA195C">
        <w:rPr>
          <w:rFonts w:ascii="Arial" w:hAnsi="Arial" w:cs="Arial"/>
          <w:sz w:val="24"/>
        </w:rPr>
        <w:t>What treatments are available in Primary Care for managing mild to moderate acne. What are the common side effects of these treatments?</w:t>
      </w:r>
    </w:p>
    <w:p w14:paraId="6F00B988" w14:textId="77777777" w:rsidR="00BA195C" w:rsidRDefault="00BA195C" w:rsidP="00BA195C">
      <w:pPr>
        <w:pStyle w:val="NormalWeb"/>
        <w:spacing w:before="0" w:beforeAutospacing="0" w:after="360" w:afterAutospacing="0"/>
        <w:rPr>
          <w:rFonts w:ascii="Arial" w:hAnsi="Arial" w:cs="Arial"/>
          <w:sz w:val="22"/>
          <w:szCs w:val="22"/>
        </w:rPr>
      </w:pPr>
    </w:p>
    <w:p w14:paraId="09DA8BAC" w14:textId="5A39AEAD" w:rsidR="00BA195C" w:rsidRPr="00BA195C" w:rsidRDefault="00BA195C" w:rsidP="00BA195C">
      <w:pPr>
        <w:pStyle w:val="NormalWeb"/>
        <w:numPr>
          <w:ilvl w:val="0"/>
          <w:numId w:val="42"/>
        </w:numPr>
        <w:spacing w:before="0" w:beforeAutospacing="0" w:after="360" w:afterAutospacing="0"/>
        <w:rPr>
          <w:rFonts w:ascii="Arial" w:hAnsi="Arial" w:cs="Arial"/>
          <w:sz w:val="24"/>
        </w:rPr>
      </w:pPr>
      <w:r w:rsidRPr="00BA195C">
        <w:rPr>
          <w:rFonts w:ascii="Arial" w:hAnsi="Arial" w:cs="Arial"/>
          <w:noProof/>
          <w:sz w:val="24"/>
        </w:rPr>
        <w:lastRenderedPageBreak/>
        <mc:AlternateContent>
          <mc:Choice Requires="wps">
            <w:drawing>
              <wp:anchor distT="45720" distB="45720" distL="114300" distR="114300" simplePos="0" relativeHeight="251661312" behindDoc="0" locked="0" layoutInCell="1" allowOverlap="1" wp14:anchorId="34CE4A08" wp14:editId="39E0AC8C">
                <wp:simplePos x="0" y="0"/>
                <wp:positionH relativeFrom="column">
                  <wp:posOffset>304800</wp:posOffset>
                </wp:positionH>
                <wp:positionV relativeFrom="paragraph">
                  <wp:posOffset>458470</wp:posOffset>
                </wp:positionV>
                <wp:extent cx="5588000" cy="1041400"/>
                <wp:effectExtent l="0" t="0" r="12700" b="254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1041400"/>
                        </a:xfrm>
                        <a:prstGeom prst="rect">
                          <a:avLst/>
                        </a:prstGeom>
                        <a:solidFill>
                          <a:srgbClr val="FFFFFF"/>
                        </a:solidFill>
                        <a:ln w="9525">
                          <a:solidFill>
                            <a:srgbClr val="000000"/>
                          </a:solidFill>
                          <a:miter lim="800000"/>
                          <a:headEnd/>
                          <a:tailEnd/>
                        </a:ln>
                      </wps:spPr>
                      <wps:txbx>
                        <w:txbxContent>
                          <w:p w14:paraId="0252B38A" w14:textId="77777777" w:rsidR="00BA195C" w:rsidRDefault="00BA195C" w:rsidP="00BA19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E4A08" id="_x0000_s1028" type="#_x0000_t202" style="position:absolute;left:0;text-align:left;margin-left:24pt;margin-top:36.1pt;width:440pt;height:8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">
                <v:textbox>
                  <w:txbxContent>
                    <w:p w14:paraId="0252B38A" w14:textId="77777777" w:rsidR="00BA195C" w:rsidRDefault="00BA195C" w:rsidP="00BA195C"/>
                  </w:txbxContent>
                </v:textbox>
                <w10:wrap type="square"/>
              </v:shape>
            </w:pict>
          </mc:Fallback>
        </mc:AlternateContent>
      </w:r>
      <w:r w:rsidRPr="00BA195C">
        <w:rPr>
          <w:rFonts w:ascii="Arial" w:hAnsi="Arial" w:cs="Arial"/>
          <w:sz w:val="24"/>
        </w:rPr>
        <w:t>What other treatments are available for moderate acne if topical treatments are not effective?</w:t>
      </w:r>
    </w:p>
    <w:p w14:paraId="770F0E4A" w14:textId="77777777" w:rsidR="00BA195C" w:rsidRDefault="00BA195C" w:rsidP="00BA195C">
      <w:pPr>
        <w:pStyle w:val="NormalWeb"/>
        <w:spacing w:before="0" w:beforeAutospacing="0" w:after="360" w:afterAutospacing="0"/>
        <w:rPr>
          <w:rFonts w:ascii="Arial" w:hAnsi="Arial" w:cs="Arial"/>
          <w:sz w:val="24"/>
        </w:rPr>
      </w:pPr>
    </w:p>
    <w:p w14:paraId="202D034D" w14:textId="1B39D5B5" w:rsidR="00BA195C" w:rsidRPr="00BA195C" w:rsidRDefault="00BA195C" w:rsidP="00BA195C">
      <w:pPr>
        <w:pStyle w:val="NormalWeb"/>
        <w:numPr>
          <w:ilvl w:val="0"/>
          <w:numId w:val="42"/>
        </w:numPr>
        <w:spacing w:before="0" w:beforeAutospacing="0" w:after="360" w:afterAutospacing="0"/>
        <w:rPr>
          <w:rFonts w:ascii="Arial" w:hAnsi="Arial" w:cs="Arial"/>
          <w:sz w:val="24"/>
        </w:rPr>
      </w:pPr>
      <w:r w:rsidRPr="00BA195C">
        <w:rPr>
          <w:rFonts w:ascii="Arial" w:hAnsi="Arial" w:cs="Arial"/>
          <w:noProof/>
          <w:sz w:val="24"/>
        </w:rPr>
        <mc:AlternateContent>
          <mc:Choice Requires="wps">
            <w:drawing>
              <wp:anchor distT="45720" distB="45720" distL="114300" distR="114300" simplePos="0" relativeHeight="251662336" behindDoc="1" locked="0" layoutInCell="1" allowOverlap="1" wp14:anchorId="7BBA5D2C" wp14:editId="27C52564">
                <wp:simplePos x="0" y="0"/>
                <wp:positionH relativeFrom="column">
                  <wp:posOffset>342900</wp:posOffset>
                </wp:positionH>
                <wp:positionV relativeFrom="page">
                  <wp:posOffset>5619750</wp:posOffset>
                </wp:positionV>
                <wp:extent cx="5651500" cy="971550"/>
                <wp:effectExtent l="0" t="0" r="25400" b="19050"/>
                <wp:wrapThrough wrapText="bothSides">
                  <wp:wrapPolygon edited="0">
                    <wp:start x="0" y="0"/>
                    <wp:lineTo x="0" y="21600"/>
                    <wp:lineTo x="21624" y="21600"/>
                    <wp:lineTo x="21624" y="0"/>
                    <wp:lineTo x="0" y="0"/>
                  </wp:wrapPolygon>
                </wp:wrapThrough>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971550"/>
                        </a:xfrm>
                        <a:prstGeom prst="rect">
                          <a:avLst/>
                        </a:prstGeom>
                        <a:solidFill>
                          <a:srgbClr val="FFFFFF"/>
                        </a:solidFill>
                        <a:ln w="9525">
                          <a:solidFill>
                            <a:srgbClr val="000000"/>
                          </a:solidFill>
                          <a:miter lim="800000"/>
                          <a:headEnd/>
                          <a:tailEnd/>
                        </a:ln>
                      </wps:spPr>
                      <wps:txbx>
                        <w:txbxContent>
                          <w:p w14:paraId="39BE678F" w14:textId="77777777" w:rsidR="00BA195C" w:rsidRDefault="00BA195C" w:rsidP="00BA19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A5D2C" id="_x0000_s1029" type="#_x0000_t202" style="position:absolute;left:0;text-align:left;margin-left:27pt;margin-top:442.5pt;width:445pt;height:76.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">
                <v:textbox>
                  <w:txbxContent>
                    <w:p w14:paraId="39BE678F" w14:textId="77777777" w:rsidR="00BA195C" w:rsidRDefault="00BA195C" w:rsidP="00BA195C"/>
                  </w:txbxContent>
                </v:textbox>
                <w10:wrap type="through" anchory="page"/>
              </v:shape>
            </w:pict>
          </mc:Fallback>
        </mc:AlternateContent>
      </w:r>
      <w:r w:rsidRPr="00BA195C">
        <w:rPr>
          <w:rFonts w:ascii="Arial" w:hAnsi="Arial" w:cs="Arial"/>
          <w:sz w:val="24"/>
        </w:rPr>
        <w:t>When would you refer a patient to a specialist with acne vulgaris?</w:t>
      </w:r>
    </w:p>
    <w:p w14:paraId="79E47530" w14:textId="77777777" w:rsidR="00BA195C" w:rsidRDefault="00BA195C" w:rsidP="00BA195C">
      <w:pPr>
        <w:pStyle w:val="NormalWeb"/>
        <w:spacing w:before="0" w:beforeAutospacing="0" w:after="360" w:afterAutospacing="0"/>
        <w:ind w:left="720"/>
        <w:rPr>
          <w:rFonts w:ascii="Arial" w:hAnsi="Arial" w:cs="Arial"/>
          <w:sz w:val="22"/>
          <w:szCs w:val="22"/>
        </w:rPr>
      </w:pPr>
    </w:p>
    <w:p w14:paraId="4C70B8EF" w14:textId="77777777" w:rsidR="00BA195C" w:rsidRDefault="00BA195C" w:rsidP="00BA195C">
      <w:pPr>
        <w:pStyle w:val="NormalWeb"/>
        <w:spacing w:before="0" w:beforeAutospacing="0" w:after="360" w:afterAutospacing="0"/>
        <w:ind w:left="720"/>
        <w:rPr>
          <w:rFonts w:ascii="Arial" w:hAnsi="Arial" w:cs="Arial"/>
          <w:sz w:val="22"/>
          <w:szCs w:val="22"/>
        </w:rPr>
      </w:pPr>
    </w:p>
    <w:p w14:paraId="1B738477" w14:textId="77777777" w:rsidR="00BA195C" w:rsidRPr="00BA195C" w:rsidRDefault="00BA195C" w:rsidP="00BA195C">
      <w:pPr>
        <w:pStyle w:val="NormalWeb"/>
        <w:spacing w:before="0" w:beforeAutospacing="0" w:after="360" w:afterAutospacing="0"/>
        <w:rPr>
          <w:rFonts w:ascii="Arial" w:hAnsi="Arial" w:cs="Arial"/>
          <w:b/>
          <w:bCs/>
          <w:sz w:val="28"/>
          <w:szCs w:val="28"/>
        </w:rPr>
      </w:pPr>
      <w:r w:rsidRPr="00BA195C">
        <w:rPr>
          <w:rFonts w:ascii="Arial" w:hAnsi="Arial" w:cs="Arial"/>
          <w:b/>
          <w:bCs/>
          <w:sz w:val="28"/>
          <w:szCs w:val="28"/>
        </w:rPr>
        <w:t>Further Reading</w:t>
      </w:r>
    </w:p>
    <w:p w14:paraId="39AD8254" w14:textId="77777777" w:rsidR="00BA195C" w:rsidRPr="00BA195C" w:rsidRDefault="00BA195C" w:rsidP="00BA195C">
      <w:pPr>
        <w:pStyle w:val="NormalWeb"/>
        <w:spacing w:before="0" w:beforeAutospacing="0" w:after="360" w:afterAutospacing="0"/>
        <w:rPr>
          <w:rFonts w:ascii="Arial" w:hAnsi="Arial" w:cs="Arial"/>
          <w:sz w:val="24"/>
        </w:rPr>
      </w:pPr>
      <w:r w:rsidRPr="00BA195C">
        <w:rPr>
          <w:rFonts w:ascii="Arial" w:hAnsi="Arial" w:cs="Arial"/>
          <w:sz w:val="24"/>
        </w:rPr>
        <w:t>Please read further or discuss the diagnosis and management of acne rosacea?</w:t>
      </w:r>
    </w:p>
    <w:p w14:paraId="506D93BA" w14:textId="77777777" w:rsidR="00BA195C" w:rsidRDefault="00BA195C" w:rsidP="00BA195C">
      <w:pPr>
        <w:pStyle w:val="NormalWeb"/>
        <w:spacing w:before="0" w:beforeAutospacing="0" w:after="360" w:afterAutospacing="0"/>
        <w:rPr>
          <w:rFonts w:ascii="Arial" w:hAnsi="Arial" w:cs="Arial"/>
        </w:rPr>
      </w:pPr>
    </w:p>
    <w:p w14:paraId="16C91DCA" w14:textId="77777777" w:rsidR="00BA195C" w:rsidRDefault="00BA195C" w:rsidP="00BA195C">
      <w:pPr>
        <w:pStyle w:val="NormalWeb"/>
        <w:spacing w:before="0" w:beforeAutospacing="0" w:after="360" w:afterAutospacing="0"/>
        <w:rPr>
          <w:rFonts w:ascii="Arial" w:hAnsi="Arial" w:cs="Arial"/>
        </w:rPr>
      </w:pPr>
    </w:p>
    <w:sectPr w:rsidR="00BA195C" w:rsidSect="000F1A77">
      <w:headerReference w:type="default" r:id="rId15"/>
      <w:footerReference w:type="even" r:id="rId16"/>
      <w:footerReference w:type="default" r:id="rId17"/>
      <w:pgSz w:w="11900" w:h="16840"/>
      <w:pgMar w:top="1440" w:right="1440" w:bottom="1440" w:left="1440"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0E42C" w14:textId="77777777" w:rsidR="009F6E86" w:rsidRDefault="009F6E86" w:rsidP="00AC72FD">
      <w:r>
        <w:separator/>
      </w:r>
    </w:p>
  </w:endnote>
  <w:endnote w:type="continuationSeparator" w:id="0">
    <w:p w14:paraId="633F3CD0" w14:textId="77777777" w:rsidR="009F6E86" w:rsidRDefault="009F6E86"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B3AFC"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32C81C"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DD886" w14:textId="77777777" w:rsidR="00ED2809" w:rsidRDefault="000D23F9" w:rsidP="00F401DD">
    <w:pPr>
      <w:pStyle w:val="Footer"/>
      <w:ind w:right="360"/>
      <w:jc w:val="center"/>
    </w:pPr>
    <w:r>
      <w:rPr>
        <w:noProof/>
      </w:rPr>
      <w:drawing>
        <wp:anchor distT="0" distB="0" distL="114300" distR="114300" simplePos="0" relativeHeight="251657728" behindDoc="0" locked="0" layoutInCell="1" allowOverlap="1" wp14:anchorId="5AED0626" wp14:editId="5211D2F8">
          <wp:simplePos x="0" y="0"/>
          <wp:positionH relativeFrom="column">
            <wp:posOffset>-89535</wp:posOffset>
          </wp:positionH>
          <wp:positionV relativeFrom="paragraph">
            <wp:posOffset>-299720</wp:posOffset>
          </wp:positionV>
          <wp:extent cx="3028950" cy="514350"/>
          <wp:effectExtent l="0" t="0" r="0" b="0"/>
          <wp:wrapSquare wrapText="bothSides"/>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l="2531" t="19737" r="57216" b="21053"/>
                  <a:stretch>
                    <a:fillRect/>
                  </a:stretch>
                </pic:blipFill>
                <pic:spPr bwMode="auto">
                  <a:xfrm>
                    <a:off x="0" y="0"/>
                    <a:ext cx="3028950" cy="514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10D754E8" wp14:editId="2FE0EF78">
          <wp:simplePos x="0" y="0"/>
          <wp:positionH relativeFrom="column">
            <wp:posOffset>-155575</wp:posOffset>
          </wp:positionH>
          <wp:positionV relativeFrom="paragraph">
            <wp:posOffset>9582785</wp:posOffset>
          </wp:positionV>
          <wp:extent cx="7559040" cy="1016000"/>
          <wp:effectExtent l="0" t="0" r="0" b="0"/>
          <wp:wrapNone/>
          <wp:docPr id="1" name="Picture 1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tterheads v4-1 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39D0D" w14:textId="77777777" w:rsidR="009F6E86" w:rsidRDefault="009F6E86" w:rsidP="00AC72FD">
      <w:r>
        <w:separator/>
      </w:r>
    </w:p>
  </w:footnote>
  <w:footnote w:type="continuationSeparator" w:id="0">
    <w:p w14:paraId="43EBC90E" w14:textId="77777777" w:rsidR="009F6E86" w:rsidRDefault="009F6E86"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D1C3D" w14:textId="77777777" w:rsidR="00ED2809" w:rsidRPr="000F1A77" w:rsidRDefault="000D23F9" w:rsidP="000F1A77">
    <w:pPr>
      <w:pStyle w:val="Header"/>
    </w:pPr>
    <w:r>
      <w:rPr>
        <w:noProof/>
      </w:rPr>
      <w:drawing>
        <wp:anchor distT="0" distB="252095" distL="114300" distR="114300" simplePos="0" relativeHeight="251656704" behindDoc="0" locked="0" layoutInCell="1" allowOverlap="1" wp14:anchorId="2B3146C9" wp14:editId="1C754BE3">
          <wp:simplePos x="0" y="0"/>
          <wp:positionH relativeFrom="column">
            <wp:posOffset>3247390</wp:posOffset>
          </wp:positionH>
          <wp:positionV relativeFrom="paragraph">
            <wp:posOffset>121285</wp:posOffset>
          </wp:positionV>
          <wp:extent cx="2790190" cy="651510"/>
          <wp:effectExtent l="0" t="0" r="0" b="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190" cy="6515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725B"/>
    <w:multiLevelType w:val="hybridMultilevel"/>
    <w:tmpl w:val="96BAF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C08D5"/>
    <w:multiLevelType w:val="multilevel"/>
    <w:tmpl w:val="F67A5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E7584"/>
    <w:multiLevelType w:val="hybridMultilevel"/>
    <w:tmpl w:val="35707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827A5"/>
    <w:multiLevelType w:val="multilevel"/>
    <w:tmpl w:val="91A27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86CE0"/>
    <w:multiLevelType w:val="hybridMultilevel"/>
    <w:tmpl w:val="2BB8AF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B84036D"/>
    <w:multiLevelType w:val="hybridMultilevel"/>
    <w:tmpl w:val="4A726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FC6F1A"/>
    <w:multiLevelType w:val="multilevel"/>
    <w:tmpl w:val="91A27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431473"/>
    <w:multiLevelType w:val="hybridMultilevel"/>
    <w:tmpl w:val="4FBA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7C4777"/>
    <w:multiLevelType w:val="hybridMultilevel"/>
    <w:tmpl w:val="B38EE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1E1B2A"/>
    <w:multiLevelType w:val="multilevel"/>
    <w:tmpl w:val="91A27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9611EA"/>
    <w:multiLevelType w:val="hybridMultilevel"/>
    <w:tmpl w:val="CFF47808"/>
    <w:lvl w:ilvl="0" w:tplc="774AC1CA">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243BE0"/>
    <w:multiLevelType w:val="hybridMultilevel"/>
    <w:tmpl w:val="97C4E6A6"/>
    <w:lvl w:ilvl="0" w:tplc="04090003">
      <w:start w:val="1"/>
      <w:numFmt w:val="bullet"/>
      <w:lvlText w:val="o"/>
      <w:lvlJc w:val="left"/>
      <w:pPr>
        <w:ind w:left="1069" w:hanging="360"/>
      </w:pPr>
      <w:rPr>
        <w:rFonts w:ascii="Courier New" w:hAnsi="Courier New"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184B21BE"/>
    <w:multiLevelType w:val="hybridMultilevel"/>
    <w:tmpl w:val="F71A24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031916"/>
    <w:multiLevelType w:val="hybridMultilevel"/>
    <w:tmpl w:val="26BEB5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445447"/>
    <w:multiLevelType w:val="hybridMultilevel"/>
    <w:tmpl w:val="F75AFB16"/>
    <w:lvl w:ilvl="0" w:tplc="774AC1CA">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9A3ABF"/>
    <w:multiLevelType w:val="multilevel"/>
    <w:tmpl w:val="D2DE17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817407"/>
    <w:multiLevelType w:val="hybridMultilevel"/>
    <w:tmpl w:val="02D4D0CC"/>
    <w:lvl w:ilvl="0" w:tplc="8D72CBB6">
      <w:start w:val="1"/>
      <w:numFmt w:val="decimal"/>
      <w:lvlText w:val="%1."/>
      <w:lvlJc w:val="left"/>
      <w:pPr>
        <w:ind w:left="644"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7A7314"/>
    <w:multiLevelType w:val="hybridMultilevel"/>
    <w:tmpl w:val="0C44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806917"/>
    <w:multiLevelType w:val="multilevel"/>
    <w:tmpl w:val="91A2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6E119E"/>
    <w:multiLevelType w:val="hybridMultilevel"/>
    <w:tmpl w:val="1912180A"/>
    <w:lvl w:ilvl="0" w:tplc="774AC1CA">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082E28"/>
    <w:multiLevelType w:val="hybridMultilevel"/>
    <w:tmpl w:val="F9E80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5F1B97"/>
    <w:multiLevelType w:val="hybridMultilevel"/>
    <w:tmpl w:val="311C5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6E42CC"/>
    <w:multiLevelType w:val="hybridMultilevel"/>
    <w:tmpl w:val="9C807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1542CB"/>
    <w:multiLevelType w:val="hybridMultilevel"/>
    <w:tmpl w:val="54720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9F24681"/>
    <w:multiLevelType w:val="hybridMultilevel"/>
    <w:tmpl w:val="D1B0D71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E4727E"/>
    <w:multiLevelType w:val="hybridMultilevel"/>
    <w:tmpl w:val="F6187F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C52EA2"/>
    <w:multiLevelType w:val="hybridMultilevel"/>
    <w:tmpl w:val="6514195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7" w15:restartNumberingAfterBreak="0">
    <w:nsid w:val="48261293"/>
    <w:multiLevelType w:val="multilevel"/>
    <w:tmpl w:val="8C540ED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decimal"/>
      <w:lvlText w:val="%3."/>
      <w:lvlJc w:val="left"/>
      <w:pPr>
        <w:ind w:left="2520" w:hanging="360"/>
      </w:pPr>
      <w:rPr>
        <w:rFonts w:hint="default"/>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4D6F6EE1"/>
    <w:multiLevelType w:val="hybridMultilevel"/>
    <w:tmpl w:val="F8326008"/>
    <w:lvl w:ilvl="0" w:tplc="F014F0B6">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3A2624"/>
    <w:multiLevelType w:val="hybridMultilevel"/>
    <w:tmpl w:val="DDB85796"/>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BB3D14"/>
    <w:multiLevelType w:val="hybridMultilevel"/>
    <w:tmpl w:val="DA36E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8F5486"/>
    <w:multiLevelType w:val="hybridMultilevel"/>
    <w:tmpl w:val="A68CF4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F713CBC"/>
    <w:multiLevelType w:val="hybridMultilevel"/>
    <w:tmpl w:val="8DDA8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0C004D"/>
    <w:multiLevelType w:val="multilevel"/>
    <w:tmpl w:val="5210A2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7A6CAE"/>
    <w:multiLevelType w:val="multilevel"/>
    <w:tmpl w:val="3DC880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4" w:hanging="360"/>
      </w:pPr>
      <w:rPr>
        <w:rFonts w:hint="default"/>
        <w:b w:val="0"/>
        <w:bCs w:val="0"/>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2C03F6"/>
    <w:multiLevelType w:val="hybridMultilevel"/>
    <w:tmpl w:val="D14AB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521662C"/>
    <w:multiLevelType w:val="hybridMultilevel"/>
    <w:tmpl w:val="D5FA6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2E79A7"/>
    <w:multiLevelType w:val="hybridMultilevel"/>
    <w:tmpl w:val="96141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3A0033"/>
    <w:multiLevelType w:val="hybridMultilevel"/>
    <w:tmpl w:val="97BEE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4F2416"/>
    <w:multiLevelType w:val="multilevel"/>
    <w:tmpl w:val="0C6AB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8E769E"/>
    <w:multiLevelType w:val="multilevel"/>
    <w:tmpl w:val="B496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945B08"/>
    <w:multiLevelType w:val="hybridMultilevel"/>
    <w:tmpl w:val="16A4EE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955D6F"/>
    <w:multiLevelType w:val="multilevel"/>
    <w:tmpl w:val="6114C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8977963"/>
    <w:multiLevelType w:val="multilevel"/>
    <w:tmpl w:val="314A69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95B745F"/>
    <w:multiLevelType w:val="hybridMultilevel"/>
    <w:tmpl w:val="56F66E86"/>
    <w:lvl w:ilvl="0" w:tplc="8D72CBB6">
      <w:start w:val="1"/>
      <w:numFmt w:val="decimal"/>
      <w:lvlText w:val="%1."/>
      <w:lvlJc w:val="left"/>
      <w:pPr>
        <w:ind w:left="644"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887533"/>
    <w:multiLevelType w:val="hybridMultilevel"/>
    <w:tmpl w:val="FBB4C2F2"/>
    <w:lvl w:ilvl="0" w:tplc="774AC1CA">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CA4764"/>
    <w:multiLevelType w:val="hybridMultilevel"/>
    <w:tmpl w:val="DAFC7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BA4BCC"/>
    <w:multiLevelType w:val="hybridMultilevel"/>
    <w:tmpl w:val="ADFC43B2"/>
    <w:lvl w:ilvl="0" w:tplc="08090001">
      <w:start w:val="1"/>
      <w:numFmt w:val="bullet"/>
      <w:lvlText w:val=""/>
      <w:lvlJc w:val="left"/>
      <w:pPr>
        <w:ind w:left="720" w:hanging="360"/>
      </w:pPr>
      <w:rPr>
        <w:rFonts w:ascii="Symbol" w:hAnsi="Symbol" w:hint="default"/>
      </w:rPr>
    </w:lvl>
    <w:lvl w:ilvl="1" w:tplc="17EAC2E6">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47"/>
  </w:num>
  <w:num w:numId="4">
    <w:abstractNumId w:val="7"/>
  </w:num>
  <w:num w:numId="5">
    <w:abstractNumId w:val="37"/>
  </w:num>
  <w:num w:numId="6">
    <w:abstractNumId w:val="21"/>
  </w:num>
  <w:num w:numId="7">
    <w:abstractNumId w:val="0"/>
  </w:num>
  <w:num w:numId="8">
    <w:abstractNumId w:val="39"/>
  </w:num>
  <w:num w:numId="9">
    <w:abstractNumId w:val="36"/>
  </w:num>
  <w:num w:numId="10">
    <w:abstractNumId w:val="13"/>
  </w:num>
  <w:num w:numId="11">
    <w:abstractNumId w:val="20"/>
  </w:num>
  <w:num w:numId="12">
    <w:abstractNumId w:val="4"/>
  </w:num>
  <w:num w:numId="13">
    <w:abstractNumId w:val="9"/>
  </w:num>
  <w:num w:numId="14">
    <w:abstractNumId w:val="18"/>
  </w:num>
  <w:num w:numId="15">
    <w:abstractNumId w:val="6"/>
  </w:num>
  <w:num w:numId="16">
    <w:abstractNumId w:val="3"/>
  </w:num>
  <w:num w:numId="17">
    <w:abstractNumId w:val="17"/>
  </w:num>
  <w:num w:numId="18">
    <w:abstractNumId w:val="40"/>
  </w:num>
  <w:num w:numId="19">
    <w:abstractNumId w:val="1"/>
  </w:num>
  <w:num w:numId="20">
    <w:abstractNumId w:val="5"/>
  </w:num>
  <w:num w:numId="21">
    <w:abstractNumId w:val="42"/>
  </w:num>
  <w:num w:numId="22">
    <w:abstractNumId w:val="15"/>
  </w:num>
  <w:num w:numId="23">
    <w:abstractNumId w:val="43"/>
  </w:num>
  <w:num w:numId="24">
    <w:abstractNumId w:val="33"/>
  </w:num>
  <w:num w:numId="25">
    <w:abstractNumId w:val="38"/>
  </w:num>
  <w:num w:numId="26">
    <w:abstractNumId w:val="41"/>
  </w:num>
  <w:num w:numId="27">
    <w:abstractNumId w:val="26"/>
  </w:num>
  <w:num w:numId="28">
    <w:abstractNumId w:val="29"/>
  </w:num>
  <w:num w:numId="29">
    <w:abstractNumId w:val="45"/>
  </w:num>
  <w:num w:numId="30">
    <w:abstractNumId w:val="19"/>
  </w:num>
  <w:num w:numId="31">
    <w:abstractNumId w:val="14"/>
  </w:num>
  <w:num w:numId="32">
    <w:abstractNumId w:val="44"/>
  </w:num>
  <w:num w:numId="33">
    <w:abstractNumId w:val="10"/>
  </w:num>
  <w:num w:numId="34">
    <w:abstractNumId w:val="16"/>
  </w:num>
  <w:num w:numId="35">
    <w:abstractNumId w:val="31"/>
  </w:num>
  <w:num w:numId="36">
    <w:abstractNumId w:val="46"/>
  </w:num>
  <w:num w:numId="37">
    <w:abstractNumId w:val="8"/>
  </w:num>
  <w:num w:numId="38">
    <w:abstractNumId w:val="27"/>
  </w:num>
  <w:num w:numId="39">
    <w:abstractNumId w:val="12"/>
  </w:num>
  <w:num w:numId="40">
    <w:abstractNumId w:val="22"/>
  </w:num>
  <w:num w:numId="41">
    <w:abstractNumId w:val="32"/>
  </w:num>
  <w:num w:numId="42">
    <w:abstractNumId w:val="25"/>
  </w:num>
  <w:num w:numId="43">
    <w:abstractNumId w:val="24"/>
  </w:num>
  <w:num w:numId="44">
    <w:abstractNumId w:val="34"/>
  </w:num>
  <w:num w:numId="45">
    <w:abstractNumId w:val="35"/>
  </w:num>
  <w:num w:numId="46">
    <w:abstractNumId w:val="23"/>
  </w:num>
  <w:num w:numId="47">
    <w:abstractNumId w:val="2"/>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F9"/>
    <w:rsid w:val="00001DE7"/>
    <w:rsid w:val="00005792"/>
    <w:rsid w:val="00053F80"/>
    <w:rsid w:val="00054B3C"/>
    <w:rsid w:val="00070BA1"/>
    <w:rsid w:val="00082F48"/>
    <w:rsid w:val="000D23F9"/>
    <w:rsid w:val="000F1A77"/>
    <w:rsid w:val="001456AA"/>
    <w:rsid w:val="00184133"/>
    <w:rsid w:val="001C327D"/>
    <w:rsid w:val="001C6A77"/>
    <w:rsid w:val="001D4F3A"/>
    <w:rsid w:val="001E61B4"/>
    <w:rsid w:val="00243208"/>
    <w:rsid w:val="0025038D"/>
    <w:rsid w:val="00282A0E"/>
    <w:rsid w:val="002D6889"/>
    <w:rsid w:val="002F097F"/>
    <w:rsid w:val="002F4317"/>
    <w:rsid w:val="003000F6"/>
    <w:rsid w:val="0037039E"/>
    <w:rsid w:val="0037328E"/>
    <w:rsid w:val="003A32F2"/>
    <w:rsid w:val="003A4C92"/>
    <w:rsid w:val="00443CE6"/>
    <w:rsid w:val="004717FF"/>
    <w:rsid w:val="004766BE"/>
    <w:rsid w:val="004D6BA9"/>
    <w:rsid w:val="00584507"/>
    <w:rsid w:val="005C45F2"/>
    <w:rsid w:val="005F0AD9"/>
    <w:rsid w:val="0060520F"/>
    <w:rsid w:val="00616100"/>
    <w:rsid w:val="006644E1"/>
    <w:rsid w:val="00686B8C"/>
    <w:rsid w:val="00696321"/>
    <w:rsid w:val="00696AAA"/>
    <w:rsid w:val="006A28C6"/>
    <w:rsid w:val="006C2A61"/>
    <w:rsid w:val="00717F36"/>
    <w:rsid w:val="007559C4"/>
    <w:rsid w:val="0076042F"/>
    <w:rsid w:val="007B0A59"/>
    <w:rsid w:val="007C0375"/>
    <w:rsid w:val="007F2CB8"/>
    <w:rsid w:val="0083121C"/>
    <w:rsid w:val="00832F64"/>
    <w:rsid w:val="00855FD0"/>
    <w:rsid w:val="00861C74"/>
    <w:rsid w:val="008B62EC"/>
    <w:rsid w:val="008C7847"/>
    <w:rsid w:val="008D228D"/>
    <w:rsid w:val="008F11F8"/>
    <w:rsid w:val="00906015"/>
    <w:rsid w:val="0091039C"/>
    <w:rsid w:val="009A54D6"/>
    <w:rsid w:val="009C297E"/>
    <w:rsid w:val="009E2641"/>
    <w:rsid w:val="009F6E86"/>
    <w:rsid w:val="00A34976"/>
    <w:rsid w:val="00A625A8"/>
    <w:rsid w:val="00A76867"/>
    <w:rsid w:val="00AB72E0"/>
    <w:rsid w:val="00AC72FD"/>
    <w:rsid w:val="00AD3004"/>
    <w:rsid w:val="00AD3A5B"/>
    <w:rsid w:val="00B44DC5"/>
    <w:rsid w:val="00BA195C"/>
    <w:rsid w:val="00BB6655"/>
    <w:rsid w:val="00BC6C62"/>
    <w:rsid w:val="00BE0022"/>
    <w:rsid w:val="00BE29A5"/>
    <w:rsid w:val="00C1591D"/>
    <w:rsid w:val="00C305D6"/>
    <w:rsid w:val="00D948FC"/>
    <w:rsid w:val="00DA527C"/>
    <w:rsid w:val="00DD45C3"/>
    <w:rsid w:val="00E019C2"/>
    <w:rsid w:val="00E0540D"/>
    <w:rsid w:val="00E15632"/>
    <w:rsid w:val="00E65374"/>
    <w:rsid w:val="00E80C03"/>
    <w:rsid w:val="00ED2809"/>
    <w:rsid w:val="00ED7AF0"/>
    <w:rsid w:val="00F016D9"/>
    <w:rsid w:val="00F23F0B"/>
    <w:rsid w:val="00F401DD"/>
    <w:rsid w:val="00F71439"/>
    <w:rsid w:val="00F8792B"/>
    <w:rsid w:val="00F94ECB"/>
    <w:rsid w:val="00FA2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FA9C21"/>
  <w14:defaultImageDpi w14:val="300"/>
  <w15:docId w15:val="{822BA899-3E61-4272-AC9E-EB6A68CE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6D9"/>
    <w:rPr>
      <w:sz w:val="24"/>
      <w:szCs w:val="24"/>
      <w:lang w:eastAsia="en-US"/>
    </w:rPr>
  </w:style>
  <w:style w:type="paragraph" w:styleId="Heading1">
    <w:name w:val="heading 1"/>
    <w:basedOn w:val="Normal"/>
    <w:next w:val="Normal"/>
    <w:link w:val="Heading1Char"/>
    <w:uiPriority w:val="9"/>
    <w:qFormat/>
    <w:rsid w:val="00184133"/>
    <w:pPr>
      <w:keepNext/>
      <w:keepLines/>
      <w:spacing w:before="400" w:after="200"/>
      <w:outlineLvl w:val="0"/>
    </w:pPr>
    <w:rPr>
      <w:rFonts w:eastAsia="MS Gothic"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MS Gothic"/>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link w:val="Heading1"/>
    <w:uiPriority w:val="9"/>
    <w:rsid w:val="00184133"/>
    <w:rPr>
      <w:rFonts w:eastAsia="MS Gothic" w:cs="Arial"/>
      <w:b/>
      <w:bCs/>
      <w:color w:val="A00054"/>
      <w:sz w:val="40"/>
      <w:szCs w:val="40"/>
    </w:rPr>
  </w:style>
  <w:style w:type="character" w:customStyle="1" w:styleId="Heading2Char">
    <w:name w:val="Heading 2 Char"/>
    <w:link w:val="Heading2"/>
    <w:uiPriority w:val="9"/>
    <w:rsid w:val="002D6889"/>
    <w:rPr>
      <w:rFonts w:eastAsia="MS Gothic" w:cs="Times New Roman"/>
      <w:b/>
      <w:bCs/>
      <w:color w:val="003893"/>
      <w:sz w:val="28"/>
      <w:szCs w:val="28"/>
    </w:rPr>
  </w:style>
  <w:style w:type="character" w:customStyle="1" w:styleId="Heading3Char">
    <w:name w:val="Heading 3 Char"/>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link w:val="BalloonText"/>
    <w:uiPriority w:val="99"/>
    <w:semiHidden/>
    <w:rsid w:val="00B44DC5"/>
    <w:rPr>
      <w:rFonts w:ascii="Lucida Grande" w:hAnsi="Lucida Grande" w:cs="Lucida Grande"/>
      <w:sz w:val="18"/>
      <w:szCs w:val="18"/>
    </w:rPr>
  </w:style>
  <w:style w:type="table" w:styleId="TableGrid">
    <w:name w:val="Table Grid"/>
    <w:basedOn w:val="TableNormal"/>
    <w:uiPriority w:val="39"/>
    <w:rsid w:val="00082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6D9"/>
    <w:pPr>
      <w:ind w:left="720"/>
      <w:contextualSpacing/>
    </w:pPr>
  </w:style>
  <w:style w:type="character" w:styleId="Hyperlink">
    <w:name w:val="Hyperlink"/>
    <w:basedOn w:val="DefaultParagraphFont"/>
    <w:uiPriority w:val="99"/>
    <w:unhideWhenUsed/>
    <w:rsid w:val="00054B3C"/>
    <w:rPr>
      <w:color w:val="0000FF"/>
      <w:u w:val="single"/>
    </w:rPr>
  </w:style>
  <w:style w:type="character" w:styleId="UnresolvedMention">
    <w:name w:val="Unresolved Mention"/>
    <w:basedOn w:val="DefaultParagraphFont"/>
    <w:uiPriority w:val="99"/>
    <w:semiHidden/>
    <w:unhideWhenUsed/>
    <w:rsid w:val="001456AA"/>
    <w:rPr>
      <w:color w:val="605E5C"/>
      <w:shd w:val="clear" w:color="auto" w:fill="E1DFDD"/>
    </w:rPr>
  </w:style>
  <w:style w:type="character" w:customStyle="1" w:styleId="italic">
    <w:name w:val="italic"/>
    <w:basedOn w:val="DefaultParagraphFont"/>
    <w:rsid w:val="00070BA1"/>
  </w:style>
  <w:style w:type="character" w:styleId="Strong">
    <w:name w:val="Strong"/>
    <w:basedOn w:val="DefaultParagraphFont"/>
    <w:uiPriority w:val="22"/>
    <w:qFormat/>
    <w:rsid w:val="00717F36"/>
    <w:rPr>
      <w:b/>
      <w:bCs/>
    </w:rPr>
  </w:style>
  <w:style w:type="paragraph" w:customStyle="1" w:styleId="new-article-listbold">
    <w:name w:val="new-article-list__bold"/>
    <w:basedOn w:val="Normal"/>
    <w:rsid w:val="00717F36"/>
    <w:pPr>
      <w:spacing w:before="100" w:beforeAutospacing="1" w:after="100" w:afterAutospacing="1"/>
    </w:pPr>
    <w:rPr>
      <w:rFonts w:ascii="Times New Roman" w:eastAsia="Times New Roman" w:hAnsi="Times New Roman"/>
      <w:lang w:eastAsia="en-GB"/>
    </w:rPr>
  </w:style>
  <w:style w:type="character" w:styleId="Emphasis">
    <w:name w:val="Emphasis"/>
    <w:basedOn w:val="DefaultParagraphFont"/>
    <w:uiPriority w:val="20"/>
    <w:qFormat/>
    <w:rsid w:val="00FA20ED"/>
    <w:rPr>
      <w:i/>
      <w:iCs/>
    </w:rPr>
  </w:style>
  <w:style w:type="character" w:styleId="FollowedHyperlink">
    <w:name w:val="FollowedHyperlink"/>
    <w:basedOn w:val="DefaultParagraphFont"/>
    <w:uiPriority w:val="99"/>
    <w:semiHidden/>
    <w:unhideWhenUsed/>
    <w:rsid w:val="00001D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463">
      <w:bodyDiv w:val="1"/>
      <w:marLeft w:val="0"/>
      <w:marRight w:val="0"/>
      <w:marTop w:val="0"/>
      <w:marBottom w:val="0"/>
      <w:divBdr>
        <w:top w:val="none" w:sz="0" w:space="0" w:color="auto"/>
        <w:left w:val="none" w:sz="0" w:space="0" w:color="auto"/>
        <w:bottom w:val="none" w:sz="0" w:space="0" w:color="auto"/>
        <w:right w:val="none" w:sz="0" w:space="0" w:color="auto"/>
      </w:divBdr>
    </w:div>
    <w:div w:id="103382255">
      <w:bodyDiv w:val="1"/>
      <w:marLeft w:val="0"/>
      <w:marRight w:val="0"/>
      <w:marTop w:val="0"/>
      <w:marBottom w:val="0"/>
      <w:divBdr>
        <w:top w:val="none" w:sz="0" w:space="0" w:color="auto"/>
        <w:left w:val="none" w:sz="0" w:space="0" w:color="auto"/>
        <w:bottom w:val="none" w:sz="0" w:space="0" w:color="auto"/>
        <w:right w:val="none" w:sz="0" w:space="0" w:color="auto"/>
      </w:divBdr>
    </w:div>
    <w:div w:id="496503923">
      <w:bodyDiv w:val="1"/>
      <w:marLeft w:val="0"/>
      <w:marRight w:val="0"/>
      <w:marTop w:val="0"/>
      <w:marBottom w:val="0"/>
      <w:divBdr>
        <w:top w:val="none" w:sz="0" w:space="0" w:color="auto"/>
        <w:left w:val="none" w:sz="0" w:space="0" w:color="auto"/>
        <w:bottom w:val="none" w:sz="0" w:space="0" w:color="auto"/>
        <w:right w:val="none" w:sz="0" w:space="0" w:color="auto"/>
      </w:divBdr>
    </w:div>
    <w:div w:id="558783095">
      <w:bodyDiv w:val="1"/>
      <w:marLeft w:val="0"/>
      <w:marRight w:val="0"/>
      <w:marTop w:val="0"/>
      <w:marBottom w:val="0"/>
      <w:divBdr>
        <w:top w:val="none" w:sz="0" w:space="0" w:color="auto"/>
        <w:left w:val="none" w:sz="0" w:space="0" w:color="auto"/>
        <w:bottom w:val="none" w:sz="0" w:space="0" w:color="auto"/>
        <w:right w:val="none" w:sz="0" w:space="0" w:color="auto"/>
      </w:divBdr>
    </w:div>
    <w:div w:id="620889455">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818690909">
      <w:bodyDiv w:val="1"/>
      <w:marLeft w:val="0"/>
      <w:marRight w:val="0"/>
      <w:marTop w:val="0"/>
      <w:marBottom w:val="0"/>
      <w:divBdr>
        <w:top w:val="none" w:sz="0" w:space="0" w:color="auto"/>
        <w:left w:val="none" w:sz="0" w:space="0" w:color="auto"/>
        <w:bottom w:val="none" w:sz="0" w:space="0" w:color="auto"/>
        <w:right w:val="none" w:sz="0" w:space="0" w:color="auto"/>
      </w:divBdr>
    </w:div>
    <w:div w:id="835149311">
      <w:bodyDiv w:val="1"/>
      <w:marLeft w:val="0"/>
      <w:marRight w:val="0"/>
      <w:marTop w:val="0"/>
      <w:marBottom w:val="0"/>
      <w:divBdr>
        <w:top w:val="none" w:sz="0" w:space="0" w:color="auto"/>
        <w:left w:val="none" w:sz="0" w:space="0" w:color="auto"/>
        <w:bottom w:val="none" w:sz="0" w:space="0" w:color="auto"/>
        <w:right w:val="none" w:sz="0" w:space="0" w:color="auto"/>
      </w:divBdr>
    </w:div>
    <w:div w:id="889457915">
      <w:bodyDiv w:val="1"/>
      <w:marLeft w:val="0"/>
      <w:marRight w:val="0"/>
      <w:marTop w:val="0"/>
      <w:marBottom w:val="0"/>
      <w:divBdr>
        <w:top w:val="none" w:sz="0" w:space="0" w:color="auto"/>
        <w:left w:val="none" w:sz="0" w:space="0" w:color="auto"/>
        <w:bottom w:val="none" w:sz="0" w:space="0" w:color="auto"/>
        <w:right w:val="none" w:sz="0" w:space="0" w:color="auto"/>
      </w:divBdr>
    </w:div>
    <w:div w:id="1032069357">
      <w:bodyDiv w:val="1"/>
      <w:marLeft w:val="0"/>
      <w:marRight w:val="0"/>
      <w:marTop w:val="0"/>
      <w:marBottom w:val="0"/>
      <w:divBdr>
        <w:top w:val="none" w:sz="0" w:space="0" w:color="auto"/>
        <w:left w:val="none" w:sz="0" w:space="0" w:color="auto"/>
        <w:bottom w:val="none" w:sz="0" w:space="0" w:color="auto"/>
        <w:right w:val="none" w:sz="0" w:space="0" w:color="auto"/>
      </w:divBdr>
    </w:div>
    <w:div w:id="1495950827">
      <w:bodyDiv w:val="1"/>
      <w:marLeft w:val="0"/>
      <w:marRight w:val="0"/>
      <w:marTop w:val="0"/>
      <w:marBottom w:val="0"/>
      <w:divBdr>
        <w:top w:val="none" w:sz="0" w:space="0" w:color="auto"/>
        <w:left w:val="none" w:sz="0" w:space="0" w:color="auto"/>
        <w:bottom w:val="none" w:sz="0" w:space="0" w:color="auto"/>
        <w:right w:val="none" w:sz="0" w:space="0" w:color="auto"/>
      </w:divBdr>
    </w:div>
    <w:div w:id="1545677359">
      <w:bodyDiv w:val="1"/>
      <w:marLeft w:val="0"/>
      <w:marRight w:val="0"/>
      <w:marTop w:val="0"/>
      <w:marBottom w:val="0"/>
      <w:divBdr>
        <w:top w:val="none" w:sz="0" w:space="0" w:color="auto"/>
        <w:left w:val="none" w:sz="0" w:space="0" w:color="auto"/>
        <w:bottom w:val="none" w:sz="0" w:space="0" w:color="auto"/>
        <w:right w:val="none" w:sz="0" w:space="0" w:color="auto"/>
      </w:divBdr>
      <w:divsChild>
        <w:div w:id="528761228">
          <w:marLeft w:val="0"/>
          <w:marRight w:val="0"/>
          <w:marTop w:val="0"/>
          <w:marBottom w:val="0"/>
          <w:divBdr>
            <w:top w:val="none" w:sz="0" w:space="0" w:color="auto"/>
            <w:left w:val="none" w:sz="0" w:space="0" w:color="auto"/>
            <w:bottom w:val="none" w:sz="0" w:space="0" w:color="auto"/>
            <w:right w:val="none" w:sz="0" w:space="0" w:color="auto"/>
          </w:divBdr>
        </w:div>
        <w:div w:id="928586936">
          <w:marLeft w:val="0"/>
          <w:marRight w:val="0"/>
          <w:marTop w:val="0"/>
          <w:marBottom w:val="0"/>
          <w:divBdr>
            <w:top w:val="none" w:sz="0" w:space="0" w:color="auto"/>
            <w:left w:val="none" w:sz="0" w:space="0" w:color="auto"/>
            <w:bottom w:val="none" w:sz="0" w:space="0" w:color="auto"/>
            <w:right w:val="none" w:sz="0" w:space="0" w:color="auto"/>
          </w:divBdr>
        </w:div>
        <w:div w:id="131992179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stpractice.bmj.com/topics/en-gb/3000168/pdf/3000168/Coronavirus%20disease%202019%20%28COVID-19%29.pdf" TargetMode="External"/><Relationship Id="rId13" Type="http://schemas.openxmlformats.org/officeDocument/2006/relationships/hyperlink" Target="http://www.dermnet.org.nz/acne/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cks.nice.org.uk/acne-vulgari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icholson\Downloads\Agenda+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E8AB7-1591-414E-9E38-4D5DC7EE9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Agenda+template+(1)</Template>
  <TotalTime>49</TotalTime>
  <Pages>4</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Nicholson Chloe</dc:creator>
  <cp:lastModifiedBy>Emma Salik</cp:lastModifiedBy>
  <cp:revision>3</cp:revision>
  <cp:lastPrinted>2019-09-02T09:20:00Z</cp:lastPrinted>
  <dcterms:created xsi:type="dcterms:W3CDTF">2020-04-29T10:25:00Z</dcterms:created>
  <dcterms:modified xsi:type="dcterms:W3CDTF">2020-04-29T11:28:00Z</dcterms:modified>
</cp:coreProperties>
</file>