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B202" w14:textId="77777777" w:rsidR="00757CEE" w:rsidRDefault="00FF4AE3">
      <w:r>
        <w:rPr>
          <w:noProof/>
          <w:lang w:eastAsia="en-GB"/>
        </w:rPr>
        <mc:AlternateContent>
          <mc:Choice Requires="wps">
            <w:drawing>
              <wp:anchor distT="0" distB="0" distL="114300" distR="114300" simplePos="0" relativeHeight="251674624" behindDoc="0" locked="0" layoutInCell="1" allowOverlap="1" wp14:anchorId="31551967" wp14:editId="28BC586A">
                <wp:simplePos x="0" y="0"/>
                <wp:positionH relativeFrom="column">
                  <wp:posOffset>-762000</wp:posOffset>
                </wp:positionH>
                <wp:positionV relativeFrom="paragraph">
                  <wp:posOffset>94130</wp:posOffset>
                </wp:positionV>
                <wp:extent cx="416560" cy="403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6560" cy="403225"/>
                        </a:xfrm>
                        <a:prstGeom prst="rect">
                          <a:avLst/>
                        </a:prstGeom>
                        <a:noFill/>
                        <a:ln>
                          <a:noFill/>
                        </a:ln>
                        <a:effectLst/>
                      </wps:spPr>
                      <wps:txbx>
                        <w:txbxContent>
                          <w:p w14:paraId="1BCA7931" w14:textId="3BD37D9C" w:rsidR="00FF4AE3" w:rsidRPr="00823660" w:rsidRDefault="006E1863"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551967" id="_x0000_t202" coordsize="21600,21600" o:spt="202" path="m,l,21600r21600,l21600,xe">
                <v:stroke joinstyle="miter"/>
                <v:path gradientshapeok="t" o:connecttype="rect"/>
              </v:shapetype>
              <v:shape id="Text Box 12" o:spid="_x0000_s1026" type="#_x0000_t202" style="position:absolute;margin-left:-60pt;margin-top:7.4pt;width:32.8pt;height:31.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" filled="f" stroked="f">
                <v:textbox style="mso-fit-shape-to-text:t">
                  <w:txbxContent>
                    <w:p w14:paraId="1BCA7931" w14:textId="3BD37D9C" w:rsidR="00FF4AE3" w:rsidRPr="00823660" w:rsidRDefault="006E1863"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w:t>
                      </w:r>
                    </w:p>
                  </w:txbxContent>
                </v:textbox>
              </v:shape>
            </w:pict>
          </mc:Fallback>
        </mc:AlternateContent>
      </w:r>
      <w:r w:rsidR="00A763FD">
        <w:rPr>
          <w:noProof/>
          <w:lang w:eastAsia="en-GB"/>
        </w:rPr>
        <mc:AlternateContent>
          <mc:Choice Requires="wps">
            <w:drawing>
              <wp:anchor distT="0" distB="0" distL="114300" distR="114300" simplePos="0" relativeHeight="251659264" behindDoc="0" locked="0" layoutInCell="1" allowOverlap="1" wp14:anchorId="5C98B13C" wp14:editId="68D4415E">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02185565" w14:textId="3880281D" w:rsidR="00A763FD" w:rsidRPr="007C64D1" w:rsidRDefault="007C64D1" w:rsidP="007C64D1">
                            <w:pPr>
                              <w:spacing w:line="360" w:lineRule="auto"/>
                              <w:ind w:left="1423"/>
                              <w:rPr>
                                <w:rFonts w:ascii="Arial" w:hAnsi="Arial" w:cs="Arial"/>
                                <w:b/>
                                <w:color w:val="FFFFFF" w:themeColor="background1"/>
                                <w:sz w:val="32"/>
                              </w:rPr>
                            </w:pPr>
                            <w:r w:rsidRPr="007C64D1">
                              <w:rPr>
                                <w:rFonts w:ascii="Arial" w:hAnsi="Arial" w:cs="Arial"/>
                                <w:b/>
                                <w:color w:val="FFFFFF" w:themeColor="background1"/>
                                <w:sz w:val="36"/>
                              </w:rPr>
                              <w:t>Clinical Communication</w:t>
                            </w:r>
                            <w:r w:rsidR="00A763FD" w:rsidRPr="007C64D1">
                              <w:rPr>
                                <w:rFonts w:ascii="Arial" w:hAnsi="Arial" w:cs="Arial"/>
                                <w:b/>
                                <w:color w:val="FFFFFF" w:themeColor="background1"/>
                                <w:sz w:val="36"/>
                              </w:rPr>
                              <w:t xml:space="preserve"> </w:t>
                            </w:r>
                            <w:r w:rsidR="006E1863">
                              <w:rPr>
                                <w:rFonts w:ascii="Arial" w:hAnsi="Arial" w:cs="Arial"/>
                                <w:b/>
                                <w:color w:val="FFFFFF" w:themeColor="background1"/>
                                <w:sz w:val="36"/>
                              </w:rPr>
                              <w:t>&amp; Consent</w:t>
                            </w:r>
                          </w:p>
                          <w:p w14:paraId="7A90C480" w14:textId="77777777"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8B13C" id="Text Box 2" o:spid="_x0000_s1027"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cKAIAACk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" fillcolor="#f79646 [3209]" stroked="f">
                <v:textbox>
                  <w:txbxContent>
                    <w:p w14:paraId="02185565" w14:textId="3880281D" w:rsidR="00A763FD" w:rsidRPr="007C64D1" w:rsidRDefault="007C64D1" w:rsidP="007C64D1">
                      <w:pPr>
                        <w:spacing w:line="360" w:lineRule="auto"/>
                        <w:ind w:left="1423"/>
                        <w:rPr>
                          <w:rFonts w:ascii="Arial" w:hAnsi="Arial" w:cs="Arial"/>
                          <w:b/>
                          <w:color w:val="FFFFFF" w:themeColor="background1"/>
                          <w:sz w:val="32"/>
                        </w:rPr>
                      </w:pPr>
                      <w:r w:rsidRPr="007C64D1">
                        <w:rPr>
                          <w:rFonts w:ascii="Arial" w:hAnsi="Arial" w:cs="Arial"/>
                          <w:b/>
                          <w:color w:val="FFFFFF" w:themeColor="background1"/>
                          <w:sz w:val="36"/>
                        </w:rPr>
                        <w:t>Clinical Communication</w:t>
                      </w:r>
                      <w:r w:rsidR="00A763FD" w:rsidRPr="007C64D1">
                        <w:rPr>
                          <w:rFonts w:ascii="Arial" w:hAnsi="Arial" w:cs="Arial"/>
                          <w:b/>
                          <w:color w:val="FFFFFF" w:themeColor="background1"/>
                          <w:sz w:val="36"/>
                        </w:rPr>
                        <w:t xml:space="preserve"> </w:t>
                      </w:r>
                      <w:r w:rsidR="006E1863">
                        <w:rPr>
                          <w:rFonts w:ascii="Arial" w:hAnsi="Arial" w:cs="Arial"/>
                          <w:b/>
                          <w:color w:val="FFFFFF" w:themeColor="background1"/>
                          <w:sz w:val="36"/>
                        </w:rPr>
                        <w:t>&amp; Consent</w:t>
                      </w:r>
                    </w:p>
                    <w:p w14:paraId="7A90C480" w14:textId="77777777" w:rsidR="00A763FD" w:rsidRDefault="00A763FD"/>
                  </w:txbxContent>
                </v:textbox>
              </v:shape>
            </w:pict>
          </mc:Fallback>
        </mc:AlternateContent>
      </w:r>
    </w:p>
    <w:p w14:paraId="23F8EA1E" w14:textId="77777777" w:rsidR="00FC3520" w:rsidRDefault="00402610">
      <w:r>
        <w:rPr>
          <w:noProof/>
          <w:lang w:eastAsia="en-GB"/>
        </w:rPr>
        <mc:AlternateContent>
          <mc:Choice Requires="wps">
            <w:drawing>
              <wp:anchor distT="0" distB="0" distL="114300" distR="114300" simplePos="0" relativeHeight="251666432" behindDoc="0" locked="0" layoutInCell="1" allowOverlap="1" wp14:anchorId="31DCB154" wp14:editId="7A8BB8DB">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B9D441"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CB1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15B9D441"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D3FA57D" wp14:editId="6DBC970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35994BCF" w14:textId="77777777"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FA57D"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35994BCF" w14:textId="77777777"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14:paraId="1F3A5040" w14:textId="77777777" w:rsidR="00FC3520" w:rsidRPr="00FC3520" w:rsidRDefault="00FC3520" w:rsidP="00FC3520"/>
    <w:p w14:paraId="1B256871" w14:textId="77777777" w:rsidR="00FC3520" w:rsidRPr="00FC3520" w:rsidRDefault="00FC3520" w:rsidP="00FC3520"/>
    <w:p w14:paraId="05246B94" w14:textId="77777777" w:rsidR="00FC3520" w:rsidRPr="00FC3520" w:rsidRDefault="00FC3520" w:rsidP="00FC3520"/>
    <w:p w14:paraId="613FCCE7" w14:textId="77777777" w:rsidR="00FC3520" w:rsidRPr="00FC3520" w:rsidRDefault="006927FB" w:rsidP="00FC3520">
      <w:r>
        <w:rPr>
          <w:noProof/>
          <w:lang w:eastAsia="en-GB"/>
        </w:rPr>
        <mc:AlternateContent>
          <mc:Choice Requires="wps">
            <w:drawing>
              <wp:anchor distT="0" distB="0" distL="114300" distR="114300" simplePos="0" relativeHeight="251663360" behindDoc="0" locked="0" layoutInCell="1" allowOverlap="1" wp14:anchorId="76FAF9F3" wp14:editId="13EB5EB8">
                <wp:simplePos x="0" y="0"/>
                <wp:positionH relativeFrom="margin">
                  <wp:posOffset>0</wp:posOffset>
                </wp:positionH>
                <wp:positionV relativeFrom="paragraph">
                  <wp:posOffset>45868</wp:posOffset>
                </wp:positionV>
                <wp:extent cx="5727940" cy="2315689"/>
                <wp:effectExtent l="0" t="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315689"/>
                        </a:xfrm>
                        <a:prstGeom prst="rect">
                          <a:avLst/>
                        </a:prstGeom>
                        <a:solidFill>
                          <a:srgbClr val="FFFFFF"/>
                        </a:solidFill>
                        <a:ln w="9525">
                          <a:noFill/>
                          <a:miter lim="800000"/>
                          <a:headEnd/>
                          <a:tailEnd/>
                        </a:ln>
                      </wps:spPr>
                      <wps:txbx>
                        <w:txbxContent>
                          <w:p w14:paraId="340F9497" w14:textId="379215CD" w:rsidR="000B07A3" w:rsidRPr="000B07A3" w:rsidRDefault="000B07A3" w:rsidP="000B07A3">
                            <w:pPr>
                              <w:spacing w:line="360" w:lineRule="auto"/>
                              <w:ind w:left="1418" w:firstLine="23"/>
                              <w:rPr>
                                <w:rFonts w:ascii="Arial" w:hAnsi="Arial" w:cs="Arial"/>
                              </w:rPr>
                            </w:pPr>
                            <w:r w:rsidRPr="000B07A3">
                              <w:rPr>
                                <w:rFonts w:ascii="Arial" w:hAnsi="Arial" w:cs="Arial"/>
                              </w:rPr>
                              <w:t xml:space="preserve">The GDC standards for the dental team </w:t>
                            </w:r>
                            <w:r w:rsidR="000C1220" w:rsidRPr="00321E0B">
                              <w:rPr>
                                <w:rFonts w:ascii="Arial" w:hAnsi="Arial" w:cs="Arial"/>
                                <w:color w:val="0070C0"/>
                              </w:rPr>
                              <w:t>principles 1,2,3,</w:t>
                            </w:r>
                            <w:r w:rsidR="00FB3D4E" w:rsidRPr="00321E0B">
                              <w:rPr>
                                <w:rFonts w:ascii="Arial" w:hAnsi="Arial" w:cs="Arial"/>
                                <w:color w:val="0070C0"/>
                              </w:rPr>
                              <w:t xml:space="preserve"> and 4 </w:t>
                            </w:r>
                            <w:r w:rsidR="00FB3D4E">
                              <w:rPr>
                                <w:rFonts w:ascii="Arial" w:hAnsi="Arial" w:cs="Arial"/>
                              </w:rPr>
                              <w:t xml:space="preserve">can be applied to this </w:t>
                            </w:r>
                            <w:r w:rsidR="00772FC4">
                              <w:rPr>
                                <w:rFonts w:ascii="Arial" w:hAnsi="Arial" w:cs="Arial"/>
                              </w:rPr>
                              <w:t xml:space="preserve">unit </w:t>
                            </w:r>
                            <w:r w:rsidR="00FB5C38">
                              <w:rPr>
                                <w:rFonts w:ascii="Arial" w:hAnsi="Arial" w:cs="Arial"/>
                              </w:rPr>
                              <w:t xml:space="preserve">on </w:t>
                            </w:r>
                            <w:r w:rsidR="00772FC4">
                              <w:rPr>
                                <w:rFonts w:ascii="Arial" w:hAnsi="Arial" w:cs="Arial"/>
                              </w:rPr>
                              <w:t xml:space="preserve">clinical </w:t>
                            </w:r>
                            <w:r w:rsidR="00FB5C38">
                              <w:rPr>
                                <w:rFonts w:ascii="Arial" w:hAnsi="Arial" w:cs="Arial"/>
                              </w:rPr>
                              <w:t>communication</w:t>
                            </w:r>
                            <w:r w:rsidR="00772FC4">
                              <w:rPr>
                                <w:rFonts w:ascii="Arial" w:hAnsi="Arial" w:cs="Arial"/>
                              </w:rPr>
                              <w:t xml:space="preserve"> and</w:t>
                            </w:r>
                            <w:r w:rsidR="00FB5C38">
                              <w:rPr>
                                <w:rFonts w:ascii="Arial" w:hAnsi="Arial" w:cs="Arial"/>
                              </w:rPr>
                              <w:t xml:space="preserve"> consent</w:t>
                            </w:r>
                            <w:r w:rsidR="00772FC4">
                              <w:rPr>
                                <w:rFonts w:ascii="Arial" w:hAnsi="Arial" w:cs="Arial"/>
                              </w:rPr>
                              <w:t>.</w:t>
                            </w:r>
                            <w:r w:rsidR="00FB5C38">
                              <w:rPr>
                                <w:rFonts w:ascii="Arial" w:hAnsi="Arial" w:cs="Arial"/>
                              </w:rPr>
                              <w:t xml:space="preserve"> </w:t>
                            </w:r>
                            <w:r w:rsidR="00FB3D4E">
                              <w:rPr>
                                <w:rFonts w:ascii="Arial" w:hAnsi="Arial" w:cs="Arial"/>
                              </w:rPr>
                              <w:t>The principles direct dentists to put patient’s interest first, communicate effectively, obtain valid consent</w:t>
                            </w:r>
                            <w:r w:rsidR="00544181">
                              <w:rPr>
                                <w:rFonts w:ascii="Arial" w:hAnsi="Arial" w:cs="Arial"/>
                              </w:rPr>
                              <w:t xml:space="preserve">, </w:t>
                            </w:r>
                            <w:r w:rsidR="00FB3D4E">
                              <w:rPr>
                                <w:rFonts w:ascii="Arial" w:hAnsi="Arial" w:cs="Arial"/>
                              </w:rPr>
                              <w:t xml:space="preserve">and securely maintain patient’s information. </w:t>
                            </w:r>
                          </w:p>
                          <w:p w14:paraId="54C4346E" w14:textId="476B2745" w:rsidR="00FB5C38" w:rsidRPr="0001531E" w:rsidRDefault="00FB5C38" w:rsidP="00FB5C3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that dentists are accurately recording clinical </w:t>
                            </w:r>
                            <w:r w:rsidR="00772FC4">
                              <w:rPr>
                                <w:rFonts w:ascii="Arial" w:hAnsi="Arial" w:cs="Arial"/>
                              </w:rPr>
                              <w:t xml:space="preserve">notes including details of conversations and consent. </w:t>
                            </w:r>
                            <w:r>
                              <w:rPr>
                                <w:rFonts w:ascii="Arial" w:hAnsi="Arial" w:cs="Arial"/>
                                <w:color w:val="0070C0"/>
                              </w:rPr>
                              <w:t xml:space="preserve">Regulation </w:t>
                            </w:r>
                            <w:r w:rsidR="00DF74B0">
                              <w:rPr>
                                <w:rFonts w:ascii="Arial" w:hAnsi="Arial" w:cs="Arial"/>
                                <w:color w:val="0070C0"/>
                              </w:rPr>
                              <w:t xml:space="preserve">9, </w:t>
                            </w:r>
                            <w:r>
                              <w:rPr>
                                <w:rFonts w:ascii="Arial" w:hAnsi="Arial" w:cs="Arial"/>
                                <w:color w:val="0070C0"/>
                              </w:rPr>
                              <w:t xml:space="preserve">10, 11, 17 and Regulation 19 </w:t>
                            </w:r>
                            <w:r>
                              <w:rPr>
                                <w:rFonts w:ascii="Arial" w:hAnsi="Arial" w:cs="Arial"/>
                              </w:rPr>
                              <w:t xml:space="preserve">of the Health and Social Care Act 2008 (Regulated Activities) Regulations 2014 are relevant and </w:t>
                            </w:r>
                            <w:r w:rsidR="00DF74B0">
                              <w:rPr>
                                <w:rFonts w:ascii="Arial" w:hAnsi="Arial" w:cs="Arial"/>
                              </w:rPr>
                              <w:t xml:space="preserve">can be </w:t>
                            </w:r>
                            <w:r>
                              <w:rPr>
                                <w:rFonts w:ascii="Arial" w:hAnsi="Arial" w:cs="Arial"/>
                              </w:rPr>
                              <w:t xml:space="preserve">applicable to this </w:t>
                            </w:r>
                            <w:r w:rsidR="00772FC4">
                              <w:rPr>
                                <w:rFonts w:ascii="Arial" w:hAnsi="Arial" w:cs="Arial"/>
                              </w:rPr>
                              <w:t>unit</w:t>
                            </w:r>
                            <w:r>
                              <w:rPr>
                                <w:rFonts w:ascii="Arial" w:hAnsi="Arial" w:cs="Arial"/>
                              </w:rPr>
                              <w:t>.</w:t>
                            </w:r>
                          </w:p>
                          <w:p w14:paraId="061C360F" w14:textId="77777777"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F9F3" id="_x0000_s1030" type="#_x0000_t202" style="position:absolute;margin-left:0;margin-top:3.6pt;width:451pt;height:18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" stroked="f">
                <v:textbox>
                  <w:txbxContent>
                    <w:p w14:paraId="340F9497" w14:textId="379215CD" w:rsidR="000B07A3" w:rsidRPr="000B07A3" w:rsidRDefault="000B07A3" w:rsidP="000B07A3">
                      <w:pPr>
                        <w:spacing w:line="360" w:lineRule="auto"/>
                        <w:ind w:left="1418" w:firstLine="23"/>
                        <w:rPr>
                          <w:rFonts w:ascii="Arial" w:hAnsi="Arial" w:cs="Arial"/>
                        </w:rPr>
                      </w:pPr>
                      <w:r w:rsidRPr="000B07A3">
                        <w:rPr>
                          <w:rFonts w:ascii="Arial" w:hAnsi="Arial" w:cs="Arial"/>
                        </w:rPr>
                        <w:t xml:space="preserve">The GDC standards for the dental team </w:t>
                      </w:r>
                      <w:r w:rsidR="000C1220" w:rsidRPr="00321E0B">
                        <w:rPr>
                          <w:rFonts w:ascii="Arial" w:hAnsi="Arial" w:cs="Arial"/>
                          <w:color w:val="0070C0"/>
                        </w:rPr>
                        <w:t>principles 1,2,3,</w:t>
                      </w:r>
                      <w:r w:rsidR="00FB3D4E" w:rsidRPr="00321E0B">
                        <w:rPr>
                          <w:rFonts w:ascii="Arial" w:hAnsi="Arial" w:cs="Arial"/>
                          <w:color w:val="0070C0"/>
                        </w:rPr>
                        <w:t xml:space="preserve"> and 4 </w:t>
                      </w:r>
                      <w:r w:rsidR="00FB3D4E">
                        <w:rPr>
                          <w:rFonts w:ascii="Arial" w:hAnsi="Arial" w:cs="Arial"/>
                        </w:rPr>
                        <w:t xml:space="preserve">can be applied to this </w:t>
                      </w:r>
                      <w:r w:rsidR="00772FC4">
                        <w:rPr>
                          <w:rFonts w:ascii="Arial" w:hAnsi="Arial" w:cs="Arial"/>
                        </w:rPr>
                        <w:t xml:space="preserve">unit </w:t>
                      </w:r>
                      <w:r w:rsidR="00FB5C38">
                        <w:rPr>
                          <w:rFonts w:ascii="Arial" w:hAnsi="Arial" w:cs="Arial"/>
                        </w:rPr>
                        <w:t xml:space="preserve">on </w:t>
                      </w:r>
                      <w:r w:rsidR="00772FC4">
                        <w:rPr>
                          <w:rFonts w:ascii="Arial" w:hAnsi="Arial" w:cs="Arial"/>
                        </w:rPr>
                        <w:t xml:space="preserve">clinical </w:t>
                      </w:r>
                      <w:r w:rsidR="00FB5C38">
                        <w:rPr>
                          <w:rFonts w:ascii="Arial" w:hAnsi="Arial" w:cs="Arial"/>
                        </w:rPr>
                        <w:t>communication</w:t>
                      </w:r>
                      <w:r w:rsidR="00772FC4">
                        <w:rPr>
                          <w:rFonts w:ascii="Arial" w:hAnsi="Arial" w:cs="Arial"/>
                        </w:rPr>
                        <w:t xml:space="preserve"> and</w:t>
                      </w:r>
                      <w:r w:rsidR="00FB5C38">
                        <w:rPr>
                          <w:rFonts w:ascii="Arial" w:hAnsi="Arial" w:cs="Arial"/>
                        </w:rPr>
                        <w:t xml:space="preserve"> consent</w:t>
                      </w:r>
                      <w:r w:rsidR="00772FC4">
                        <w:rPr>
                          <w:rFonts w:ascii="Arial" w:hAnsi="Arial" w:cs="Arial"/>
                        </w:rPr>
                        <w:t>.</w:t>
                      </w:r>
                      <w:r w:rsidR="00FB5C38">
                        <w:rPr>
                          <w:rFonts w:ascii="Arial" w:hAnsi="Arial" w:cs="Arial"/>
                        </w:rPr>
                        <w:t xml:space="preserve"> </w:t>
                      </w:r>
                      <w:r w:rsidR="00FB3D4E">
                        <w:rPr>
                          <w:rFonts w:ascii="Arial" w:hAnsi="Arial" w:cs="Arial"/>
                        </w:rPr>
                        <w:t>The principles direct dentists to put patient’s interest first, communicate effectively, obtain valid consent</w:t>
                      </w:r>
                      <w:r w:rsidR="00544181">
                        <w:rPr>
                          <w:rFonts w:ascii="Arial" w:hAnsi="Arial" w:cs="Arial"/>
                        </w:rPr>
                        <w:t xml:space="preserve">, </w:t>
                      </w:r>
                      <w:r w:rsidR="00FB3D4E">
                        <w:rPr>
                          <w:rFonts w:ascii="Arial" w:hAnsi="Arial" w:cs="Arial"/>
                        </w:rPr>
                        <w:t xml:space="preserve">and securely maintain patient’s information. </w:t>
                      </w:r>
                    </w:p>
                    <w:p w14:paraId="54C4346E" w14:textId="476B2745" w:rsidR="00FB5C38" w:rsidRPr="0001531E" w:rsidRDefault="00FB5C38" w:rsidP="00FB5C3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that dentists are accurately recording clinical </w:t>
                      </w:r>
                      <w:r w:rsidR="00772FC4">
                        <w:rPr>
                          <w:rFonts w:ascii="Arial" w:hAnsi="Arial" w:cs="Arial"/>
                        </w:rPr>
                        <w:t xml:space="preserve">notes including details of conversations and consent. </w:t>
                      </w:r>
                      <w:r>
                        <w:rPr>
                          <w:rFonts w:ascii="Arial" w:hAnsi="Arial" w:cs="Arial"/>
                          <w:color w:val="0070C0"/>
                        </w:rPr>
                        <w:t xml:space="preserve">Regulation </w:t>
                      </w:r>
                      <w:r w:rsidR="00DF74B0">
                        <w:rPr>
                          <w:rFonts w:ascii="Arial" w:hAnsi="Arial" w:cs="Arial"/>
                          <w:color w:val="0070C0"/>
                        </w:rPr>
                        <w:t xml:space="preserve">9, </w:t>
                      </w:r>
                      <w:r>
                        <w:rPr>
                          <w:rFonts w:ascii="Arial" w:hAnsi="Arial" w:cs="Arial"/>
                          <w:color w:val="0070C0"/>
                        </w:rPr>
                        <w:t xml:space="preserve">10, 11, 17 and Regulation 19 </w:t>
                      </w:r>
                      <w:r>
                        <w:rPr>
                          <w:rFonts w:ascii="Arial" w:hAnsi="Arial" w:cs="Arial"/>
                        </w:rPr>
                        <w:t xml:space="preserve">of the Health and Social Care Act 2008 (Regulated Activities) Regulations 2014 are relevant and </w:t>
                      </w:r>
                      <w:r w:rsidR="00DF74B0">
                        <w:rPr>
                          <w:rFonts w:ascii="Arial" w:hAnsi="Arial" w:cs="Arial"/>
                        </w:rPr>
                        <w:t xml:space="preserve">can be </w:t>
                      </w:r>
                      <w:r>
                        <w:rPr>
                          <w:rFonts w:ascii="Arial" w:hAnsi="Arial" w:cs="Arial"/>
                        </w:rPr>
                        <w:t xml:space="preserve">applicable to this </w:t>
                      </w:r>
                      <w:r w:rsidR="00772FC4">
                        <w:rPr>
                          <w:rFonts w:ascii="Arial" w:hAnsi="Arial" w:cs="Arial"/>
                        </w:rPr>
                        <w:t>unit</w:t>
                      </w:r>
                      <w:r>
                        <w:rPr>
                          <w:rFonts w:ascii="Arial" w:hAnsi="Arial" w:cs="Arial"/>
                        </w:rPr>
                        <w:t>.</w:t>
                      </w:r>
                    </w:p>
                    <w:p w14:paraId="061C360F" w14:textId="77777777" w:rsidR="00CD4A3B" w:rsidRPr="00CD4A3B" w:rsidRDefault="00CD4A3B">
                      <w:pPr>
                        <w:rPr>
                          <w:rFonts w:ascii="Arial" w:hAnsi="Arial" w:cs="Arial"/>
                        </w:rPr>
                      </w:pPr>
                    </w:p>
                  </w:txbxContent>
                </v:textbox>
                <w10:wrap anchorx="margin"/>
              </v:shape>
            </w:pict>
          </mc:Fallback>
        </mc:AlternateContent>
      </w:r>
    </w:p>
    <w:p w14:paraId="67A4A656" w14:textId="77777777" w:rsidR="00FC3520" w:rsidRPr="00FC3520" w:rsidRDefault="00FC3520" w:rsidP="00FC3520"/>
    <w:p w14:paraId="328E2B14" w14:textId="77777777" w:rsidR="00FC3520" w:rsidRPr="00FC3520" w:rsidRDefault="00FC3520" w:rsidP="00FC3520"/>
    <w:p w14:paraId="13175F15" w14:textId="77777777" w:rsidR="00FC3520" w:rsidRPr="00FC3520" w:rsidRDefault="00FC3520" w:rsidP="00FC3520"/>
    <w:p w14:paraId="02A760AE" w14:textId="77777777" w:rsidR="00FC3520" w:rsidRPr="00FC3520" w:rsidRDefault="00FC3520" w:rsidP="00FC3520"/>
    <w:p w14:paraId="6A34A197" w14:textId="77777777" w:rsidR="00FC3520" w:rsidRPr="00FC3520" w:rsidRDefault="00FC3520" w:rsidP="00FC3520"/>
    <w:p w14:paraId="00280869" w14:textId="77777777" w:rsidR="00FC3520" w:rsidRPr="00FC3520" w:rsidRDefault="00FC3520" w:rsidP="00FC3520"/>
    <w:p w14:paraId="1AD75380" w14:textId="0D8A0A12" w:rsidR="00FC3520" w:rsidRDefault="00772FC4" w:rsidP="00FC3520">
      <w:r>
        <w:rPr>
          <w:noProof/>
          <w:lang w:eastAsia="en-GB"/>
        </w:rPr>
        <mc:AlternateContent>
          <mc:Choice Requires="wps">
            <w:drawing>
              <wp:anchor distT="0" distB="0" distL="114300" distR="114300" simplePos="0" relativeHeight="251655680" behindDoc="0" locked="0" layoutInCell="1" allowOverlap="1" wp14:anchorId="3554D398" wp14:editId="43EB8216">
                <wp:simplePos x="0" y="0"/>
                <wp:positionH relativeFrom="margin">
                  <wp:posOffset>0</wp:posOffset>
                </wp:positionH>
                <wp:positionV relativeFrom="paragraph">
                  <wp:posOffset>230315</wp:posOffset>
                </wp:positionV>
                <wp:extent cx="5781675" cy="3859225"/>
                <wp:effectExtent l="0" t="0" r="952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859225"/>
                        </a:xfrm>
                        <a:prstGeom prst="rect">
                          <a:avLst/>
                        </a:prstGeom>
                        <a:solidFill>
                          <a:srgbClr val="FFFFFF"/>
                        </a:solidFill>
                        <a:ln w="9525">
                          <a:noFill/>
                          <a:miter lim="800000"/>
                          <a:headEnd/>
                          <a:tailEnd/>
                        </a:ln>
                      </wps:spPr>
                      <wps:txbx>
                        <w:txbxContent>
                          <w:p w14:paraId="29E4D804" w14:textId="171C72C7" w:rsidR="00772FC4" w:rsidRDefault="0008463A" w:rsidP="00772FC4">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w:t>
                            </w:r>
                            <w:r>
                              <w:rPr>
                                <w:rFonts w:ascii="Arial" w:hAnsi="Arial" w:cs="Arial"/>
                              </w:rPr>
                              <w:t xml:space="preserve">rstand current good practice applicable to this </w:t>
                            </w:r>
                            <w:r w:rsidR="00544181">
                              <w:rPr>
                                <w:rFonts w:ascii="Arial" w:hAnsi="Arial" w:cs="Arial"/>
                              </w:rPr>
                              <w:t>unit</w:t>
                            </w:r>
                            <w:r>
                              <w:rPr>
                                <w:rFonts w:ascii="Arial" w:hAnsi="Arial" w:cs="Arial"/>
                              </w:rPr>
                              <w:t xml:space="preserve"> and then relate this to your work.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w:t>
                            </w:r>
                            <w:r w:rsidR="00772FC4">
                              <w:rPr>
                                <w:rFonts w:ascii="Arial" w:hAnsi="Arial" w:cs="Arial"/>
                              </w:rPr>
                              <w:t xml:space="preserve"> </w:t>
                            </w:r>
                            <w:r>
                              <w:rPr>
                                <w:rFonts w:ascii="Arial" w:hAnsi="Arial" w:cs="Arial"/>
                              </w:rPr>
                              <w:t>provide</w:t>
                            </w:r>
                            <w:r w:rsidR="006E55C7">
                              <w:rPr>
                                <w:rFonts w:ascii="Arial" w:hAnsi="Arial" w:cs="Arial"/>
                              </w:rPr>
                              <w:t>s</w:t>
                            </w:r>
                            <w:r w:rsidR="001A32E8">
                              <w:rPr>
                                <w:rFonts w:ascii="Arial" w:hAnsi="Arial" w:cs="Arial"/>
                              </w:rPr>
                              <w:t xml:space="preserve"> </w:t>
                            </w:r>
                            <w:r>
                              <w:rPr>
                                <w:rFonts w:ascii="Arial" w:hAnsi="Arial" w:cs="Arial"/>
                              </w:rPr>
                              <w:t>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w:t>
                            </w:r>
                            <w:r w:rsidR="00772FC4" w:rsidRPr="00772FC4">
                              <w:rPr>
                                <w:rFonts w:ascii="Arial" w:hAnsi="Arial" w:cs="Arial"/>
                              </w:rPr>
                              <w:t xml:space="preserve"> </w:t>
                            </w:r>
                            <w:r w:rsidR="00772FC4">
                              <w:rPr>
                                <w:rFonts w:ascii="Arial" w:hAnsi="Arial" w:cs="Arial"/>
                              </w:rPr>
                              <w:t xml:space="preserve">Please refer to the guidance document. </w:t>
                            </w:r>
                            <w:r w:rsidR="00772FC4" w:rsidRPr="0001531E">
                              <w:rPr>
                                <w:rFonts w:ascii="Arial" w:hAnsi="Arial" w:cs="Arial"/>
                              </w:rPr>
                              <w:t xml:space="preserve"> </w:t>
                            </w:r>
                            <w:r w:rsidR="00772FC4">
                              <w:rPr>
                                <w:rFonts w:ascii="Arial" w:hAnsi="Arial" w:cs="Arial"/>
                              </w:rPr>
                              <w:t xml:space="preserve">Your write up must give sufficient detail to show your understanding with reference to multiple pieces of practice evidence of various form such as: pictures, policies, protocols, forms, audits, records, etc. </w:t>
                            </w:r>
                          </w:p>
                          <w:p w14:paraId="0FDC994D" w14:textId="4B3FD8C9" w:rsidR="0008463A" w:rsidRDefault="0008463A" w:rsidP="0008463A">
                            <w:pPr>
                              <w:spacing w:line="360" w:lineRule="auto"/>
                              <w:ind w:left="1418"/>
                            </w:pPr>
                            <w:r>
                              <w:rPr>
                                <w:rFonts w:ascii="Arial" w:hAnsi="Arial" w:cs="Arial"/>
                              </w:rPr>
                              <w:t xml:space="preserve">  </w:t>
                            </w:r>
                            <w:r w:rsidRPr="0001531E">
                              <w:rPr>
                                <w:rFonts w:ascii="Arial" w:hAnsi="Arial" w:cs="Arial"/>
                              </w:rPr>
                              <w:t xml:space="preserve"> </w:t>
                            </w:r>
                          </w:p>
                          <w:p w14:paraId="1CF1DA78" w14:textId="77777777" w:rsidR="006927FB" w:rsidRPr="000B07A3" w:rsidRDefault="006927FB" w:rsidP="00321E0B">
                            <w:pPr>
                              <w:spacing w:line="360" w:lineRule="auto"/>
                              <w:ind w:left="141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D398" id="_x0000_s1031" type="#_x0000_t202" style="position:absolute;margin-left:0;margin-top:18.15pt;width:455.25pt;height:303.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" stroked="f">
                <v:textbox>
                  <w:txbxContent>
                    <w:p w14:paraId="29E4D804" w14:textId="171C72C7" w:rsidR="00772FC4" w:rsidRDefault="0008463A" w:rsidP="00772FC4">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w:t>
                      </w:r>
                      <w:r>
                        <w:rPr>
                          <w:rFonts w:ascii="Arial" w:hAnsi="Arial" w:cs="Arial"/>
                        </w:rPr>
                        <w:t xml:space="preserve">rstand current good practice applicable to this </w:t>
                      </w:r>
                      <w:r w:rsidR="00544181">
                        <w:rPr>
                          <w:rFonts w:ascii="Arial" w:hAnsi="Arial" w:cs="Arial"/>
                        </w:rPr>
                        <w:t>unit</w:t>
                      </w:r>
                      <w:r>
                        <w:rPr>
                          <w:rFonts w:ascii="Arial" w:hAnsi="Arial" w:cs="Arial"/>
                        </w:rPr>
                        <w:t xml:space="preserve"> and then relate this to your work.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w:t>
                      </w:r>
                      <w:r w:rsidR="00772FC4">
                        <w:rPr>
                          <w:rFonts w:ascii="Arial" w:hAnsi="Arial" w:cs="Arial"/>
                        </w:rPr>
                        <w:t xml:space="preserve"> </w:t>
                      </w:r>
                      <w:r>
                        <w:rPr>
                          <w:rFonts w:ascii="Arial" w:hAnsi="Arial" w:cs="Arial"/>
                        </w:rPr>
                        <w:t>provide</w:t>
                      </w:r>
                      <w:r w:rsidR="006E55C7">
                        <w:rPr>
                          <w:rFonts w:ascii="Arial" w:hAnsi="Arial" w:cs="Arial"/>
                        </w:rPr>
                        <w:t>s</w:t>
                      </w:r>
                      <w:r w:rsidR="001A32E8">
                        <w:rPr>
                          <w:rFonts w:ascii="Arial" w:hAnsi="Arial" w:cs="Arial"/>
                        </w:rPr>
                        <w:t xml:space="preserve"> </w:t>
                      </w:r>
                      <w:r>
                        <w:rPr>
                          <w:rFonts w:ascii="Arial" w:hAnsi="Arial" w:cs="Arial"/>
                        </w:rPr>
                        <w:t>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w:t>
                      </w:r>
                      <w:r w:rsidR="00772FC4" w:rsidRPr="00772FC4">
                        <w:rPr>
                          <w:rFonts w:ascii="Arial" w:hAnsi="Arial" w:cs="Arial"/>
                        </w:rPr>
                        <w:t xml:space="preserve"> </w:t>
                      </w:r>
                      <w:r w:rsidR="00772FC4">
                        <w:rPr>
                          <w:rFonts w:ascii="Arial" w:hAnsi="Arial" w:cs="Arial"/>
                        </w:rPr>
                        <w:t xml:space="preserve">Please refer to the guidance document. </w:t>
                      </w:r>
                      <w:r w:rsidR="00772FC4" w:rsidRPr="0001531E">
                        <w:rPr>
                          <w:rFonts w:ascii="Arial" w:hAnsi="Arial" w:cs="Arial"/>
                        </w:rPr>
                        <w:t xml:space="preserve"> </w:t>
                      </w:r>
                      <w:r w:rsidR="00772FC4">
                        <w:rPr>
                          <w:rFonts w:ascii="Arial" w:hAnsi="Arial" w:cs="Arial"/>
                        </w:rPr>
                        <w:t xml:space="preserve">Your write up must give sufficient detail to show your understanding with reference to multiple pieces of practice evidence of various form such as: pictures, policies, protocols, forms, audits, records, etc. </w:t>
                      </w:r>
                    </w:p>
                    <w:p w14:paraId="0FDC994D" w14:textId="4B3FD8C9" w:rsidR="0008463A" w:rsidRDefault="0008463A" w:rsidP="0008463A">
                      <w:pPr>
                        <w:spacing w:line="360" w:lineRule="auto"/>
                        <w:ind w:left="1418"/>
                      </w:pPr>
                      <w:r>
                        <w:rPr>
                          <w:rFonts w:ascii="Arial" w:hAnsi="Arial" w:cs="Arial"/>
                        </w:rPr>
                        <w:t xml:space="preserve">  </w:t>
                      </w:r>
                      <w:r w:rsidRPr="0001531E">
                        <w:rPr>
                          <w:rFonts w:ascii="Arial" w:hAnsi="Arial" w:cs="Arial"/>
                        </w:rPr>
                        <w:t xml:space="preserve"> </w:t>
                      </w:r>
                    </w:p>
                    <w:p w14:paraId="1CF1DA78" w14:textId="77777777" w:rsidR="006927FB" w:rsidRPr="000B07A3" w:rsidRDefault="006927FB" w:rsidP="00321E0B">
                      <w:pPr>
                        <w:spacing w:line="360" w:lineRule="auto"/>
                        <w:ind w:left="1418"/>
                        <w:rPr>
                          <w:rFonts w:ascii="Arial" w:hAnsi="Arial" w:cs="Arial"/>
                        </w:rPr>
                      </w:pPr>
                    </w:p>
                  </w:txbxContent>
                </v:textbox>
                <w10:wrap anchorx="margin"/>
              </v:shape>
            </w:pict>
          </mc:Fallback>
        </mc:AlternateContent>
      </w:r>
      <w:r w:rsidR="0062480A">
        <w:rPr>
          <w:noProof/>
          <w:lang w:eastAsia="en-GB"/>
        </w:rPr>
        <w:drawing>
          <wp:anchor distT="0" distB="0" distL="114300" distR="114300" simplePos="0" relativeHeight="251657728" behindDoc="0" locked="0" layoutInCell="1" allowOverlap="1" wp14:anchorId="4D49C816" wp14:editId="228DCF42">
            <wp:simplePos x="0" y="0"/>
            <wp:positionH relativeFrom="column">
              <wp:posOffset>-782955</wp:posOffset>
            </wp:positionH>
            <wp:positionV relativeFrom="paragraph">
              <wp:posOffset>251460</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14:paraId="51AB278C" w14:textId="14B20C2E" w:rsidR="00FB3D4E" w:rsidRPr="00FC3520" w:rsidRDefault="00FB3D4E" w:rsidP="00FC3520"/>
    <w:p w14:paraId="2E190A1D" w14:textId="77777777" w:rsidR="00FC3520" w:rsidRPr="00FC3520" w:rsidRDefault="00FC3520" w:rsidP="00524F8A">
      <w:pPr>
        <w:ind w:left="-1134"/>
      </w:pPr>
    </w:p>
    <w:p w14:paraId="11A5D5BA" w14:textId="77777777" w:rsidR="00FC3520" w:rsidRDefault="00FC3520" w:rsidP="00FC3520"/>
    <w:p w14:paraId="2204F639" w14:textId="77777777" w:rsidR="00642145" w:rsidRDefault="00FC3520" w:rsidP="00FC3520">
      <w:pPr>
        <w:tabs>
          <w:tab w:val="left" w:pos="1331"/>
        </w:tabs>
      </w:pPr>
      <w:r>
        <w:tab/>
      </w:r>
    </w:p>
    <w:p w14:paraId="33669E48" w14:textId="77777777" w:rsidR="00642145" w:rsidRPr="00642145" w:rsidRDefault="00642145" w:rsidP="00642145"/>
    <w:p w14:paraId="02D30521" w14:textId="77777777" w:rsidR="00642145" w:rsidRPr="00642145" w:rsidRDefault="00642145" w:rsidP="00642145"/>
    <w:p w14:paraId="747875B6" w14:textId="77777777" w:rsidR="00642145" w:rsidRPr="00642145" w:rsidRDefault="00642145" w:rsidP="00642145"/>
    <w:p w14:paraId="4C48C633" w14:textId="77777777" w:rsidR="00642145" w:rsidRPr="00642145" w:rsidRDefault="00642145" w:rsidP="00642145"/>
    <w:p w14:paraId="1EE85F7B" w14:textId="77777777" w:rsidR="00642145" w:rsidRPr="00642145" w:rsidRDefault="00642145" w:rsidP="00642145"/>
    <w:p w14:paraId="53A3BA10" w14:textId="4083F788" w:rsidR="00642145" w:rsidRDefault="00772FC4" w:rsidP="009A54B1">
      <w:pPr>
        <w:ind w:left="-1134"/>
      </w:pPr>
      <w:r>
        <w:rPr>
          <w:noProof/>
          <w:lang w:eastAsia="en-GB"/>
        </w:rPr>
        <mc:AlternateContent>
          <mc:Choice Requires="wps">
            <w:drawing>
              <wp:anchor distT="0" distB="0" distL="114300" distR="114300" simplePos="0" relativeHeight="251659776" behindDoc="0" locked="0" layoutInCell="1" allowOverlap="1" wp14:anchorId="5928E66B" wp14:editId="0668E0DB">
                <wp:simplePos x="0" y="0"/>
                <wp:positionH relativeFrom="column">
                  <wp:posOffset>950026</wp:posOffset>
                </wp:positionH>
                <wp:positionV relativeFrom="paragraph">
                  <wp:posOffset>324526</wp:posOffset>
                </wp:positionV>
                <wp:extent cx="5248893" cy="1353688"/>
                <wp:effectExtent l="0" t="0" r="28575" b="18415"/>
                <wp:wrapNone/>
                <wp:docPr id="8" name="Text Box 8"/>
                <wp:cNvGraphicFramePr/>
                <a:graphic xmlns:a="http://schemas.openxmlformats.org/drawingml/2006/main">
                  <a:graphicData uri="http://schemas.microsoft.com/office/word/2010/wordprocessingShape">
                    <wps:wsp>
                      <wps:cNvSpPr txBox="1"/>
                      <wps:spPr>
                        <a:xfrm>
                          <a:off x="0" y="0"/>
                          <a:ext cx="5248893" cy="1353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1"/>
                            </w:tblGrid>
                            <w:tr w:rsidR="009A54B1" w:rsidRPr="00DB7954" w14:paraId="49168ECB" w14:textId="77777777" w:rsidTr="00851FE1">
                              <w:tc>
                                <w:tcPr>
                                  <w:tcW w:w="7291" w:type="dxa"/>
                                </w:tcPr>
                                <w:p w14:paraId="170B9678" w14:textId="77777777" w:rsidR="009A54B1" w:rsidRDefault="009A54B1" w:rsidP="009A54B1">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32983A7C" w14:textId="77777777" w:rsidR="009A54B1" w:rsidRPr="005B7488" w:rsidRDefault="009A54B1" w:rsidP="009A54B1">
                                  <w:pPr>
                                    <w:pStyle w:val="ListParagraph"/>
                                    <w:tabs>
                                      <w:tab w:val="left" w:pos="2717"/>
                                    </w:tabs>
                                    <w:rPr>
                                      <w:rFonts w:ascii="Arial" w:hAnsi="Arial" w:cs="Arial"/>
                                      <w:b/>
                                      <w:color w:val="D99594" w:themeColor="accent2" w:themeTint="99"/>
                                    </w:rPr>
                                  </w:pPr>
                                </w:p>
                                <w:p w14:paraId="15086611" w14:textId="0150CB5F" w:rsidR="009A54B1" w:rsidRDefault="006E55C7" w:rsidP="009A54B1">
                                  <w:pPr>
                                    <w:pStyle w:val="ListParagraph"/>
                                    <w:numPr>
                                      <w:ilvl w:val="0"/>
                                      <w:numId w:val="1"/>
                                    </w:numPr>
                                    <w:tabs>
                                      <w:tab w:val="left" w:pos="2717"/>
                                    </w:tabs>
                                    <w:rPr>
                                      <w:rFonts w:ascii="Arial" w:hAnsi="Arial" w:cs="Arial"/>
                                    </w:rPr>
                                  </w:pPr>
                                  <w:r>
                                    <w:rPr>
                                      <w:rFonts w:ascii="Arial" w:hAnsi="Arial" w:cs="Arial"/>
                                    </w:rPr>
                                    <w:t>range of i</w:t>
                                  </w:r>
                                  <w:r w:rsidR="009A54B1">
                                    <w:rPr>
                                      <w:rFonts w:ascii="Arial" w:hAnsi="Arial" w:cs="Arial"/>
                                    </w:rPr>
                                    <w:t>nformation leaflet</w:t>
                                  </w:r>
                                  <w:r>
                                    <w:rPr>
                                      <w:rFonts w:ascii="Arial" w:hAnsi="Arial" w:cs="Arial"/>
                                    </w:rPr>
                                    <w:t xml:space="preserve">s for patients </w:t>
                                  </w:r>
                                </w:p>
                                <w:p w14:paraId="7E40446F" w14:textId="18144274" w:rsidR="009A54B1" w:rsidRDefault="006E55C7" w:rsidP="009A54B1">
                                  <w:pPr>
                                    <w:pStyle w:val="ListParagraph"/>
                                    <w:numPr>
                                      <w:ilvl w:val="0"/>
                                      <w:numId w:val="1"/>
                                    </w:numPr>
                                    <w:tabs>
                                      <w:tab w:val="left" w:pos="2717"/>
                                    </w:tabs>
                                    <w:rPr>
                                      <w:rFonts w:ascii="Arial" w:hAnsi="Arial" w:cs="Arial"/>
                                    </w:rPr>
                                  </w:pPr>
                                  <w:r>
                                    <w:rPr>
                                      <w:rFonts w:ascii="Arial" w:hAnsi="Arial" w:cs="Arial"/>
                                    </w:rPr>
                                    <w:t>p</w:t>
                                  </w:r>
                                  <w:r w:rsidR="009A54B1" w:rsidRPr="003402A0">
                                    <w:rPr>
                                      <w:rFonts w:ascii="Arial" w:hAnsi="Arial" w:cs="Arial"/>
                                    </w:rPr>
                                    <w:t xml:space="preserve">ractice </w:t>
                                  </w:r>
                                  <w:r w:rsidR="009A54B1">
                                    <w:rPr>
                                      <w:rFonts w:ascii="Arial" w:hAnsi="Arial" w:cs="Arial"/>
                                    </w:rPr>
                                    <w:t xml:space="preserve">material </w:t>
                                  </w:r>
                                  <w:r w:rsidR="009A54B1" w:rsidRPr="003402A0">
                                    <w:rPr>
                                      <w:rFonts w:ascii="Arial" w:hAnsi="Arial" w:cs="Arial"/>
                                    </w:rPr>
                                    <w:t>on consent or confidentiality</w:t>
                                  </w:r>
                                </w:p>
                                <w:p w14:paraId="028E4140" w14:textId="1E7030D3" w:rsidR="009A54B1" w:rsidRPr="003402A0" w:rsidRDefault="006E55C7" w:rsidP="009A54B1">
                                  <w:pPr>
                                    <w:pStyle w:val="ListParagraph"/>
                                    <w:numPr>
                                      <w:ilvl w:val="0"/>
                                      <w:numId w:val="1"/>
                                    </w:numPr>
                                    <w:tabs>
                                      <w:tab w:val="left" w:pos="2717"/>
                                    </w:tabs>
                                    <w:rPr>
                                      <w:rFonts w:ascii="Arial" w:hAnsi="Arial" w:cs="Arial"/>
                                    </w:rPr>
                                  </w:pPr>
                                  <w:r>
                                    <w:rPr>
                                      <w:rFonts w:ascii="Arial" w:hAnsi="Arial" w:cs="Arial"/>
                                    </w:rPr>
                                    <w:t>c</w:t>
                                  </w:r>
                                  <w:r w:rsidR="009A54B1" w:rsidRPr="003402A0">
                                    <w:rPr>
                                      <w:rFonts w:ascii="Arial" w:hAnsi="Arial" w:cs="Arial"/>
                                    </w:rPr>
                                    <w:t>linical record keeping audit</w:t>
                                  </w:r>
                                  <w:r>
                                    <w:rPr>
                                      <w:rFonts w:ascii="Arial" w:hAnsi="Arial" w:cs="Arial"/>
                                    </w:rPr>
                                    <w:t xml:space="preserve"> eg consent process</w:t>
                                  </w:r>
                                  <w:r w:rsidR="009A54B1" w:rsidRPr="003402A0">
                                    <w:rPr>
                                      <w:rFonts w:ascii="Arial" w:hAnsi="Arial" w:cs="Arial"/>
                                    </w:rPr>
                                    <w:t xml:space="preserve"> </w:t>
                                  </w:r>
                                </w:p>
                                <w:p w14:paraId="2669EF85" w14:textId="41BD1316" w:rsidR="009A54B1" w:rsidRPr="00DB7954" w:rsidRDefault="009A54B1" w:rsidP="009A54B1">
                                  <w:pPr>
                                    <w:pStyle w:val="ListParagraph"/>
                                    <w:numPr>
                                      <w:ilvl w:val="0"/>
                                      <w:numId w:val="1"/>
                                    </w:numPr>
                                    <w:tabs>
                                      <w:tab w:val="left" w:pos="2717"/>
                                    </w:tabs>
                                    <w:rPr>
                                      <w:rFonts w:ascii="Arial" w:hAnsi="Arial" w:cs="Arial"/>
                                    </w:rPr>
                                  </w:pPr>
                                  <w:r>
                                    <w:rPr>
                                      <w:rFonts w:ascii="Arial" w:hAnsi="Arial" w:cs="Arial"/>
                                    </w:rPr>
                                    <w:t>anonymous screenshots of computer records; anonymous patient record extracts</w:t>
                                  </w:r>
                                  <w:r w:rsidR="00544181">
                                    <w:rPr>
                                      <w:rFonts w:ascii="Arial" w:hAnsi="Arial" w:cs="Arial"/>
                                    </w:rPr>
                                    <w:t>, anonymous complaint letter, Surveys</w:t>
                                  </w:r>
                                </w:p>
                              </w:tc>
                            </w:tr>
                          </w:tbl>
                          <w:p w14:paraId="0170EB8D" w14:textId="77777777" w:rsidR="009A54B1" w:rsidRDefault="009A5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E66B" id="Text Box 8" o:spid="_x0000_s1032" type="#_x0000_t202" style="position:absolute;left:0;text-align:left;margin-left:74.8pt;margin-top:25.55pt;width:413.3pt;height:10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1"/>
                      </w:tblGrid>
                      <w:tr w:rsidR="009A54B1" w:rsidRPr="00DB7954" w14:paraId="49168ECB" w14:textId="77777777" w:rsidTr="00851FE1">
                        <w:tc>
                          <w:tcPr>
                            <w:tcW w:w="7291" w:type="dxa"/>
                          </w:tcPr>
                          <w:p w14:paraId="170B9678" w14:textId="77777777" w:rsidR="009A54B1" w:rsidRDefault="009A54B1" w:rsidP="009A54B1">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32983A7C" w14:textId="77777777" w:rsidR="009A54B1" w:rsidRPr="005B7488" w:rsidRDefault="009A54B1" w:rsidP="009A54B1">
                            <w:pPr>
                              <w:pStyle w:val="ListParagraph"/>
                              <w:tabs>
                                <w:tab w:val="left" w:pos="2717"/>
                              </w:tabs>
                              <w:rPr>
                                <w:rFonts w:ascii="Arial" w:hAnsi="Arial" w:cs="Arial"/>
                                <w:b/>
                                <w:color w:val="D99594" w:themeColor="accent2" w:themeTint="99"/>
                              </w:rPr>
                            </w:pPr>
                          </w:p>
                          <w:p w14:paraId="15086611" w14:textId="0150CB5F" w:rsidR="009A54B1" w:rsidRDefault="006E55C7" w:rsidP="009A54B1">
                            <w:pPr>
                              <w:pStyle w:val="ListParagraph"/>
                              <w:numPr>
                                <w:ilvl w:val="0"/>
                                <w:numId w:val="1"/>
                              </w:numPr>
                              <w:tabs>
                                <w:tab w:val="left" w:pos="2717"/>
                              </w:tabs>
                              <w:rPr>
                                <w:rFonts w:ascii="Arial" w:hAnsi="Arial" w:cs="Arial"/>
                              </w:rPr>
                            </w:pPr>
                            <w:r>
                              <w:rPr>
                                <w:rFonts w:ascii="Arial" w:hAnsi="Arial" w:cs="Arial"/>
                              </w:rPr>
                              <w:t>range of i</w:t>
                            </w:r>
                            <w:r w:rsidR="009A54B1">
                              <w:rPr>
                                <w:rFonts w:ascii="Arial" w:hAnsi="Arial" w:cs="Arial"/>
                              </w:rPr>
                              <w:t>nformation leaflet</w:t>
                            </w:r>
                            <w:r>
                              <w:rPr>
                                <w:rFonts w:ascii="Arial" w:hAnsi="Arial" w:cs="Arial"/>
                              </w:rPr>
                              <w:t xml:space="preserve">s for patients </w:t>
                            </w:r>
                          </w:p>
                          <w:p w14:paraId="7E40446F" w14:textId="18144274" w:rsidR="009A54B1" w:rsidRDefault="006E55C7" w:rsidP="009A54B1">
                            <w:pPr>
                              <w:pStyle w:val="ListParagraph"/>
                              <w:numPr>
                                <w:ilvl w:val="0"/>
                                <w:numId w:val="1"/>
                              </w:numPr>
                              <w:tabs>
                                <w:tab w:val="left" w:pos="2717"/>
                              </w:tabs>
                              <w:rPr>
                                <w:rFonts w:ascii="Arial" w:hAnsi="Arial" w:cs="Arial"/>
                              </w:rPr>
                            </w:pPr>
                            <w:r>
                              <w:rPr>
                                <w:rFonts w:ascii="Arial" w:hAnsi="Arial" w:cs="Arial"/>
                              </w:rPr>
                              <w:t>p</w:t>
                            </w:r>
                            <w:r w:rsidR="009A54B1" w:rsidRPr="003402A0">
                              <w:rPr>
                                <w:rFonts w:ascii="Arial" w:hAnsi="Arial" w:cs="Arial"/>
                              </w:rPr>
                              <w:t xml:space="preserve">ractice </w:t>
                            </w:r>
                            <w:r w:rsidR="009A54B1">
                              <w:rPr>
                                <w:rFonts w:ascii="Arial" w:hAnsi="Arial" w:cs="Arial"/>
                              </w:rPr>
                              <w:t xml:space="preserve">material </w:t>
                            </w:r>
                            <w:r w:rsidR="009A54B1" w:rsidRPr="003402A0">
                              <w:rPr>
                                <w:rFonts w:ascii="Arial" w:hAnsi="Arial" w:cs="Arial"/>
                              </w:rPr>
                              <w:t>on consent or confidentiality</w:t>
                            </w:r>
                          </w:p>
                          <w:p w14:paraId="028E4140" w14:textId="1E7030D3" w:rsidR="009A54B1" w:rsidRPr="003402A0" w:rsidRDefault="006E55C7" w:rsidP="009A54B1">
                            <w:pPr>
                              <w:pStyle w:val="ListParagraph"/>
                              <w:numPr>
                                <w:ilvl w:val="0"/>
                                <w:numId w:val="1"/>
                              </w:numPr>
                              <w:tabs>
                                <w:tab w:val="left" w:pos="2717"/>
                              </w:tabs>
                              <w:rPr>
                                <w:rFonts w:ascii="Arial" w:hAnsi="Arial" w:cs="Arial"/>
                              </w:rPr>
                            </w:pPr>
                            <w:r>
                              <w:rPr>
                                <w:rFonts w:ascii="Arial" w:hAnsi="Arial" w:cs="Arial"/>
                              </w:rPr>
                              <w:t>c</w:t>
                            </w:r>
                            <w:r w:rsidR="009A54B1" w:rsidRPr="003402A0">
                              <w:rPr>
                                <w:rFonts w:ascii="Arial" w:hAnsi="Arial" w:cs="Arial"/>
                              </w:rPr>
                              <w:t>linical record keeping audit</w:t>
                            </w:r>
                            <w:r>
                              <w:rPr>
                                <w:rFonts w:ascii="Arial" w:hAnsi="Arial" w:cs="Arial"/>
                              </w:rPr>
                              <w:t xml:space="preserve"> eg consent process</w:t>
                            </w:r>
                            <w:r w:rsidR="009A54B1" w:rsidRPr="003402A0">
                              <w:rPr>
                                <w:rFonts w:ascii="Arial" w:hAnsi="Arial" w:cs="Arial"/>
                              </w:rPr>
                              <w:t xml:space="preserve"> </w:t>
                            </w:r>
                          </w:p>
                          <w:p w14:paraId="2669EF85" w14:textId="41BD1316" w:rsidR="009A54B1" w:rsidRPr="00DB7954" w:rsidRDefault="009A54B1" w:rsidP="009A54B1">
                            <w:pPr>
                              <w:pStyle w:val="ListParagraph"/>
                              <w:numPr>
                                <w:ilvl w:val="0"/>
                                <w:numId w:val="1"/>
                              </w:numPr>
                              <w:tabs>
                                <w:tab w:val="left" w:pos="2717"/>
                              </w:tabs>
                              <w:rPr>
                                <w:rFonts w:ascii="Arial" w:hAnsi="Arial" w:cs="Arial"/>
                              </w:rPr>
                            </w:pPr>
                            <w:r>
                              <w:rPr>
                                <w:rFonts w:ascii="Arial" w:hAnsi="Arial" w:cs="Arial"/>
                              </w:rPr>
                              <w:t>anonymous screenshots of computer records; anonymous patient record extracts</w:t>
                            </w:r>
                            <w:r w:rsidR="00544181">
                              <w:rPr>
                                <w:rFonts w:ascii="Arial" w:hAnsi="Arial" w:cs="Arial"/>
                              </w:rPr>
                              <w:t>, anonymous complaint letter, Surveys</w:t>
                            </w:r>
                          </w:p>
                        </w:tc>
                      </w:tr>
                    </w:tbl>
                    <w:p w14:paraId="0170EB8D" w14:textId="77777777" w:rsidR="009A54B1" w:rsidRDefault="009A54B1"/>
                  </w:txbxContent>
                </v:textbox>
              </v:shape>
            </w:pict>
          </mc:Fallback>
        </mc:AlternateContent>
      </w:r>
      <w:r w:rsidR="00874486">
        <w:rPr>
          <w:noProof/>
          <w:lang w:eastAsia="en-GB"/>
        </w:rPr>
        <mc:AlternateContent>
          <mc:Choice Requires="wps">
            <w:drawing>
              <wp:anchor distT="0" distB="0" distL="114300" distR="114300" simplePos="0" relativeHeight="251653632" behindDoc="0" locked="0" layoutInCell="1" allowOverlap="1" wp14:anchorId="2CF99C9D" wp14:editId="635FD885">
                <wp:simplePos x="0" y="0"/>
                <wp:positionH relativeFrom="page">
                  <wp:align>left</wp:align>
                </wp:positionH>
                <wp:positionV relativeFrom="paragraph">
                  <wp:posOffset>1915795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75BF6AC3" w14:textId="09F5A3AB" w:rsidR="00355048" w:rsidRPr="002A705B" w:rsidRDefault="00355048" w:rsidP="00321E0B">
                            <w:pPr>
                              <w:jc w:val="center"/>
                              <w:rPr>
                                <w:rFonts w:ascii="Arial" w:hAnsi="Arial" w:cs="Arial"/>
                                <w:color w:val="FFFFFF" w:themeColor="background1"/>
                                <w:sz w:val="20"/>
                                <w:szCs w:val="20"/>
                              </w:rPr>
                            </w:pPr>
                            <w:r w:rsidRPr="002A705B">
                              <w:rPr>
                                <w:rFonts w:ascii="Arial" w:hAnsi="Arial" w:cs="Arial"/>
                                <w:color w:val="FFFFFF" w:themeColor="background1"/>
                                <w:sz w:val="20"/>
                                <w:szCs w:val="20"/>
                              </w:rPr>
                              <w:t>G</w:t>
                            </w:r>
                            <w:r w:rsidR="00321E0B" w:rsidRPr="002A705B">
                              <w:rPr>
                                <w:rFonts w:ascii="Arial" w:hAnsi="Arial" w:cs="Arial"/>
                                <w:color w:val="FFFFFF" w:themeColor="background1"/>
                                <w:sz w:val="20"/>
                                <w:szCs w:val="20"/>
                              </w:rPr>
                              <w:t>DC</w:t>
                            </w:r>
                            <w:r w:rsidR="00FB5C38" w:rsidRPr="002A705B">
                              <w:rPr>
                                <w:rFonts w:ascii="Arial" w:hAnsi="Arial" w:cs="Arial"/>
                                <w:color w:val="FFFFFF" w:themeColor="background1"/>
                                <w:sz w:val="20"/>
                                <w:szCs w:val="20"/>
                              </w:rPr>
                              <w:t xml:space="preserve"> -</w:t>
                            </w:r>
                            <w:r w:rsidR="00321E0B" w:rsidRPr="002A705B">
                              <w:rPr>
                                <w:rFonts w:ascii="Arial" w:hAnsi="Arial" w:cs="Arial"/>
                                <w:color w:val="FFFFFF" w:themeColor="background1"/>
                                <w:sz w:val="20"/>
                                <w:szCs w:val="20"/>
                              </w:rPr>
                              <w:t xml:space="preserve"> </w:t>
                            </w:r>
                            <w:r w:rsidR="002D0125" w:rsidRPr="002A705B">
                              <w:rPr>
                                <w:rFonts w:ascii="Arial" w:hAnsi="Arial" w:cs="Arial"/>
                                <w:color w:val="FFFFFF" w:themeColor="background1"/>
                                <w:sz w:val="20"/>
                                <w:szCs w:val="20"/>
                              </w:rPr>
                              <w:t xml:space="preserve">Principles 1,2,3 and </w:t>
                            </w:r>
                            <w:r w:rsidR="00321E0B" w:rsidRPr="002A705B">
                              <w:rPr>
                                <w:rFonts w:ascii="Arial" w:hAnsi="Arial" w:cs="Arial"/>
                                <w:color w:val="FFFFFF" w:themeColor="background1"/>
                                <w:sz w:val="20"/>
                                <w:szCs w:val="20"/>
                              </w:rPr>
                              <w:t>4</w:t>
                            </w:r>
                            <w:r w:rsidRPr="002A705B">
                              <w:rPr>
                                <w:rFonts w:ascii="Arial" w:hAnsi="Arial" w:cs="Arial"/>
                                <w:color w:val="FFFFFF" w:themeColor="background1"/>
                                <w:sz w:val="20"/>
                                <w:szCs w:val="20"/>
                              </w:rPr>
                              <w:t xml:space="preserve">  </w:t>
                            </w:r>
                            <w:r w:rsidR="002A705B" w:rsidRPr="002A705B">
                              <w:rPr>
                                <w:rFonts w:ascii="Arial" w:hAnsi="Arial" w:cs="Arial"/>
                                <w:sz w:val="20"/>
                                <w:szCs w:val="20"/>
                              </w:rPr>
                              <w:t>DFT Curriculum 12.1, 12.3, 12.6, 12.11</w:t>
                            </w:r>
                            <w:r w:rsidRPr="002A705B">
                              <w:rPr>
                                <w:rFonts w:ascii="Arial" w:hAnsi="Arial" w:cs="Arial"/>
                                <w:color w:val="FFFFFF" w:themeColor="background1"/>
                                <w:sz w:val="20"/>
                                <w:szCs w:val="20"/>
                              </w:rPr>
                              <w:t xml:space="preserve">   CQC</w:t>
                            </w:r>
                            <w:r w:rsidR="00FB5C38" w:rsidRPr="002A705B">
                              <w:rPr>
                                <w:rFonts w:ascii="Arial" w:hAnsi="Arial" w:cs="Arial"/>
                                <w:color w:val="FFFFFF" w:themeColor="background1"/>
                                <w:sz w:val="20"/>
                                <w:szCs w:val="20"/>
                              </w:rPr>
                              <w:t xml:space="preserve"> - </w:t>
                            </w:r>
                            <w:r w:rsidRPr="002A705B">
                              <w:rPr>
                                <w:rFonts w:ascii="Arial" w:hAnsi="Arial" w:cs="Arial"/>
                                <w:color w:val="FFFFFF" w:themeColor="background1"/>
                                <w:sz w:val="20"/>
                                <w:szCs w:val="20"/>
                              </w:rPr>
                              <w:t xml:space="preserve"> </w:t>
                            </w:r>
                            <w:r w:rsidR="00FB5C38" w:rsidRPr="002A705B">
                              <w:rPr>
                                <w:rFonts w:ascii="Arial" w:hAnsi="Arial" w:cs="Arial"/>
                                <w:color w:val="FFFFFF" w:themeColor="background1"/>
                                <w:sz w:val="20"/>
                                <w:szCs w:val="20"/>
                              </w:rPr>
                              <w:t xml:space="preserve">Health and Social Care Act Regulation </w:t>
                            </w:r>
                            <w:r w:rsidR="00DF74B0" w:rsidRPr="002A705B">
                              <w:rPr>
                                <w:rFonts w:ascii="Arial" w:hAnsi="Arial" w:cs="Arial"/>
                                <w:color w:val="FFFFFF" w:themeColor="background1"/>
                                <w:sz w:val="20"/>
                                <w:szCs w:val="20"/>
                              </w:rPr>
                              <w:t>9,</w:t>
                            </w:r>
                            <w:r w:rsidR="00FB5C38" w:rsidRPr="002A705B">
                              <w:rPr>
                                <w:rFonts w:ascii="Arial" w:hAnsi="Arial" w:cs="Arial"/>
                                <w:color w:val="FFFFFF" w:themeColor="background1"/>
                                <w:sz w:val="20"/>
                                <w:szCs w:val="20"/>
                              </w:rPr>
                              <w:t>10</w:t>
                            </w:r>
                            <w:r w:rsidR="00DF74B0" w:rsidRPr="002A705B">
                              <w:rPr>
                                <w:rFonts w:ascii="Arial" w:hAnsi="Arial" w:cs="Arial"/>
                                <w:color w:val="FFFFFF" w:themeColor="background1"/>
                                <w:sz w:val="20"/>
                                <w:szCs w:val="20"/>
                              </w:rPr>
                              <w:t>,</w:t>
                            </w:r>
                            <w:r w:rsidR="00FB5C38" w:rsidRPr="002A705B">
                              <w:rPr>
                                <w:rFonts w:ascii="Arial" w:hAnsi="Arial" w:cs="Arial"/>
                                <w:color w:val="FFFFFF" w:themeColor="background1"/>
                                <w:sz w:val="20"/>
                                <w:szCs w:val="20"/>
                              </w:rPr>
                              <w:t>1</w:t>
                            </w:r>
                            <w:r w:rsidR="00DF74B0" w:rsidRPr="002A705B">
                              <w:rPr>
                                <w:rFonts w:ascii="Arial" w:hAnsi="Arial" w:cs="Arial"/>
                                <w:color w:val="FFFFFF" w:themeColor="background1"/>
                                <w:sz w:val="20"/>
                                <w:szCs w:val="20"/>
                              </w:rPr>
                              <w:t>1,</w:t>
                            </w:r>
                            <w:r w:rsidR="00FB5C38" w:rsidRPr="002A705B">
                              <w:rPr>
                                <w:rFonts w:ascii="Arial" w:hAnsi="Arial" w:cs="Arial"/>
                                <w:color w:val="FFFFFF" w:themeColor="background1"/>
                                <w:sz w:val="20"/>
                                <w:szCs w:val="20"/>
                              </w:rPr>
                              <w:t>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9C9D" id="Text Box 5" o:spid="_x0000_s1033" type="#_x0000_t202" style="position:absolute;left:0;text-align:left;margin-left:0;margin-top:150.85pt;width:597.45pt;height:20.55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" fillcolor="#548dd4 [1951]" stroked="f">
                <v:textbox>
                  <w:txbxContent>
                    <w:p w14:paraId="75BF6AC3" w14:textId="09F5A3AB" w:rsidR="00355048" w:rsidRPr="002A705B" w:rsidRDefault="00355048" w:rsidP="00321E0B">
                      <w:pPr>
                        <w:jc w:val="center"/>
                        <w:rPr>
                          <w:rFonts w:ascii="Arial" w:hAnsi="Arial" w:cs="Arial"/>
                          <w:color w:val="FFFFFF" w:themeColor="background1"/>
                          <w:sz w:val="20"/>
                          <w:szCs w:val="20"/>
                        </w:rPr>
                      </w:pPr>
                      <w:r w:rsidRPr="002A705B">
                        <w:rPr>
                          <w:rFonts w:ascii="Arial" w:hAnsi="Arial" w:cs="Arial"/>
                          <w:color w:val="FFFFFF" w:themeColor="background1"/>
                          <w:sz w:val="20"/>
                          <w:szCs w:val="20"/>
                        </w:rPr>
                        <w:t>G</w:t>
                      </w:r>
                      <w:r w:rsidR="00321E0B" w:rsidRPr="002A705B">
                        <w:rPr>
                          <w:rFonts w:ascii="Arial" w:hAnsi="Arial" w:cs="Arial"/>
                          <w:color w:val="FFFFFF" w:themeColor="background1"/>
                          <w:sz w:val="20"/>
                          <w:szCs w:val="20"/>
                        </w:rPr>
                        <w:t>DC</w:t>
                      </w:r>
                      <w:r w:rsidR="00FB5C38" w:rsidRPr="002A705B">
                        <w:rPr>
                          <w:rFonts w:ascii="Arial" w:hAnsi="Arial" w:cs="Arial"/>
                          <w:color w:val="FFFFFF" w:themeColor="background1"/>
                          <w:sz w:val="20"/>
                          <w:szCs w:val="20"/>
                        </w:rPr>
                        <w:t xml:space="preserve"> -</w:t>
                      </w:r>
                      <w:r w:rsidR="00321E0B" w:rsidRPr="002A705B">
                        <w:rPr>
                          <w:rFonts w:ascii="Arial" w:hAnsi="Arial" w:cs="Arial"/>
                          <w:color w:val="FFFFFF" w:themeColor="background1"/>
                          <w:sz w:val="20"/>
                          <w:szCs w:val="20"/>
                        </w:rPr>
                        <w:t xml:space="preserve"> </w:t>
                      </w:r>
                      <w:r w:rsidR="002D0125" w:rsidRPr="002A705B">
                        <w:rPr>
                          <w:rFonts w:ascii="Arial" w:hAnsi="Arial" w:cs="Arial"/>
                          <w:color w:val="FFFFFF" w:themeColor="background1"/>
                          <w:sz w:val="20"/>
                          <w:szCs w:val="20"/>
                        </w:rPr>
                        <w:t xml:space="preserve">Principles 1,2,3 and </w:t>
                      </w:r>
                      <w:r w:rsidR="00321E0B" w:rsidRPr="002A705B">
                        <w:rPr>
                          <w:rFonts w:ascii="Arial" w:hAnsi="Arial" w:cs="Arial"/>
                          <w:color w:val="FFFFFF" w:themeColor="background1"/>
                          <w:sz w:val="20"/>
                          <w:szCs w:val="20"/>
                        </w:rPr>
                        <w:t>4</w:t>
                      </w:r>
                      <w:r w:rsidRPr="002A705B">
                        <w:rPr>
                          <w:rFonts w:ascii="Arial" w:hAnsi="Arial" w:cs="Arial"/>
                          <w:color w:val="FFFFFF" w:themeColor="background1"/>
                          <w:sz w:val="20"/>
                          <w:szCs w:val="20"/>
                        </w:rPr>
                        <w:t xml:space="preserve">  </w:t>
                      </w:r>
                      <w:r w:rsidR="002A705B" w:rsidRPr="002A705B">
                        <w:rPr>
                          <w:rFonts w:ascii="Arial" w:hAnsi="Arial" w:cs="Arial"/>
                          <w:sz w:val="20"/>
                          <w:szCs w:val="20"/>
                        </w:rPr>
                        <w:t>DFT Curriculum 12.1, 12.3, 12.6, 12.11</w:t>
                      </w:r>
                      <w:r w:rsidRPr="002A705B">
                        <w:rPr>
                          <w:rFonts w:ascii="Arial" w:hAnsi="Arial" w:cs="Arial"/>
                          <w:color w:val="FFFFFF" w:themeColor="background1"/>
                          <w:sz w:val="20"/>
                          <w:szCs w:val="20"/>
                        </w:rPr>
                        <w:t xml:space="preserve">   CQC</w:t>
                      </w:r>
                      <w:r w:rsidR="00FB5C38" w:rsidRPr="002A705B">
                        <w:rPr>
                          <w:rFonts w:ascii="Arial" w:hAnsi="Arial" w:cs="Arial"/>
                          <w:color w:val="FFFFFF" w:themeColor="background1"/>
                          <w:sz w:val="20"/>
                          <w:szCs w:val="20"/>
                        </w:rPr>
                        <w:t xml:space="preserve"> - </w:t>
                      </w:r>
                      <w:r w:rsidRPr="002A705B">
                        <w:rPr>
                          <w:rFonts w:ascii="Arial" w:hAnsi="Arial" w:cs="Arial"/>
                          <w:color w:val="FFFFFF" w:themeColor="background1"/>
                          <w:sz w:val="20"/>
                          <w:szCs w:val="20"/>
                        </w:rPr>
                        <w:t xml:space="preserve"> </w:t>
                      </w:r>
                      <w:r w:rsidR="00FB5C38" w:rsidRPr="002A705B">
                        <w:rPr>
                          <w:rFonts w:ascii="Arial" w:hAnsi="Arial" w:cs="Arial"/>
                          <w:color w:val="FFFFFF" w:themeColor="background1"/>
                          <w:sz w:val="20"/>
                          <w:szCs w:val="20"/>
                        </w:rPr>
                        <w:t xml:space="preserve">Health and Social Care Act Regulation </w:t>
                      </w:r>
                      <w:r w:rsidR="00DF74B0" w:rsidRPr="002A705B">
                        <w:rPr>
                          <w:rFonts w:ascii="Arial" w:hAnsi="Arial" w:cs="Arial"/>
                          <w:color w:val="FFFFFF" w:themeColor="background1"/>
                          <w:sz w:val="20"/>
                          <w:szCs w:val="20"/>
                        </w:rPr>
                        <w:t>9,</w:t>
                      </w:r>
                      <w:r w:rsidR="00FB5C38" w:rsidRPr="002A705B">
                        <w:rPr>
                          <w:rFonts w:ascii="Arial" w:hAnsi="Arial" w:cs="Arial"/>
                          <w:color w:val="FFFFFF" w:themeColor="background1"/>
                          <w:sz w:val="20"/>
                          <w:szCs w:val="20"/>
                        </w:rPr>
                        <w:t>10</w:t>
                      </w:r>
                      <w:r w:rsidR="00DF74B0" w:rsidRPr="002A705B">
                        <w:rPr>
                          <w:rFonts w:ascii="Arial" w:hAnsi="Arial" w:cs="Arial"/>
                          <w:color w:val="FFFFFF" w:themeColor="background1"/>
                          <w:sz w:val="20"/>
                          <w:szCs w:val="20"/>
                        </w:rPr>
                        <w:t>,</w:t>
                      </w:r>
                      <w:r w:rsidR="00FB5C38" w:rsidRPr="002A705B">
                        <w:rPr>
                          <w:rFonts w:ascii="Arial" w:hAnsi="Arial" w:cs="Arial"/>
                          <w:color w:val="FFFFFF" w:themeColor="background1"/>
                          <w:sz w:val="20"/>
                          <w:szCs w:val="20"/>
                        </w:rPr>
                        <w:t>1</w:t>
                      </w:r>
                      <w:r w:rsidR="00DF74B0" w:rsidRPr="002A705B">
                        <w:rPr>
                          <w:rFonts w:ascii="Arial" w:hAnsi="Arial" w:cs="Arial"/>
                          <w:color w:val="FFFFFF" w:themeColor="background1"/>
                          <w:sz w:val="20"/>
                          <w:szCs w:val="20"/>
                        </w:rPr>
                        <w:t>1,</w:t>
                      </w:r>
                      <w:r w:rsidR="00FB5C38" w:rsidRPr="002A705B">
                        <w:rPr>
                          <w:rFonts w:ascii="Arial" w:hAnsi="Arial" w:cs="Arial"/>
                          <w:color w:val="FFFFFF" w:themeColor="background1"/>
                          <w:sz w:val="20"/>
                          <w:szCs w:val="20"/>
                        </w:rPr>
                        <w:t>17 and 19</w:t>
                      </w:r>
                    </w:p>
                  </w:txbxContent>
                </v:textbox>
                <w10:wrap anchorx="page"/>
              </v:shape>
            </w:pict>
          </mc:Fallback>
        </mc:AlternateContent>
      </w:r>
      <w:r w:rsidR="009A54B1">
        <w:rPr>
          <w:noProof/>
          <w:lang w:eastAsia="en-GB"/>
        </w:rPr>
        <w:drawing>
          <wp:inline distT="0" distB="0" distL="0" distR="0" wp14:anchorId="0BC3804B" wp14:editId="661D676E">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14:paraId="4B25E37C" w14:textId="77777777" w:rsidR="004208A0" w:rsidRDefault="004208A0" w:rsidP="004208A0">
      <w:pPr>
        <w:pStyle w:val="ListParagraph"/>
        <w:tabs>
          <w:tab w:val="left" w:pos="2717"/>
        </w:tabs>
        <w:spacing w:after="0" w:line="240" w:lineRule="auto"/>
        <w:ind w:left="360"/>
        <w:rPr>
          <w:b/>
          <w:color w:val="76923C" w:themeColor="accent3" w:themeShade="BF"/>
        </w:rPr>
      </w:pPr>
    </w:p>
    <w:p w14:paraId="7E2305B5" w14:textId="0D6DDCB9" w:rsidR="006A6A6D" w:rsidRDefault="006E1863" w:rsidP="006A6A6D">
      <w:pPr>
        <w:spacing w:line="360" w:lineRule="auto"/>
        <w:rPr>
          <w:rFonts w:ascii="Arial" w:hAnsi="Arial" w:cs="Arial"/>
          <w:b/>
          <w:color w:val="0070C0"/>
        </w:rPr>
      </w:pPr>
      <w:r>
        <w:rPr>
          <w:rFonts w:ascii="Arial" w:hAnsi="Arial" w:cs="Arial"/>
          <w:b/>
          <w:color w:val="0070C0"/>
        </w:rPr>
        <w:t>Unit 4</w:t>
      </w:r>
      <w:r w:rsidR="006A6A6D">
        <w:rPr>
          <w:rFonts w:ascii="Arial" w:hAnsi="Arial" w:cs="Arial"/>
          <w:b/>
          <w:color w:val="0070C0"/>
        </w:rPr>
        <w:t xml:space="preserve"> </w:t>
      </w:r>
      <w:r w:rsidR="00D52BD4">
        <w:rPr>
          <w:rFonts w:ascii="Arial" w:hAnsi="Arial" w:cs="Arial"/>
          <w:b/>
          <w:color w:val="0070C0"/>
        </w:rPr>
        <w:t>C</w:t>
      </w:r>
      <w:r>
        <w:rPr>
          <w:rFonts w:ascii="Arial" w:hAnsi="Arial" w:cs="Arial"/>
          <w:b/>
          <w:color w:val="0070C0"/>
        </w:rPr>
        <w:t xml:space="preserve">linical Communication &amp; Consent </w:t>
      </w:r>
    </w:p>
    <w:p w14:paraId="209EEC50" w14:textId="446681A6" w:rsidR="006A6A6D" w:rsidRDefault="006A6A6D" w:rsidP="003E6D60">
      <w:pPr>
        <w:spacing w:line="360" w:lineRule="auto"/>
        <w:rPr>
          <w:rFonts w:ascii="Arial" w:hAnsi="Arial" w:cs="Arial"/>
          <w:color w:val="000000" w:themeColor="text1"/>
          <w:sz w:val="24"/>
        </w:rPr>
      </w:pPr>
      <w:r>
        <w:rPr>
          <w:rFonts w:ascii="Arial" w:hAnsi="Arial" w:cs="Arial"/>
          <w:b/>
          <w:noProof/>
          <w:color w:val="0070C0"/>
          <w:lang w:eastAsia="en-GB"/>
        </w:rPr>
        <mc:AlternateContent>
          <mc:Choice Requires="wps">
            <w:drawing>
              <wp:anchor distT="0" distB="0" distL="114300" distR="114300" simplePos="0" relativeHeight="251721728" behindDoc="0" locked="0" layoutInCell="1" allowOverlap="1" wp14:anchorId="5A6282E4" wp14:editId="104459B8">
                <wp:simplePos x="0" y="0"/>
                <wp:positionH relativeFrom="margin">
                  <wp:posOffset>-131885</wp:posOffset>
                </wp:positionH>
                <wp:positionV relativeFrom="paragraph">
                  <wp:posOffset>580439</wp:posOffset>
                </wp:positionV>
                <wp:extent cx="6339743" cy="7398287"/>
                <wp:effectExtent l="0" t="0" r="4445" b="0"/>
                <wp:wrapNone/>
                <wp:docPr id="320" name="Text Box 320"/>
                <wp:cNvGraphicFramePr/>
                <a:graphic xmlns:a="http://schemas.openxmlformats.org/drawingml/2006/main">
                  <a:graphicData uri="http://schemas.microsoft.com/office/word/2010/wordprocessingShape">
                    <wps:wsp>
                      <wps:cNvSpPr txBox="1"/>
                      <wps:spPr>
                        <a:xfrm>
                          <a:off x="0" y="0"/>
                          <a:ext cx="6339743" cy="7398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741E7" w14:textId="77777777" w:rsidR="006A6A6D" w:rsidRDefault="006A6A6D" w:rsidP="006A6A6D">
                            <w:r>
                              <w:rPr>
                                <w:noProof/>
                                <w:lang w:eastAsia="en-GB"/>
                              </w:rPr>
                              <w:drawing>
                                <wp:inline distT="0" distB="0" distL="0" distR="0" wp14:anchorId="07343F08" wp14:editId="2B5DB203">
                                  <wp:extent cx="6024245" cy="5593976"/>
                                  <wp:effectExtent l="38100" t="0" r="0" b="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82E4" id="Text Box 320" o:spid="_x0000_s1034" type="#_x0000_t202" style="position:absolute;margin-left:-10.4pt;margin-top:45.7pt;width:499.2pt;height:58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" fillcolor="white [3201]" stroked="f" strokeweight=".5pt">
                <v:textbox>
                  <w:txbxContent>
                    <w:p w14:paraId="429741E7" w14:textId="77777777" w:rsidR="006A6A6D" w:rsidRDefault="006A6A6D" w:rsidP="006A6A6D">
                      <w:r>
                        <w:rPr>
                          <w:noProof/>
                          <w:lang w:eastAsia="en-GB"/>
                        </w:rPr>
                        <w:drawing>
                          <wp:inline distT="0" distB="0" distL="0" distR="0" wp14:anchorId="07343F08" wp14:editId="2B5DB203">
                            <wp:extent cx="6024245" cy="5593976"/>
                            <wp:effectExtent l="38100" t="0" r="0" b="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wrap anchorx="margin"/>
              </v:shape>
            </w:pict>
          </mc:Fallback>
        </mc:AlternateContent>
      </w:r>
      <w:r w:rsidR="00F47ECB">
        <w:rPr>
          <w:rFonts w:ascii="Arial" w:hAnsi="Arial" w:cs="Arial"/>
          <w:noProof/>
          <w:sz w:val="24"/>
          <w:lang w:eastAsia="en-GB"/>
        </w:rPr>
        <w:t>You</w:t>
      </w:r>
      <w:r w:rsidRPr="00F47ECB">
        <w:rPr>
          <w:rFonts w:ascii="Arial" w:hAnsi="Arial" w:cs="Arial"/>
          <w:noProof/>
          <w:sz w:val="24"/>
          <w:lang w:eastAsia="en-GB"/>
        </w:rPr>
        <w:t xml:space="preserve">  </w:t>
      </w:r>
      <w:r w:rsidR="00F47ECB" w:rsidRPr="00F47ECB">
        <w:rPr>
          <w:rFonts w:ascii="Arial" w:hAnsi="Arial" w:cs="Arial"/>
          <w:noProof/>
          <w:sz w:val="24"/>
          <w:lang w:eastAsia="en-GB"/>
        </w:rPr>
        <w:t>communicate</w:t>
      </w:r>
      <w:r w:rsidR="002452D4">
        <w:rPr>
          <w:rFonts w:ascii="Arial" w:hAnsi="Arial" w:cs="Arial"/>
          <w:noProof/>
          <w:sz w:val="24"/>
          <w:lang w:eastAsia="en-GB"/>
        </w:rPr>
        <w:t xml:space="preserve"> clinical and associated</w:t>
      </w:r>
      <w:r w:rsidR="00F47ECB" w:rsidRPr="00F47ECB">
        <w:rPr>
          <w:rFonts w:ascii="Arial" w:hAnsi="Arial" w:cs="Arial"/>
          <w:noProof/>
          <w:sz w:val="24"/>
          <w:lang w:eastAsia="en-GB"/>
        </w:rPr>
        <w:t xml:space="preserve"> information </w:t>
      </w:r>
      <w:r w:rsidR="00F47ECB" w:rsidRPr="00F47ECB">
        <w:rPr>
          <w:rFonts w:ascii="Arial" w:hAnsi="Arial" w:cs="Arial"/>
          <w:color w:val="000000" w:themeColor="text1"/>
          <w:sz w:val="24"/>
        </w:rPr>
        <w:t>to your patients</w:t>
      </w:r>
      <w:r w:rsidR="006E1863">
        <w:rPr>
          <w:rFonts w:ascii="Arial" w:hAnsi="Arial" w:cs="Arial"/>
          <w:color w:val="000000" w:themeColor="text1"/>
          <w:sz w:val="24"/>
        </w:rPr>
        <w:t>, gaining consent and</w:t>
      </w:r>
      <w:r w:rsidR="00F47ECB" w:rsidRPr="00F47ECB">
        <w:rPr>
          <w:rFonts w:ascii="Arial" w:hAnsi="Arial" w:cs="Arial"/>
          <w:color w:val="000000" w:themeColor="text1"/>
          <w:sz w:val="24"/>
        </w:rPr>
        <w:t xml:space="preserve"> keeping them fully informed </w:t>
      </w:r>
      <w:r w:rsidR="00F47ECB">
        <w:rPr>
          <w:rFonts w:ascii="Arial" w:hAnsi="Arial" w:cs="Arial"/>
          <w:color w:val="000000" w:themeColor="text1"/>
          <w:sz w:val="24"/>
        </w:rPr>
        <w:t xml:space="preserve">throughout </w:t>
      </w:r>
      <w:r w:rsidR="003E6D60">
        <w:rPr>
          <w:rFonts w:ascii="Arial" w:hAnsi="Arial" w:cs="Arial"/>
          <w:color w:val="000000" w:themeColor="text1"/>
          <w:sz w:val="24"/>
        </w:rPr>
        <w:t xml:space="preserve">their course of treatment </w:t>
      </w:r>
    </w:p>
    <w:p w14:paraId="0BDC80C6" w14:textId="77777777" w:rsidR="003E6D60" w:rsidRDefault="003E6D60" w:rsidP="003E6D60">
      <w:pPr>
        <w:spacing w:line="360" w:lineRule="auto"/>
        <w:rPr>
          <w:b/>
          <w:color w:val="76923C" w:themeColor="accent3" w:themeShade="BF"/>
        </w:rPr>
      </w:pPr>
    </w:p>
    <w:p w14:paraId="2544D8E3" w14:textId="77777777" w:rsidR="006A6A6D" w:rsidRDefault="003E6D60" w:rsidP="006A6A6D">
      <w:pPr>
        <w:pStyle w:val="ListParagraph"/>
        <w:tabs>
          <w:tab w:val="left" w:pos="2717"/>
        </w:tabs>
        <w:spacing w:after="0" w:line="240" w:lineRule="auto"/>
        <w:ind w:left="360"/>
        <w:rPr>
          <w:b/>
          <w:color w:val="76923C" w:themeColor="accent3" w:themeShade="BF"/>
        </w:rPr>
      </w:pPr>
      <w:r>
        <w:rPr>
          <w:rFonts w:ascii="Arial" w:hAnsi="Arial" w:cs="Arial"/>
          <w:b/>
          <w:noProof/>
          <w:color w:val="0070C0"/>
          <w:lang w:eastAsia="en-GB"/>
        </w:rPr>
        <mc:AlternateContent>
          <mc:Choice Requires="wps">
            <w:drawing>
              <wp:anchor distT="0" distB="0" distL="114300" distR="114300" simplePos="0" relativeHeight="251723776" behindDoc="0" locked="0" layoutInCell="1" allowOverlap="1" wp14:anchorId="2932A91C" wp14:editId="178E52AB">
                <wp:simplePos x="0" y="0"/>
                <wp:positionH relativeFrom="column">
                  <wp:posOffset>2715895</wp:posOffset>
                </wp:positionH>
                <wp:positionV relativeFrom="paragraph">
                  <wp:posOffset>87496</wp:posOffset>
                </wp:positionV>
                <wp:extent cx="1380565" cy="0"/>
                <wp:effectExtent l="0" t="76200" r="10160" b="95250"/>
                <wp:wrapNone/>
                <wp:docPr id="321" name="Straight Arrow Connector 321"/>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FA8099" id="_x0000_t32" coordsize="21600,21600" o:spt="32" o:oned="t" path="m,l21600,21600e" filled="f">
                <v:path arrowok="t" fillok="f" o:connecttype="none"/>
                <o:lock v:ext="edit" shapetype="t"/>
              </v:shapetype>
              <v:shape id="Straight Arrow Connector 321" o:spid="_x0000_s1026" type="#_x0000_t32" style="position:absolute;margin-left:213.85pt;margin-top:6.9pt;width:108.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722752" behindDoc="0" locked="0" layoutInCell="1" allowOverlap="1" wp14:anchorId="4A062623" wp14:editId="68F1F982">
                <wp:simplePos x="0" y="0"/>
                <wp:positionH relativeFrom="column">
                  <wp:posOffset>629118</wp:posOffset>
                </wp:positionH>
                <wp:positionV relativeFrom="paragraph">
                  <wp:posOffset>81781</wp:posOffset>
                </wp:positionV>
                <wp:extent cx="1380565" cy="0"/>
                <wp:effectExtent l="0" t="76200" r="10160" b="95250"/>
                <wp:wrapNone/>
                <wp:docPr id="322" name="Straight Arrow Connector 322"/>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4E120" id="Straight Arrow Connector 322" o:spid="_x0000_s1026" type="#_x0000_t32" style="position:absolute;margin-left:49.55pt;margin-top:6.45pt;width:108.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" strokecolor="#4579b8 [3044]">
                <v:stroke endarrow="block"/>
              </v:shape>
            </w:pict>
          </mc:Fallback>
        </mc:AlternateContent>
      </w:r>
    </w:p>
    <w:p w14:paraId="5D4155B4" w14:textId="77777777" w:rsidR="006A6A6D" w:rsidRDefault="006A6A6D" w:rsidP="006A6A6D">
      <w:pPr>
        <w:pStyle w:val="ListParagraph"/>
        <w:tabs>
          <w:tab w:val="left" w:pos="2717"/>
        </w:tabs>
        <w:spacing w:after="0" w:line="240" w:lineRule="auto"/>
        <w:ind w:left="360"/>
        <w:rPr>
          <w:b/>
          <w:color w:val="76923C" w:themeColor="accent3" w:themeShade="BF"/>
        </w:rPr>
      </w:pPr>
    </w:p>
    <w:p w14:paraId="2E81C10B" w14:textId="77777777" w:rsidR="006A6A6D" w:rsidRDefault="006A6A6D" w:rsidP="006A6A6D">
      <w:pPr>
        <w:pStyle w:val="ListParagraph"/>
        <w:tabs>
          <w:tab w:val="left" w:pos="2717"/>
        </w:tabs>
        <w:spacing w:after="0" w:line="240" w:lineRule="auto"/>
        <w:ind w:left="360"/>
        <w:rPr>
          <w:b/>
          <w:color w:val="76923C" w:themeColor="accent3" w:themeShade="BF"/>
        </w:rPr>
      </w:pPr>
    </w:p>
    <w:p w14:paraId="42D796FE" w14:textId="77777777" w:rsidR="006A6A6D" w:rsidRDefault="006A6A6D" w:rsidP="006A6A6D">
      <w:pPr>
        <w:pStyle w:val="ListParagraph"/>
        <w:tabs>
          <w:tab w:val="left" w:pos="2717"/>
        </w:tabs>
        <w:spacing w:after="0" w:line="240" w:lineRule="auto"/>
        <w:ind w:left="360"/>
        <w:rPr>
          <w:b/>
          <w:color w:val="76923C" w:themeColor="accent3" w:themeShade="BF"/>
        </w:rPr>
      </w:pPr>
    </w:p>
    <w:p w14:paraId="63C85980" w14:textId="77777777" w:rsidR="006A6A6D" w:rsidRDefault="006A6A6D" w:rsidP="006A6A6D">
      <w:pPr>
        <w:pStyle w:val="ListParagraph"/>
        <w:tabs>
          <w:tab w:val="left" w:pos="2717"/>
        </w:tabs>
        <w:spacing w:after="0" w:line="240" w:lineRule="auto"/>
        <w:ind w:left="360"/>
        <w:rPr>
          <w:b/>
          <w:color w:val="76923C" w:themeColor="accent3" w:themeShade="BF"/>
        </w:rPr>
      </w:pPr>
    </w:p>
    <w:p w14:paraId="181E6B6E" w14:textId="77777777" w:rsidR="006A6A6D" w:rsidRDefault="006A6A6D" w:rsidP="006A6A6D">
      <w:pPr>
        <w:pStyle w:val="ListParagraph"/>
        <w:tabs>
          <w:tab w:val="left" w:pos="2717"/>
        </w:tabs>
        <w:spacing w:after="0" w:line="240" w:lineRule="auto"/>
        <w:ind w:left="360"/>
        <w:rPr>
          <w:b/>
          <w:color w:val="76923C" w:themeColor="accent3" w:themeShade="BF"/>
        </w:rPr>
      </w:pPr>
    </w:p>
    <w:p w14:paraId="620C0BF6" w14:textId="77777777" w:rsidR="006A6A6D" w:rsidRDefault="006A6A6D" w:rsidP="006A6A6D">
      <w:pPr>
        <w:pStyle w:val="ListParagraph"/>
        <w:tabs>
          <w:tab w:val="left" w:pos="2717"/>
        </w:tabs>
        <w:spacing w:after="0" w:line="240" w:lineRule="auto"/>
        <w:ind w:left="360"/>
        <w:rPr>
          <w:b/>
          <w:color w:val="76923C" w:themeColor="accent3" w:themeShade="BF"/>
        </w:rPr>
      </w:pPr>
    </w:p>
    <w:p w14:paraId="0333D4A2" w14:textId="77777777" w:rsidR="006A6A6D" w:rsidRDefault="006A6A6D" w:rsidP="006A6A6D">
      <w:pPr>
        <w:pStyle w:val="ListParagraph"/>
        <w:tabs>
          <w:tab w:val="left" w:pos="2717"/>
        </w:tabs>
        <w:spacing w:after="0" w:line="240" w:lineRule="auto"/>
        <w:ind w:left="360"/>
        <w:rPr>
          <w:b/>
          <w:color w:val="76923C" w:themeColor="accent3" w:themeShade="BF"/>
        </w:rPr>
      </w:pPr>
    </w:p>
    <w:p w14:paraId="7670EC6B" w14:textId="77777777" w:rsidR="006A6A6D" w:rsidRDefault="006A6A6D" w:rsidP="006A6A6D">
      <w:pPr>
        <w:pStyle w:val="ListParagraph"/>
        <w:tabs>
          <w:tab w:val="left" w:pos="2717"/>
        </w:tabs>
        <w:spacing w:after="0" w:line="240" w:lineRule="auto"/>
        <w:ind w:left="360"/>
        <w:rPr>
          <w:b/>
          <w:color w:val="76923C" w:themeColor="accent3" w:themeShade="BF"/>
        </w:rPr>
      </w:pPr>
    </w:p>
    <w:p w14:paraId="652AAD19" w14:textId="77777777" w:rsidR="006A6A6D" w:rsidRDefault="006A6A6D" w:rsidP="006A6A6D">
      <w:pPr>
        <w:pStyle w:val="ListParagraph"/>
        <w:tabs>
          <w:tab w:val="left" w:pos="2717"/>
        </w:tabs>
        <w:spacing w:after="0" w:line="240" w:lineRule="auto"/>
        <w:ind w:left="360"/>
        <w:rPr>
          <w:b/>
          <w:color w:val="76923C" w:themeColor="accent3" w:themeShade="BF"/>
        </w:rPr>
      </w:pPr>
    </w:p>
    <w:p w14:paraId="313F7BF6" w14:textId="77777777" w:rsidR="006A6A6D" w:rsidRDefault="006A6A6D" w:rsidP="006A6A6D">
      <w:pPr>
        <w:pStyle w:val="ListParagraph"/>
        <w:tabs>
          <w:tab w:val="left" w:pos="2717"/>
        </w:tabs>
        <w:spacing w:after="0" w:line="240" w:lineRule="auto"/>
        <w:ind w:left="360"/>
        <w:rPr>
          <w:b/>
          <w:color w:val="76923C" w:themeColor="accent3" w:themeShade="BF"/>
        </w:rPr>
      </w:pPr>
    </w:p>
    <w:p w14:paraId="6B836B13" w14:textId="77777777" w:rsidR="006A6A6D" w:rsidRDefault="006A6A6D" w:rsidP="006A6A6D">
      <w:pPr>
        <w:pStyle w:val="ListParagraph"/>
        <w:tabs>
          <w:tab w:val="left" w:pos="2717"/>
        </w:tabs>
        <w:spacing w:after="0" w:line="240" w:lineRule="auto"/>
        <w:ind w:left="360"/>
        <w:rPr>
          <w:b/>
          <w:color w:val="76923C" w:themeColor="accent3" w:themeShade="BF"/>
        </w:rPr>
      </w:pPr>
    </w:p>
    <w:p w14:paraId="2BAFA885" w14:textId="77777777" w:rsidR="006A6A6D" w:rsidRDefault="006A6A6D" w:rsidP="006A6A6D">
      <w:pPr>
        <w:pStyle w:val="ListParagraph"/>
        <w:tabs>
          <w:tab w:val="left" w:pos="2717"/>
        </w:tabs>
        <w:spacing w:after="0" w:line="240" w:lineRule="auto"/>
        <w:ind w:left="360"/>
        <w:rPr>
          <w:b/>
          <w:color w:val="76923C" w:themeColor="accent3" w:themeShade="BF"/>
        </w:rPr>
      </w:pPr>
    </w:p>
    <w:p w14:paraId="0CE0D075" w14:textId="77777777" w:rsidR="006A6A6D" w:rsidRDefault="006A6A6D" w:rsidP="006A6A6D">
      <w:pPr>
        <w:pStyle w:val="ListParagraph"/>
        <w:tabs>
          <w:tab w:val="left" w:pos="2717"/>
        </w:tabs>
        <w:spacing w:after="0" w:line="240" w:lineRule="auto"/>
        <w:ind w:left="360"/>
        <w:rPr>
          <w:b/>
          <w:color w:val="76923C" w:themeColor="accent3" w:themeShade="BF"/>
        </w:rPr>
      </w:pPr>
    </w:p>
    <w:p w14:paraId="27A9DFB0" w14:textId="77777777" w:rsidR="006A6A6D" w:rsidRDefault="006A6A6D" w:rsidP="006A6A6D">
      <w:pPr>
        <w:pStyle w:val="ListParagraph"/>
        <w:tabs>
          <w:tab w:val="left" w:pos="2717"/>
        </w:tabs>
        <w:spacing w:after="0" w:line="240" w:lineRule="auto"/>
        <w:ind w:left="360"/>
        <w:rPr>
          <w:b/>
          <w:color w:val="76923C" w:themeColor="accent3" w:themeShade="BF"/>
        </w:rPr>
      </w:pPr>
    </w:p>
    <w:p w14:paraId="3AF72BD8" w14:textId="77777777" w:rsidR="006A6A6D" w:rsidRDefault="006A6A6D" w:rsidP="006A6A6D">
      <w:pPr>
        <w:pStyle w:val="ListParagraph"/>
        <w:tabs>
          <w:tab w:val="left" w:pos="2717"/>
        </w:tabs>
        <w:spacing w:after="0" w:line="240" w:lineRule="auto"/>
        <w:ind w:left="360"/>
        <w:rPr>
          <w:b/>
          <w:color w:val="76923C" w:themeColor="accent3" w:themeShade="BF"/>
        </w:rPr>
      </w:pPr>
    </w:p>
    <w:p w14:paraId="3759CD31" w14:textId="77777777" w:rsidR="006A6A6D" w:rsidRDefault="006A6A6D" w:rsidP="006A6A6D">
      <w:pPr>
        <w:pStyle w:val="ListParagraph"/>
        <w:tabs>
          <w:tab w:val="left" w:pos="2717"/>
        </w:tabs>
        <w:spacing w:after="0" w:line="240" w:lineRule="auto"/>
        <w:ind w:left="360"/>
        <w:rPr>
          <w:b/>
          <w:color w:val="76923C" w:themeColor="accent3" w:themeShade="BF"/>
        </w:rPr>
      </w:pPr>
    </w:p>
    <w:p w14:paraId="0B21B4D5" w14:textId="77777777" w:rsidR="006A6A6D" w:rsidRDefault="006A6A6D" w:rsidP="006A6A6D">
      <w:pPr>
        <w:pStyle w:val="ListParagraph"/>
        <w:tabs>
          <w:tab w:val="left" w:pos="2717"/>
        </w:tabs>
        <w:spacing w:after="0" w:line="240" w:lineRule="auto"/>
        <w:ind w:left="360"/>
        <w:rPr>
          <w:b/>
          <w:color w:val="76923C" w:themeColor="accent3" w:themeShade="BF"/>
        </w:rPr>
      </w:pPr>
    </w:p>
    <w:p w14:paraId="272315AA" w14:textId="77777777" w:rsidR="006A6A6D" w:rsidRDefault="006A6A6D" w:rsidP="006A6A6D">
      <w:pPr>
        <w:pStyle w:val="ListParagraph"/>
        <w:tabs>
          <w:tab w:val="left" w:pos="2717"/>
        </w:tabs>
        <w:spacing w:after="0" w:line="240" w:lineRule="auto"/>
        <w:ind w:left="360"/>
        <w:rPr>
          <w:b/>
          <w:color w:val="76923C" w:themeColor="accent3" w:themeShade="BF"/>
        </w:rPr>
      </w:pPr>
    </w:p>
    <w:p w14:paraId="0802DCC6" w14:textId="77777777" w:rsidR="006A6A6D" w:rsidRDefault="006A6A6D" w:rsidP="006A6A6D">
      <w:pPr>
        <w:pStyle w:val="ListParagraph"/>
        <w:tabs>
          <w:tab w:val="left" w:pos="2717"/>
        </w:tabs>
        <w:spacing w:after="0" w:line="240" w:lineRule="auto"/>
        <w:ind w:left="360"/>
        <w:rPr>
          <w:b/>
          <w:color w:val="76923C" w:themeColor="accent3" w:themeShade="BF"/>
        </w:rPr>
      </w:pPr>
    </w:p>
    <w:p w14:paraId="70DC4C60" w14:textId="77777777" w:rsidR="006A6A6D" w:rsidRDefault="006A6A6D" w:rsidP="006A6A6D">
      <w:pPr>
        <w:pStyle w:val="ListParagraph"/>
        <w:tabs>
          <w:tab w:val="left" w:pos="2717"/>
        </w:tabs>
        <w:spacing w:after="0" w:line="240" w:lineRule="auto"/>
        <w:ind w:left="360"/>
        <w:rPr>
          <w:b/>
          <w:color w:val="76923C" w:themeColor="accent3" w:themeShade="BF"/>
        </w:rPr>
      </w:pPr>
    </w:p>
    <w:p w14:paraId="4E6B04C5" w14:textId="77777777" w:rsidR="006A6A6D" w:rsidRDefault="006A6A6D" w:rsidP="006A6A6D">
      <w:pPr>
        <w:pStyle w:val="ListParagraph"/>
        <w:tabs>
          <w:tab w:val="left" w:pos="2717"/>
        </w:tabs>
        <w:spacing w:after="0" w:line="240" w:lineRule="auto"/>
        <w:ind w:left="360"/>
        <w:rPr>
          <w:b/>
          <w:color w:val="76923C" w:themeColor="accent3" w:themeShade="BF"/>
        </w:rPr>
      </w:pPr>
    </w:p>
    <w:p w14:paraId="7AA2EA2E" w14:textId="77777777" w:rsidR="006A6A6D" w:rsidRDefault="006A6A6D" w:rsidP="006A6A6D">
      <w:pPr>
        <w:pStyle w:val="ListParagraph"/>
        <w:tabs>
          <w:tab w:val="left" w:pos="2717"/>
        </w:tabs>
        <w:spacing w:after="0" w:line="240" w:lineRule="auto"/>
        <w:ind w:left="360"/>
        <w:rPr>
          <w:b/>
          <w:color w:val="76923C" w:themeColor="accent3" w:themeShade="BF"/>
        </w:rPr>
      </w:pPr>
    </w:p>
    <w:p w14:paraId="56FEE723" w14:textId="77777777" w:rsidR="006A6A6D" w:rsidRDefault="006A6A6D" w:rsidP="006A6A6D">
      <w:pPr>
        <w:pStyle w:val="ListParagraph"/>
        <w:tabs>
          <w:tab w:val="left" w:pos="2717"/>
        </w:tabs>
        <w:spacing w:after="0" w:line="240" w:lineRule="auto"/>
        <w:ind w:left="360"/>
        <w:rPr>
          <w:b/>
          <w:color w:val="76923C" w:themeColor="accent3" w:themeShade="BF"/>
        </w:rPr>
      </w:pPr>
    </w:p>
    <w:p w14:paraId="0BF61072" w14:textId="77777777" w:rsidR="006A6A6D" w:rsidRDefault="006A6A6D" w:rsidP="006A6A6D">
      <w:pPr>
        <w:pStyle w:val="ListParagraph"/>
        <w:tabs>
          <w:tab w:val="left" w:pos="2717"/>
        </w:tabs>
        <w:spacing w:after="0" w:line="240" w:lineRule="auto"/>
        <w:ind w:left="360"/>
        <w:rPr>
          <w:b/>
          <w:color w:val="76923C" w:themeColor="accent3" w:themeShade="BF"/>
        </w:rPr>
      </w:pPr>
    </w:p>
    <w:p w14:paraId="79E19A03" w14:textId="77777777" w:rsidR="006A6A6D" w:rsidRDefault="006A6A6D" w:rsidP="006A6A6D">
      <w:pPr>
        <w:pStyle w:val="ListParagraph"/>
        <w:tabs>
          <w:tab w:val="left" w:pos="2717"/>
        </w:tabs>
        <w:spacing w:after="0" w:line="240" w:lineRule="auto"/>
        <w:ind w:left="360"/>
        <w:rPr>
          <w:b/>
          <w:color w:val="76923C" w:themeColor="accent3" w:themeShade="BF"/>
        </w:rPr>
      </w:pPr>
    </w:p>
    <w:p w14:paraId="5EDE528F" w14:textId="77777777" w:rsidR="006A6A6D" w:rsidRDefault="006A6A6D" w:rsidP="006A6A6D">
      <w:pPr>
        <w:pStyle w:val="ListParagraph"/>
        <w:tabs>
          <w:tab w:val="left" w:pos="2717"/>
        </w:tabs>
        <w:spacing w:after="0" w:line="240" w:lineRule="auto"/>
        <w:ind w:left="360"/>
        <w:rPr>
          <w:b/>
          <w:color w:val="76923C" w:themeColor="accent3" w:themeShade="BF"/>
        </w:rPr>
      </w:pPr>
    </w:p>
    <w:p w14:paraId="12122054" w14:textId="77777777" w:rsidR="006A6A6D" w:rsidRDefault="006A6A6D" w:rsidP="006A6A6D">
      <w:pPr>
        <w:pStyle w:val="ListParagraph"/>
        <w:tabs>
          <w:tab w:val="left" w:pos="2717"/>
        </w:tabs>
        <w:spacing w:after="0" w:line="240" w:lineRule="auto"/>
        <w:ind w:left="360"/>
        <w:rPr>
          <w:b/>
          <w:color w:val="76923C" w:themeColor="accent3" w:themeShade="BF"/>
        </w:rPr>
      </w:pPr>
    </w:p>
    <w:p w14:paraId="5C6EEAF7" w14:textId="77777777" w:rsidR="006A6A6D" w:rsidRDefault="006A6A6D" w:rsidP="006A6A6D">
      <w:pPr>
        <w:pStyle w:val="ListParagraph"/>
        <w:tabs>
          <w:tab w:val="left" w:pos="2717"/>
        </w:tabs>
        <w:spacing w:after="0" w:line="240" w:lineRule="auto"/>
        <w:ind w:left="360"/>
        <w:rPr>
          <w:b/>
          <w:color w:val="76923C" w:themeColor="accent3" w:themeShade="BF"/>
        </w:rPr>
      </w:pPr>
    </w:p>
    <w:p w14:paraId="2638E544" w14:textId="77777777" w:rsidR="006A6A6D" w:rsidRDefault="006A6A6D" w:rsidP="006A6A6D">
      <w:pPr>
        <w:pStyle w:val="ListParagraph"/>
        <w:tabs>
          <w:tab w:val="left" w:pos="2717"/>
        </w:tabs>
        <w:spacing w:after="0" w:line="240" w:lineRule="auto"/>
        <w:ind w:left="360"/>
        <w:rPr>
          <w:b/>
          <w:color w:val="76923C" w:themeColor="accent3" w:themeShade="BF"/>
        </w:rPr>
      </w:pPr>
    </w:p>
    <w:p w14:paraId="6FC02BE1" w14:textId="77777777" w:rsidR="006A6A6D" w:rsidRDefault="006A6A6D" w:rsidP="006A6A6D">
      <w:pPr>
        <w:pStyle w:val="ListParagraph"/>
        <w:tabs>
          <w:tab w:val="left" w:pos="2717"/>
        </w:tabs>
        <w:spacing w:after="0" w:line="240" w:lineRule="auto"/>
        <w:ind w:left="360"/>
        <w:rPr>
          <w:b/>
          <w:color w:val="76923C" w:themeColor="accent3" w:themeShade="BF"/>
        </w:rPr>
      </w:pPr>
    </w:p>
    <w:p w14:paraId="3A605033" w14:textId="77777777" w:rsidR="006A6A6D" w:rsidRDefault="006A6A6D" w:rsidP="006A6A6D">
      <w:pPr>
        <w:pStyle w:val="ListParagraph"/>
        <w:tabs>
          <w:tab w:val="left" w:pos="2717"/>
        </w:tabs>
        <w:spacing w:after="0" w:line="240" w:lineRule="auto"/>
        <w:ind w:left="360"/>
        <w:rPr>
          <w:b/>
          <w:color w:val="76923C" w:themeColor="accent3" w:themeShade="BF"/>
        </w:rPr>
      </w:pPr>
    </w:p>
    <w:p w14:paraId="1BF178F0" w14:textId="77777777" w:rsidR="006A6A6D" w:rsidRPr="006A6A6D" w:rsidRDefault="006A6A6D" w:rsidP="006A6A6D">
      <w:pPr>
        <w:tabs>
          <w:tab w:val="left" w:pos="2717"/>
        </w:tabs>
        <w:spacing w:after="0" w:line="240" w:lineRule="auto"/>
        <w:rPr>
          <w:b/>
          <w:color w:val="76923C" w:themeColor="accent3" w:themeShade="BF"/>
        </w:rPr>
      </w:pPr>
    </w:p>
    <w:p w14:paraId="19B962CF" w14:textId="77777777" w:rsidR="006A6A6D" w:rsidRDefault="006A6A6D" w:rsidP="006A6A6D">
      <w:pPr>
        <w:spacing w:line="360" w:lineRule="auto"/>
        <w:rPr>
          <w:rFonts w:ascii="Arial" w:hAnsi="Arial" w:cs="Arial"/>
          <w:b/>
          <w:color w:val="0070C0"/>
        </w:rPr>
      </w:pPr>
      <w:r>
        <w:rPr>
          <w:rFonts w:ascii="Arial" w:hAnsi="Arial" w:cs="Arial"/>
          <w:b/>
          <w:color w:val="0070C0"/>
        </w:rPr>
        <w:t>C1 Patient Confidentiality and Data Protection</w:t>
      </w:r>
    </w:p>
    <w:p w14:paraId="03E0C010" w14:textId="0A349AD7" w:rsidR="006A6A6D" w:rsidRDefault="006A6A6D" w:rsidP="006A6A6D">
      <w:pPr>
        <w:pStyle w:val="ListParagraph"/>
        <w:tabs>
          <w:tab w:val="left" w:pos="2717"/>
        </w:tabs>
        <w:spacing w:after="0" w:line="240" w:lineRule="auto"/>
        <w:ind w:left="360"/>
        <w:rPr>
          <w:b/>
          <w:color w:val="76923C" w:themeColor="accent3" w:themeShade="BF"/>
        </w:rPr>
      </w:pPr>
    </w:p>
    <w:p w14:paraId="1F24D916" w14:textId="63A8F68F" w:rsidR="00FD0C9E" w:rsidRDefault="00FD0C9E" w:rsidP="006A6A6D">
      <w:pPr>
        <w:pStyle w:val="ListParagraph"/>
        <w:tabs>
          <w:tab w:val="left" w:pos="2717"/>
        </w:tabs>
        <w:spacing w:after="0" w:line="240" w:lineRule="auto"/>
        <w:ind w:left="360"/>
        <w:rPr>
          <w:b/>
          <w:color w:val="76923C" w:themeColor="accent3" w:themeShade="BF"/>
        </w:rPr>
      </w:pPr>
    </w:p>
    <w:p w14:paraId="6407B66C" w14:textId="77777777" w:rsidR="00FD0C9E" w:rsidRDefault="00FD0C9E" w:rsidP="006A6A6D">
      <w:pPr>
        <w:pStyle w:val="ListParagraph"/>
        <w:tabs>
          <w:tab w:val="left" w:pos="2717"/>
        </w:tabs>
        <w:spacing w:after="0" w:line="240" w:lineRule="auto"/>
        <w:ind w:left="360"/>
        <w:rPr>
          <w:b/>
          <w:color w:val="76923C" w:themeColor="accent3" w:themeShade="BF"/>
        </w:rPr>
      </w:pPr>
    </w:p>
    <w:p w14:paraId="6034CA87" w14:textId="77777777" w:rsidR="00892244" w:rsidRDefault="00892244" w:rsidP="00892244">
      <w:pPr>
        <w:pStyle w:val="ListParagraph"/>
        <w:tabs>
          <w:tab w:val="left" w:pos="2717"/>
        </w:tabs>
        <w:spacing w:after="0" w:line="240" w:lineRule="auto"/>
        <w:ind w:left="360"/>
        <w:rPr>
          <w:color w:val="76923C" w:themeColor="accent3" w:themeShade="BF"/>
          <w:sz w:val="24"/>
        </w:rPr>
      </w:pPr>
    </w:p>
    <w:p w14:paraId="644A7708" w14:textId="77777777" w:rsidR="00892244" w:rsidRDefault="00892244" w:rsidP="00892244">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40160" behindDoc="0" locked="0" layoutInCell="1" allowOverlap="1" wp14:anchorId="507AEFAC" wp14:editId="174982FC">
                <wp:simplePos x="0" y="0"/>
                <wp:positionH relativeFrom="column">
                  <wp:posOffset>0</wp:posOffset>
                </wp:positionH>
                <wp:positionV relativeFrom="paragraph">
                  <wp:posOffset>-635</wp:posOffset>
                </wp:positionV>
                <wp:extent cx="5760720" cy="8739051"/>
                <wp:effectExtent l="0" t="0" r="11430" b="24130"/>
                <wp:wrapNone/>
                <wp:docPr id="18" name="Text Box 18"/>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A4E418" w14:textId="084E3823" w:rsidR="00892244" w:rsidRPr="00356BAB" w:rsidRDefault="00892244" w:rsidP="00892244">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7BCF2B35" w14:textId="5D7B4080" w:rsidR="00892244" w:rsidRPr="00892244" w:rsidRDefault="006E1863" w:rsidP="00892244">
                            <w:pPr>
                              <w:spacing w:line="360" w:lineRule="auto"/>
                              <w:rPr>
                                <w:rFonts w:ascii="Arial" w:hAnsi="Arial" w:cs="Arial"/>
                                <w:b/>
                              </w:rPr>
                            </w:pPr>
                            <w:r>
                              <w:rPr>
                                <w:rFonts w:ascii="Arial" w:hAnsi="Arial" w:cs="Arial"/>
                                <w:b/>
                              </w:rPr>
                              <w:t xml:space="preserve">Unit </w:t>
                            </w:r>
                            <w:r w:rsidR="00892244" w:rsidRPr="00892244">
                              <w:rPr>
                                <w:rFonts w:ascii="Arial" w:hAnsi="Arial" w:cs="Arial"/>
                                <w:b/>
                              </w:rPr>
                              <w:t xml:space="preserve">3 </w:t>
                            </w:r>
                            <w:r>
                              <w:rPr>
                                <w:rFonts w:ascii="Arial" w:hAnsi="Arial" w:cs="Arial"/>
                                <w:b/>
                              </w:rPr>
                              <w:t xml:space="preserve">Clinical Communication &amp; </w:t>
                            </w:r>
                            <w:r w:rsidR="00892244" w:rsidRPr="00892244">
                              <w:rPr>
                                <w:rFonts w:ascii="Arial" w:hAnsi="Arial" w:cs="Arial"/>
                                <w:b/>
                              </w:rPr>
                              <w:t xml:space="preserve">Consent </w:t>
                            </w:r>
                          </w:p>
                          <w:p w14:paraId="55B97CD3" w14:textId="77777777" w:rsidR="00892244" w:rsidRDefault="00892244" w:rsidP="0089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7AEFAC" id="Text Box 18" o:spid="_x0000_s1035" style="position:absolute;margin-left:0;margin-top:-.05pt;width:453.6pt;height:688.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HrrAIAAOU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EDTB66wCAADlBQAADgAAAAAA&#10;AAAAAAAAAAAuAgAAZHJzL2Uyb0RvYy54bWxQSwECLQAUAAYACAAAACEAruFA5t8AAAAHAQAADwAA&#10;AAAAAAAAAAAAAAAGBQAAZHJzL2Rvd25yZXYueG1sUEsFBgAAAAAEAAQA8wAAABIGAAAAAA==&#10;" fillcolor="white [3201]" strokecolor="#d8d8d8 [2732]" strokeweight=".5pt">
                <v:textbox>
                  <w:txbxContent>
                    <w:p w14:paraId="27A4E418" w14:textId="084E3823" w:rsidR="00892244" w:rsidRPr="00356BAB" w:rsidRDefault="00892244" w:rsidP="00892244">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7BCF2B35" w14:textId="5D7B4080" w:rsidR="00892244" w:rsidRPr="00892244" w:rsidRDefault="006E1863" w:rsidP="00892244">
                      <w:pPr>
                        <w:spacing w:line="360" w:lineRule="auto"/>
                        <w:rPr>
                          <w:rFonts w:ascii="Arial" w:hAnsi="Arial" w:cs="Arial"/>
                          <w:b/>
                        </w:rPr>
                      </w:pPr>
                      <w:r>
                        <w:rPr>
                          <w:rFonts w:ascii="Arial" w:hAnsi="Arial" w:cs="Arial"/>
                          <w:b/>
                        </w:rPr>
                        <w:t xml:space="preserve">Unit </w:t>
                      </w:r>
                      <w:r w:rsidR="00892244" w:rsidRPr="00892244">
                        <w:rPr>
                          <w:rFonts w:ascii="Arial" w:hAnsi="Arial" w:cs="Arial"/>
                          <w:b/>
                        </w:rPr>
                        <w:t xml:space="preserve">3 </w:t>
                      </w:r>
                      <w:r>
                        <w:rPr>
                          <w:rFonts w:ascii="Arial" w:hAnsi="Arial" w:cs="Arial"/>
                          <w:b/>
                        </w:rPr>
                        <w:t xml:space="preserve">Clinical Communication &amp; </w:t>
                      </w:r>
                      <w:r w:rsidR="00892244" w:rsidRPr="00892244">
                        <w:rPr>
                          <w:rFonts w:ascii="Arial" w:hAnsi="Arial" w:cs="Arial"/>
                          <w:b/>
                        </w:rPr>
                        <w:t xml:space="preserve">Consent </w:t>
                      </w:r>
                    </w:p>
                    <w:p w14:paraId="55B97CD3" w14:textId="77777777" w:rsidR="00892244" w:rsidRDefault="00892244" w:rsidP="00892244"/>
                  </w:txbxContent>
                </v:textbox>
              </v:roundrect>
            </w:pict>
          </mc:Fallback>
        </mc:AlternateContent>
      </w:r>
    </w:p>
    <w:p w14:paraId="17C54D84" w14:textId="77777777" w:rsidR="00892244" w:rsidRDefault="00892244" w:rsidP="00892244">
      <w:pPr>
        <w:spacing w:line="360" w:lineRule="auto"/>
        <w:rPr>
          <w:rFonts w:ascii="Arial" w:hAnsi="Arial" w:cs="Arial"/>
          <w:b/>
          <w:color w:val="0070C0"/>
        </w:rPr>
      </w:pPr>
    </w:p>
    <w:p w14:paraId="073B921B" w14:textId="77777777" w:rsidR="00892244" w:rsidRDefault="00892244" w:rsidP="00892244">
      <w:pPr>
        <w:spacing w:line="360" w:lineRule="auto"/>
        <w:rPr>
          <w:rFonts w:ascii="Arial" w:hAnsi="Arial" w:cs="Arial"/>
          <w:b/>
          <w:color w:val="0070C0"/>
        </w:rPr>
      </w:pPr>
    </w:p>
    <w:p w14:paraId="1360BE6C" w14:textId="77777777" w:rsidR="00892244" w:rsidRDefault="00892244" w:rsidP="00892244">
      <w:pPr>
        <w:spacing w:line="360" w:lineRule="auto"/>
        <w:rPr>
          <w:rFonts w:ascii="Arial" w:hAnsi="Arial" w:cs="Arial"/>
          <w:b/>
          <w:color w:val="0070C0"/>
        </w:rPr>
      </w:pPr>
    </w:p>
    <w:p w14:paraId="0175F9F3" w14:textId="77777777" w:rsidR="00892244" w:rsidRDefault="00892244" w:rsidP="00892244">
      <w:pPr>
        <w:spacing w:line="360" w:lineRule="auto"/>
        <w:rPr>
          <w:rFonts w:ascii="Arial" w:hAnsi="Arial" w:cs="Arial"/>
          <w:b/>
          <w:color w:val="0070C0"/>
        </w:rPr>
      </w:pPr>
    </w:p>
    <w:p w14:paraId="2602820C" w14:textId="77777777" w:rsidR="00892244" w:rsidRDefault="00892244" w:rsidP="00892244">
      <w:pPr>
        <w:spacing w:line="360" w:lineRule="auto"/>
        <w:rPr>
          <w:rFonts w:ascii="Arial" w:hAnsi="Arial" w:cs="Arial"/>
          <w:b/>
          <w:color w:val="0070C0"/>
        </w:rPr>
      </w:pPr>
    </w:p>
    <w:p w14:paraId="4943C4A0" w14:textId="77777777" w:rsidR="00892244" w:rsidRDefault="00892244" w:rsidP="00892244">
      <w:pPr>
        <w:spacing w:line="360" w:lineRule="auto"/>
        <w:rPr>
          <w:rFonts w:ascii="Arial" w:hAnsi="Arial" w:cs="Arial"/>
          <w:b/>
          <w:color w:val="0070C0"/>
        </w:rPr>
      </w:pPr>
    </w:p>
    <w:p w14:paraId="47DB114B" w14:textId="77777777" w:rsidR="00892244" w:rsidRDefault="00892244" w:rsidP="00892244">
      <w:pPr>
        <w:spacing w:line="360" w:lineRule="auto"/>
        <w:rPr>
          <w:rFonts w:ascii="Arial" w:hAnsi="Arial" w:cs="Arial"/>
          <w:b/>
          <w:color w:val="0070C0"/>
        </w:rPr>
      </w:pPr>
    </w:p>
    <w:p w14:paraId="3A334044" w14:textId="77777777" w:rsidR="00892244" w:rsidRDefault="00892244" w:rsidP="00892244">
      <w:pPr>
        <w:spacing w:line="360" w:lineRule="auto"/>
        <w:rPr>
          <w:rFonts w:ascii="Arial" w:hAnsi="Arial" w:cs="Arial"/>
          <w:b/>
          <w:color w:val="0070C0"/>
        </w:rPr>
      </w:pPr>
    </w:p>
    <w:p w14:paraId="5B353842" w14:textId="77777777" w:rsidR="00892244" w:rsidRDefault="00892244" w:rsidP="00892244">
      <w:pPr>
        <w:spacing w:line="360" w:lineRule="auto"/>
        <w:rPr>
          <w:rFonts w:ascii="Arial" w:hAnsi="Arial" w:cs="Arial"/>
          <w:b/>
          <w:color w:val="0070C0"/>
        </w:rPr>
      </w:pPr>
    </w:p>
    <w:p w14:paraId="23BC27BA" w14:textId="77777777" w:rsidR="00892244" w:rsidRDefault="00892244" w:rsidP="00892244">
      <w:pPr>
        <w:spacing w:line="360" w:lineRule="auto"/>
        <w:rPr>
          <w:rFonts w:ascii="Arial" w:hAnsi="Arial" w:cs="Arial"/>
          <w:b/>
          <w:color w:val="0070C0"/>
        </w:rPr>
      </w:pPr>
    </w:p>
    <w:p w14:paraId="044CC5B1" w14:textId="77777777" w:rsidR="00892244" w:rsidRDefault="00892244" w:rsidP="00892244">
      <w:pPr>
        <w:spacing w:line="360" w:lineRule="auto"/>
        <w:rPr>
          <w:rFonts w:ascii="Arial" w:hAnsi="Arial" w:cs="Arial"/>
          <w:b/>
          <w:color w:val="0070C0"/>
        </w:rPr>
      </w:pPr>
    </w:p>
    <w:p w14:paraId="1048D6D8" w14:textId="77777777" w:rsidR="00892244" w:rsidRDefault="00892244" w:rsidP="00892244">
      <w:pPr>
        <w:spacing w:line="360" w:lineRule="auto"/>
        <w:rPr>
          <w:rFonts w:ascii="Arial" w:hAnsi="Arial" w:cs="Arial"/>
          <w:b/>
          <w:color w:val="0070C0"/>
        </w:rPr>
      </w:pPr>
    </w:p>
    <w:p w14:paraId="5566D124" w14:textId="77777777" w:rsidR="00892244" w:rsidRDefault="00892244" w:rsidP="00892244">
      <w:pPr>
        <w:spacing w:line="360" w:lineRule="auto"/>
        <w:rPr>
          <w:rFonts w:ascii="Arial" w:hAnsi="Arial" w:cs="Arial"/>
          <w:b/>
          <w:color w:val="0070C0"/>
        </w:rPr>
      </w:pPr>
    </w:p>
    <w:p w14:paraId="64724684" w14:textId="77777777" w:rsidR="00892244" w:rsidRDefault="00892244" w:rsidP="00892244">
      <w:pPr>
        <w:spacing w:line="360" w:lineRule="auto"/>
        <w:rPr>
          <w:rFonts w:ascii="Arial" w:hAnsi="Arial" w:cs="Arial"/>
          <w:b/>
          <w:color w:val="0070C0"/>
        </w:rPr>
      </w:pPr>
    </w:p>
    <w:p w14:paraId="0F081A23" w14:textId="77777777" w:rsidR="00892244" w:rsidRDefault="00892244" w:rsidP="00892244">
      <w:pPr>
        <w:spacing w:line="360" w:lineRule="auto"/>
        <w:rPr>
          <w:rFonts w:ascii="Arial" w:hAnsi="Arial" w:cs="Arial"/>
          <w:b/>
          <w:color w:val="0070C0"/>
        </w:rPr>
      </w:pPr>
    </w:p>
    <w:p w14:paraId="44DF5E92" w14:textId="77777777" w:rsidR="00892244" w:rsidRDefault="00892244" w:rsidP="00892244">
      <w:pPr>
        <w:spacing w:line="360" w:lineRule="auto"/>
        <w:rPr>
          <w:rFonts w:ascii="Arial" w:hAnsi="Arial" w:cs="Arial"/>
          <w:b/>
          <w:color w:val="0070C0"/>
        </w:rPr>
      </w:pPr>
    </w:p>
    <w:p w14:paraId="483BE72C" w14:textId="77777777" w:rsidR="00892244" w:rsidRDefault="00892244" w:rsidP="00892244">
      <w:pPr>
        <w:tabs>
          <w:tab w:val="left" w:pos="2717"/>
        </w:tabs>
        <w:rPr>
          <w:b/>
          <w:color w:val="76923C" w:themeColor="accent3" w:themeShade="BF"/>
        </w:rPr>
      </w:pPr>
    </w:p>
    <w:p w14:paraId="3D205E8C" w14:textId="77777777" w:rsidR="00892244" w:rsidRDefault="00892244" w:rsidP="00892244">
      <w:pPr>
        <w:tabs>
          <w:tab w:val="left" w:pos="2717"/>
        </w:tabs>
        <w:rPr>
          <w:b/>
          <w:color w:val="76923C" w:themeColor="accent3" w:themeShade="BF"/>
        </w:rPr>
      </w:pPr>
    </w:p>
    <w:p w14:paraId="1DD7F95A" w14:textId="77777777" w:rsidR="00892244" w:rsidRDefault="00892244" w:rsidP="00892244">
      <w:pPr>
        <w:tabs>
          <w:tab w:val="left" w:pos="2717"/>
        </w:tabs>
        <w:rPr>
          <w:b/>
          <w:color w:val="76923C" w:themeColor="accent3" w:themeShade="BF"/>
        </w:rPr>
      </w:pPr>
    </w:p>
    <w:p w14:paraId="0185B908" w14:textId="77777777" w:rsidR="00892244" w:rsidRDefault="00892244" w:rsidP="00892244">
      <w:pPr>
        <w:tabs>
          <w:tab w:val="left" w:pos="2717"/>
        </w:tabs>
        <w:rPr>
          <w:b/>
          <w:color w:val="76923C" w:themeColor="accent3" w:themeShade="BF"/>
        </w:rPr>
      </w:pPr>
    </w:p>
    <w:p w14:paraId="02181864" w14:textId="77777777" w:rsidR="00892244" w:rsidRDefault="00892244" w:rsidP="00892244">
      <w:pPr>
        <w:tabs>
          <w:tab w:val="left" w:pos="2717"/>
        </w:tabs>
        <w:rPr>
          <w:b/>
          <w:color w:val="76923C" w:themeColor="accent3" w:themeShade="BF"/>
        </w:rPr>
      </w:pPr>
    </w:p>
    <w:p w14:paraId="2428E6DF" w14:textId="3D51EF3F" w:rsidR="00813015" w:rsidRDefault="00813015" w:rsidP="00813015">
      <w:pPr>
        <w:pStyle w:val="ListParagraph"/>
        <w:tabs>
          <w:tab w:val="left" w:pos="2717"/>
        </w:tabs>
        <w:spacing w:after="0" w:line="240" w:lineRule="auto"/>
        <w:ind w:left="360"/>
        <w:rPr>
          <w:b/>
          <w:color w:val="76923C" w:themeColor="accent3" w:themeShade="BF"/>
        </w:rPr>
      </w:pPr>
    </w:p>
    <w:p w14:paraId="502DB9D3" w14:textId="77777777" w:rsidR="00813015" w:rsidRDefault="00813015" w:rsidP="00813015">
      <w:pPr>
        <w:pStyle w:val="ListParagraph"/>
        <w:tabs>
          <w:tab w:val="left" w:pos="2717"/>
        </w:tabs>
        <w:spacing w:after="0" w:line="240" w:lineRule="auto"/>
        <w:ind w:left="360"/>
        <w:rPr>
          <w:b/>
          <w:color w:val="76923C" w:themeColor="accent3" w:themeShade="BF"/>
        </w:rPr>
      </w:pPr>
    </w:p>
    <w:p w14:paraId="053EB211" w14:textId="77777777" w:rsidR="00813015" w:rsidRDefault="00813015" w:rsidP="00813015">
      <w:pPr>
        <w:pStyle w:val="ListParagraph"/>
        <w:tabs>
          <w:tab w:val="left" w:pos="2717"/>
        </w:tabs>
        <w:spacing w:after="0" w:line="240" w:lineRule="auto"/>
        <w:ind w:left="360"/>
        <w:rPr>
          <w:b/>
          <w:color w:val="76923C" w:themeColor="accent3" w:themeShade="BF"/>
        </w:rPr>
      </w:pPr>
    </w:p>
    <w:p w14:paraId="67EA0622" w14:textId="717EB966" w:rsidR="00813015" w:rsidRDefault="00FD0C9E" w:rsidP="00813015">
      <w:pPr>
        <w:pStyle w:val="ListParagraph"/>
        <w:tabs>
          <w:tab w:val="left" w:pos="2717"/>
        </w:tabs>
        <w:spacing w:after="0" w:line="240" w:lineRule="auto"/>
        <w:ind w:left="360"/>
        <w:rPr>
          <w:b/>
          <w:color w:val="76923C" w:themeColor="accent3" w:themeShade="BF"/>
        </w:rPr>
      </w:pPr>
      <w:r>
        <w:rPr>
          <w:noProof/>
          <w:color w:val="76923C" w:themeColor="accent3" w:themeShade="BF"/>
          <w:sz w:val="24"/>
          <w:lang w:eastAsia="en-GB"/>
        </w:rPr>
        <w:lastRenderedPageBreak/>
        <mc:AlternateContent>
          <mc:Choice Requires="wps">
            <w:drawing>
              <wp:anchor distT="0" distB="0" distL="114300" distR="114300" simplePos="0" relativeHeight="251744256" behindDoc="0" locked="0" layoutInCell="1" allowOverlap="1" wp14:anchorId="259B7B90" wp14:editId="58E00061">
                <wp:simplePos x="0" y="0"/>
                <wp:positionH relativeFrom="column">
                  <wp:posOffset>0</wp:posOffset>
                </wp:positionH>
                <wp:positionV relativeFrom="paragraph">
                  <wp:posOffset>0</wp:posOffset>
                </wp:positionV>
                <wp:extent cx="5760720" cy="8739051"/>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26F5D1" w14:textId="77D32A44" w:rsidR="00FD0C9E" w:rsidRPr="00356BAB" w:rsidRDefault="00FD0C9E" w:rsidP="00FD0C9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10B126D9" w14:textId="7562C050" w:rsidR="00FD0C9E" w:rsidRPr="00892244" w:rsidRDefault="00FD0C9E" w:rsidP="00FD0C9E">
                            <w:pPr>
                              <w:spacing w:line="360" w:lineRule="auto"/>
                              <w:rPr>
                                <w:rFonts w:ascii="Arial" w:hAnsi="Arial" w:cs="Arial"/>
                                <w:b/>
                              </w:rPr>
                            </w:pPr>
                            <w:r>
                              <w:rPr>
                                <w:rFonts w:ascii="Arial" w:hAnsi="Arial" w:cs="Arial"/>
                                <w:b/>
                              </w:rPr>
                              <w:t xml:space="preserve">Unit </w:t>
                            </w:r>
                            <w:r w:rsidRPr="00892244">
                              <w:rPr>
                                <w:rFonts w:ascii="Arial" w:hAnsi="Arial" w:cs="Arial"/>
                                <w:b/>
                              </w:rPr>
                              <w:t xml:space="preserve">3 </w:t>
                            </w:r>
                            <w:r>
                              <w:rPr>
                                <w:rFonts w:ascii="Arial" w:hAnsi="Arial" w:cs="Arial"/>
                                <w:b/>
                              </w:rPr>
                              <w:t xml:space="preserve">Clinical Communication &amp; </w:t>
                            </w:r>
                            <w:r w:rsidRPr="00892244">
                              <w:rPr>
                                <w:rFonts w:ascii="Arial" w:hAnsi="Arial" w:cs="Arial"/>
                                <w:b/>
                              </w:rPr>
                              <w:t xml:space="preserve">Consent </w:t>
                            </w:r>
                            <w:r>
                              <w:rPr>
                                <w:rFonts w:ascii="Arial" w:hAnsi="Arial" w:cs="Arial"/>
                                <w:b/>
                              </w:rPr>
                              <w:t>(continued)</w:t>
                            </w:r>
                          </w:p>
                          <w:p w14:paraId="772C1717" w14:textId="77777777" w:rsidR="00FD0C9E" w:rsidRDefault="00FD0C9E" w:rsidP="00FD0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59B7B90" id="Text Box 11" o:spid="_x0000_s1036" style="position:absolute;left:0;text-align:left;margin-left:0;margin-top:0;width:453.6pt;height:688.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HaqgIAAOY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" fillcolor="white [3201]" strokecolor="#d8d8d8 [2732]" strokeweight=".5pt">
                <v:textbox>
                  <w:txbxContent>
                    <w:p w14:paraId="2B26F5D1" w14:textId="77D32A44" w:rsidR="00FD0C9E" w:rsidRPr="00356BAB" w:rsidRDefault="00FD0C9E" w:rsidP="00FD0C9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10B126D9" w14:textId="7562C050" w:rsidR="00FD0C9E" w:rsidRPr="00892244" w:rsidRDefault="00FD0C9E" w:rsidP="00FD0C9E">
                      <w:pPr>
                        <w:spacing w:line="360" w:lineRule="auto"/>
                        <w:rPr>
                          <w:rFonts w:ascii="Arial" w:hAnsi="Arial" w:cs="Arial"/>
                          <w:b/>
                        </w:rPr>
                      </w:pPr>
                      <w:r>
                        <w:rPr>
                          <w:rFonts w:ascii="Arial" w:hAnsi="Arial" w:cs="Arial"/>
                          <w:b/>
                        </w:rPr>
                        <w:t xml:space="preserve">Unit </w:t>
                      </w:r>
                      <w:r w:rsidRPr="00892244">
                        <w:rPr>
                          <w:rFonts w:ascii="Arial" w:hAnsi="Arial" w:cs="Arial"/>
                          <w:b/>
                        </w:rPr>
                        <w:t xml:space="preserve">3 </w:t>
                      </w:r>
                      <w:r>
                        <w:rPr>
                          <w:rFonts w:ascii="Arial" w:hAnsi="Arial" w:cs="Arial"/>
                          <w:b/>
                        </w:rPr>
                        <w:t xml:space="preserve">Clinical Communication &amp; </w:t>
                      </w:r>
                      <w:r w:rsidRPr="00892244">
                        <w:rPr>
                          <w:rFonts w:ascii="Arial" w:hAnsi="Arial" w:cs="Arial"/>
                          <w:b/>
                        </w:rPr>
                        <w:t xml:space="preserve">Consent </w:t>
                      </w:r>
                      <w:r>
                        <w:rPr>
                          <w:rFonts w:ascii="Arial" w:hAnsi="Arial" w:cs="Arial"/>
                          <w:b/>
                        </w:rPr>
                        <w:t>(continued)</w:t>
                      </w:r>
                    </w:p>
                    <w:p w14:paraId="772C1717" w14:textId="77777777" w:rsidR="00FD0C9E" w:rsidRDefault="00FD0C9E" w:rsidP="00FD0C9E"/>
                  </w:txbxContent>
                </v:textbox>
              </v:roundrect>
            </w:pict>
          </mc:Fallback>
        </mc:AlternateContent>
      </w:r>
    </w:p>
    <w:p w14:paraId="17FA2B6F" w14:textId="77777777" w:rsidR="00813015" w:rsidRDefault="00813015" w:rsidP="00813015">
      <w:pPr>
        <w:pStyle w:val="ListParagraph"/>
        <w:tabs>
          <w:tab w:val="left" w:pos="2717"/>
        </w:tabs>
        <w:spacing w:after="0" w:line="240" w:lineRule="auto"/>
        <w:ind w:left="360"/>
        <w:rPr>
          <w:b/>
          <w:color w:val="76923C" w:themeColor="accent3" w:themeShade="BF"/>
        </w:rPr>
      </w:pPr>
    </w:p>
    <w:p w14:paraId="7360F612" w14:textId="77777777" w:rsidR="00813015" w:rsidRDefault="00813015" w:rsidP="00813015">
      <w:pPr>
        <w:pStyle w:val="ListParagraph"/>
        <w:tabs>
          <w:tab w:val="left" w:pos="2717"/>
        </w:tabs>
        <w:spacing w:after="0" w:line="240" w:lineRule="auto"/>
        <w:ind w:left="360"/>
        <w:rPr>
          <w:b/>
          <w:color w:val="76923C" w:themeColor="accent3" w:themeShade="BF"/>
        </w:rPr>
      </w:pPr>
    </w:p>
    <w:p w14:paraId="69CD0BF2" w14:textId="77777777" w:rsidR="00892244" w:rsidRDefault="00892244" w:rsidP="00892244">
      <w:pPr>
        <w:pStyle w:val="ListParagraph"/>
        <w:tabs>
          <w:tab w:val="left" w:pos="2717"/>
        </w:tabs>
        <w:spacing w:after="0" w:line="240" w:lineRule="auto"/>
        <w:ind w:left="360"/>
        <w:rPr>
          <w:color w:val="76923C" w:themeColor="accent3" w:themeShade="BF"/>
          <w:sz w:val="24"/>
        </w:rPr>
      </w:pPr>
    </w:p>
    <w:p w14:paraId="7A50230B" w14:textId="07919EC0" w:rsidR="00892244" w:rsidRDefault="00892244" w:rsidP="00892244">
      <w:pPr>
        <w:spacing w:line="360" w:lineRule="auto"/>
        <w:rPr>
          <w:rFonts w:ascii="Arial" w:hAnsi="Arial" w:cs="Arial"/>
          <w:b/>
          <w:color w:val="0070C0"/>
        </w:rPr>
      </w:pPr>
    </w:p>
    <w:p w14:paraId="6F5D5EEB" w14:textId="77777777" w:rsidR="00892244" w:rsidRDefault="00892244" w:rsidP="00892244">
      <w:pPr>
        <w:spacing w:line="360" w:lineRule="auto"/>
        <w:rPr>
          <w:rFonts w:ascii="Arial" w:hAnsi="Arial" w:cs="Arial"/>
          <w:b/>
          <w:color w:val="0070C0"/>
        </w:rPr>
      </w:pPr>
    </w:p>
    <w:sectPr w:rsidR="0089224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9489" w14:textId="77777777" w:rsidR="007E6321" w:rsidRDefault="007E6321" w:rsidP="00AD27D7">
      <w:pPr>
        <w:spacing w:after="0" w:line="240" w:lineRule="auto"/>
      </w:pPr>
      <w:r>
        <w:separator/>
      </w:r>
    </w:p>
  </w:endnote>
  <w:endnote w:type="continuationSeparator" w:id="0">
    <w:p w14:paraId="777C02D3" w14:textId="77777777" w:rsidR="007E6321" w:rsidRDefault="007E6321"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68C3" w14:textId="77777777" w:rsidR="007E6321" w:rsidRDefault="007E6321" w:rsidP="00AD27D7">
      <w:pPr>
        <w:spacing w:after="0" w:line="240" w:lineRule="auto"/>
      </w:pPr>
      <w:r>
        <w:separator/>
      </w:r>
    </w:p>
  </w:footnote>
  <w:footnote w:type="continuationSeparator" w:id="0">
    <w:p w14:paraId="048451DC" w14:textId="77777777" w:rsidR="007E6321" w:rsidRDefault="007E6321"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C9E0" w14:textId="5F7697BC" w:rsidR="00AD27D7" w:rsidRDefault="006E1863" w:rsidP="00A763FD">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 xml:space="preserve">e-LiFT                             </w:t>
    </w:r>
    <w:r w:rsidR="00AD27D7" w:rsidRPr="00A763FD">
      <w:rPr>
        <w:rFonts w:ascii="Arial" w:hAnsi="Arial" w:cs="Arial"/>
        <w:color w:val="E36C0A" w:themeColor="accent6" w:themeShade="BF"/>
        <w:sz w:val="40"/>
      </w:rPr>
      <w:t xml:space="preserve">  </w:t>
    </w:r>
    <w:r w:rsidR="00AD27D7"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00AD27D7" w:rsidRPr="00A763FD">
      <w:rPr>
        <w:rFonts w:ascii="Arial" w:hAnsi="Arial" w:cs="Arial"/>
        <w:noProof/>
        <w:color w:val="F79646" w:themeColor="accent6"/>
        <w:sz w:val="32"/>
        <w:lang w:eastAsia="en-GB"/>
      </w:rPr>
      <w:t xml:space="preserve">   </w:t>
    </w:r>
    <w:r w:rsidR="00AD27D7">
      <w:rPr>
        <w:rFonts w:ascii="Arial" w:hAnsi="Arial" w:cs="Arial"/>
        <w:noProof/>
        <w:color w:val="F79646" w:themeColor="accent6"/>
        <w:sz w:val="32"/>
        <w:lang w:eastAsia="en-GB"/>
      </w:rPr>
      <w:drawing>
        <wp:inline distT="0" distB="0" distL="0" distR="0" wp14:anchorId="5BEE22F1" wp14:editId="59BF5270">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2DD97A41" w14:textId="77777777" w:rsidR="0064241C" w:rsidRPr="00AD27D7" w:rsidRDefault="00866467" w:rsidP="0064241C">
    <w:pPr>
      <w:pStyle w:val="Header"/>
      <w:jc w:val="right"/>
      <w:rPr>
        <w:rFonts w:ascii="Arial" w:hAnsi="Arial" w:cs="Arial"/>
        <w:color w:val="0070C0"/>
      </w:rPr>
    </w:pPr>
    <w:r>
      <w:rPr>
        <w:rFonts w:ascii="Arial" w:hAnsi="Arial" w:cs="Arial"/>
        <w:color w:val="0070C0"/>
      </w:rPr>
      <w:t xml:space="preserve">Health Education </w:t>
    </w:r>
    <w:r w:rsidR="0064241C">
      <w:rPr>
        <w:rFonts w:ascii="Arial" w:hAnsi="Arial" w:cs="Arial"/>
        <w:color w:val="0070C0"/>
      </w:rPr>
      <w:t>England</w:t>
    </w:r>
    <w:r w:rsidR="0064241C">
      <w:rPr>
        <w:rFonts w:ascii="Arial" w:hAnsi="Arial" w:cs="Arial"/>
        <w:color w:val="0070C0"/>
      </w:rPr>
      <w:br/>
      <w:t>Dental Foundation Training</w:t>
    </w:r>
  </w:p>
  <w:p w14:paraId="0B33EE54" w14:textId="77777777" w:rsidR="00AD27D7" w:rsidRPr="00AD27D7" w:rsidRDefault="00AD27D7" w:rsidP="0064241C">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D384FB3"/>
    <w:multiLevelType w:val="hybridMultilevel"/>
    <w:tmpl w:val="AFB686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9A704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0B"/>
    <w:rsid w:val="0000089D"/>
    <w:rsid w:val="00000B31"/>
    <w:rsid w:val="00002DEE"/>
    <w:rsid w:val="00003602"/>
    <w:rsid w:val="00004949"/>
    <w:rsid w:val="00006125"/>
    <w:rsid w:val="000105BD"/>
    <w:rsid w:val="0001069C"/>
    <w:rsid w:val="00011B2D"/>
    <w:rsid w:val="00012C6F"/>
    <w:rsid w:val="0001317F"/>
    <w:rsid w:val="000166B7"/>
    <w:rsid w:val="00016C20"/>
    <w:rsid w:val="0001743A"/>
    <w:rsid w:val="00017828"/>
    <w:rsid w:val="000221B8"/>
    <w:rsid w:val="00022A58"/>
    <w:rsid w:val="000231E1"/>
    <w:rsid w:val="00023FF4"/>
    <w:rsid w:val="00024918"/>
    <w:rsid w:val="00025148"/>
    <w:rsid w:val="00025EBF"/>
    <w:rsid w:val="00026289"/>
    <w:rsid w:val="00026610"/>
    <w:rsid w:val="00027751"/>
    <w:rsid w:val="0002791E"/>
    <w:rsid w:val="00027951"/>
    <w:rsid w:val="00027AFB"/>
    <w:rsid w:val="0003033A"/>
    <w:rsid w:val="00030615"/>
    <w:rsid w:val="000308C0"/>
    <w:rsid w:val="0003124A"/>
    <w:rsid w:val="0003351B"/>
    <w:rsid w:val="00033765"/>
    <w:rsid w:val="0003639E"/>
    <w:rsid w:val="00042466"/>
    <w:rsid w:val="00042EBE"/>
    <w:rsid w:val="0004428E"/>
    <w:rsid w:val="0004541C"/>
    <w:rsid w:val="00047969"/>
    <w:rsid w:val="000506B9"/>
    <w:rsid w:val="00050CE1"/>
    <w:rsid w:val="000542E9"/>
    <w:rsid w:val="0005520B"/>
    <w:rsid w:val="00056412"/>
    <w:rsid w:val="000616A0"/>
    <w:rsid w:val="00063AA0"/>
    <w:rsid w:val="00064E86"/>
    <w:rsid w:val="000715FD"/>
    <w:rsid w:val="00073D87"/>
    <w:rsid w:val="00073ECE"/>
    <w:rsid w:val="00075EC2"/>
    <w:rsid w:val="00076433"/>
    <w:rsid w:val="00080371"/>
    <w:rsid w:val="00080F23"/>
    <w:rsid w:val="0008397D"/>
    <w:rsid w:val="00084628"/>
    <w:rsid w:val="0008463A"/>
    <w:rsid w:val="00084EB3"/>
    <w:rsid w:val="000851CC"/>
    <w:rsid w:val="00087217"/>
    <w:rsid w:val="0008799F"/>
    <w:rsid w:val="00093A23"/>
    <w:rsid w:val="00094530"/>
    <w:rsid w:val="0009734E"/>
    <w:rsid w:val="000A1592"/>
    <w:rsid w:val="000A20D2"/>
    <w:rsid w:val="000A27B3"/>
    <w:rsid w:val="000A71B9"/>
    <w:rsid w:val="000A7ECA"/>
    <w:rsid w:val="000B03DD"/>
    <w:rsid w:val="000B04EB"/>
    <w:rsid w:val="000B07A3"/>
    <w:rsid w:val="000B0A5D"/>
    <w:rsid w:val="000B27EE"/>
    <w:rsid w:val="000B299D"/>
    <w:rsid w:val="000B3883"/>
    <w:rsid w:val="000B42E3"/>
    <w:rsid w:val="000C00E0"/>
    <w:rsid w:val="000C1175"/>
    <w:rsid w:val="000C1220"/>
    <w:rsid w:val="000C1AE9"/>
    <w:rsid w:val="000C1B6A"/>
    <w:rsid w:val="000C214F"/>
    <w:rsid w:val="000C274E"/>
    <w:rsid w:val="000C28E6"/>
    <w:rsid w:val="000C36E7"/>
    <w:rsid w:val="000C44F5"/>
    <w:rsid w:val="000C511B"/>
    <w:rsid w:val="000C69B8"/>
    <w:rsid w:val="000C6E21"/>
    <w:rsid w:val="000C7259"/>
    <w:rsid w:val="000D05F6"/>
    <w:rsid w:val="000D0A3A"/>
    <w:rsid w:val="000D0B35"/>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5ADD"/>
    <w:rsid w:val="00116A77"/>
    <w:rsid w:val="00117099"/>
    <w:rsid w:val="00117A90"/>
    <w:rsid w:val="001240CB"/>
    <w:rsid w:val="00126191"/>
    <w:rsid w:val="00127E83"/>
    <w:rsid w:val="00130DB6"/>
    <w:rsid w:val="00131DFB"/>
    <w:rsid w:val="001331F2"/>
    <w:rsid w:val="00133836"/>
    <w:rsid w:val="0013513B"/>
    <w:rsid w:val="001351E9"/>
    <w:rsid w:val="0013523B"/>
    <w:rsid w:val="00136948"/>
    <w:rsid w:val="001374F2"/>
    <w:rsid w:val="001412D1"/>
    <w:rsid w:val="00141F23"/>
    <w:rsid w:val="0014204B"/>
    <w:rsid w:val="0014290E"/>
    <w:rsid w:val="00142E34"/>
    <w:rsid w:val="00143774"/>
    <w:rsid w:val="00143BD1"/>
    <w:rsid w:val="00144E3B"/>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273D"/>
    <w:rsid w:val="00173022"/>
    <w:rsid w:val="00173382"/>
    <w:rsid w:val="00176B25"/>
    <w:rsid w:val="0018036C"/>
    <w:rsid w:val="00183631"/>
    <w:rsid w:val="001848C2"/>
    <w:rsid w:val="00191915"/>
    <w:rsid w:val="00191CEE"/>
    <w:rsid w:val="001922D2"/>
    <w:rsid w:val="001923FE"/>
    <w:rsid w:val="0019256E"/>
    <w:rsid w:val="0019352C"/>
    <w:rsid w:val="001947B3"/>
    <w:rsid w:val="00195697"/>
    <w:rsid w:val="00195895"/>
    <w:rsid w:val="00195C1C"/>
    <w:rsid w:val="00197293"/>
    <w:rsid w:val="001A0323"/>
    <w:rsid w:val="001A0BBF"/>
    <w:rsid w:val="001A264A"/>
    <w:rsid w:val="001A2E13"/>
    <w:rsid w:val="001A32E8"/>
    <w:rsid w:val="001A38F2"/>
    <w:rsid w:val="001A5FA0"/>
    <w:rsid w:val="001B1301"/>
    <w:rsid w:val="001B2986"/>
    <w:rsid w:val="001B2C8D"/>
    <w:rsid w:val="001B3673"/>
    <w:rsid w:val="001B4EF3"/>
    <w:rsid w:val="001B6437"/>
    <w:rsid w:val="001B6B6D"/>
    <w:rsid w:val="001C0649"/>
    <w:rsid w:val="001C0AA9"/>
    <w:rsid w:val="001C0E8B"/>
    <w:rsid w:val="001C11A6"/>
    <w:rsid w:val="001C5B76"/>
    <w:rsid w:val="001C66AD"/>
    <w:rsid w:val="001C6B62"/>
    <w:rsid w:val="001C7415"/>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E75FD"/>
    <w:rsid w:val="001F0418"/>
    <w:rsid w:val="001F0BF6"/>
    <w:rsid w:val="001F29B1"/>
    <w:rsid w:val="001F3402"/>
    <w:rsid w:val="001F370A"/>
    <w:rsid w:val="001F5776"/>
    <w:rsid w:val="001F63A8"/>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52D4"/>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97A"/>
    <w:rsid w:val="00272CDD"/>
    <w:rsid w:val="00272E0B"/>
    <w:rsid w:val="00274208"/>
    <w:rsid w:val="00274D48"/>
    <w:rsid w:val="0027656A"/>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A705B"/>
    <w:rsid w:val="002B0A3A"/>
    <w:rsid w:val="002B198A"/>
    <w:rsid w:val="002B1C86"/>
    <w:rsid w:val="002B2B80"/>
    <w:rsid w:val="002B53AB"/>
    <w:rsid w:val="002B668A"/>
    <w:rsid w:val="002C3639"/>
    <w:rsid w:val="002C4AFB"/>
    <w:rsid w:val="002C71B7"/>
    <w:rsid w:val="002D0125"/>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163D5"/>
    <w:rsid w:val="00321E0B"/>
    <w:rsid w:val="00323EFB"/>
    <w:rsid w:val="00323F3C"/>
    <w:rsid w:val="00324BC4"/>
    <w:rsid w:val="00327ED5"/>
    <w:rsid w:val="00330AEE"/>
    <w:rsid w:val="003311ED"/>
    <w:rsid w:val="003315AF"/>
    <w:rsid w:val="00331820"/>
    <w:rsid w:val="00331FDD"/>
    <w:rsid w:val="00333E9B"/>
    <w:rsid w:val="0033418A"/>
    <w:rsid w:val="00336E4B"/>
    <w:rsid w:val="003402A0"/>
    <w:rsid w:val="00342174"/>
    <w:rsid w:val="003421FD"/>
    <w:rsid w:val="003433B8"/>
    <w:rsid w:val="00345C91"/>
    <w:rsid w:val="00346556"/>
    <w:rsid w:val="00346B78"/>
    <w:rsid w:val="00346FFB"/>
    <w:rsid w:val="00351598"/>
    <w:rsid w:val="00352DC2"/>
    <w:rsid w:val="00355048"/>
    <w:rsid w:val="00357E56"/>
    <w:rsid w:val="0036032C"/>
    <w:rsid w:val="00360D0A"/>
    <w:rsid w:val="00361B79"/>
    <w:rsid w:val="0037027B"/>
    <w:rsid w:val="0037215C"/>
    <w:rsid w:val="00372773"/>
    <w:rsid w:val="00373434"/>
    <w:rsid w:val="003774B6"/>
    <w:rsid w:val="00380DE5"/>
    <w:rsid w:val="0038209B"/>
    <w:rsid w:val="003821B6"/>
    <w:rsid w:val="00384D2B"/>
    <w:rsid w:val="00385694"/>
    <w:rsid w:val="00393150"/>
    <w:rsid w:val="00393676"/>
    <w:rsid w:val="003941C7"/>
    <w:rsid w:val="00394B58"/>
    <w:rsid w:val="00395705"/>
    <w:rsid w:val="00395D9F"/>
    <w:rsid w:val="00397677"/>
    <w:rsid w:val="00397896"/>
    <w:rsid w:val="00397F83"/>
    <w:rsid w:val="003A033A"/>
    <w:rsid w:val="003A05E1"/>
    <w:rsid w:val="003A2B46"/>
    <w:rsid w:val="003A2F1C"/>
    <w:rsid w:val="003A3A20"/>
    <w:rsid w:val="003A4958"/>
    <w:rsid w:val="003A7B40"/>
    <w:rsid w:val="003B4CDA"/>
    <w:rsid w:val="003C1787"/>
    <w:rsid w:val="003C1B4C"/>
    <w:rsid w:val="003C22BB"/>
    <w:rsid w:val="003C22E1"/>
    <w:rsid w:val="003C2F8B"/>
    <w:rsid w:val="003C54F5"/>
    <w:rsid w:val="003C5967"/>
    <w:rsid w:val="003C64C2"/>
    <w:rsid w:val="003D142A"/>
    <w:rsid w:val="003D1FD0"/>
    <w:rsid w:val="003D3478"/>
    <w:rsid w:val="003D3A06"/>
    <w:rsid w:val="003D3BA4"/>
    <w:rsid w:val="003D3E7E"/>
    <w:rsid w:val="003D50B1"/>
    <w:rsid w:val="003D6754"/>
    <w:rsid w:val="003D69BE"/>
    <w:rsid w:val="003E1F96"/>
    <w:rsid w:val="003E223C"/>
    <w:rsid w:val="003E2A9C"/>
    <w:rsid w:val="003E3983"/>
    <w:rsid w:val="003E3D72"/>
    <w:rsid w:val="003E4886"/>
    <w:rsid w:val="003E4FD7"/>
    <w:rsid w:val="003E5DC6"/>
    <w:rsid w:val="003E63E0"/>
    <w:rsid w:val="003E667C"/>
    <w:rsid w:val="003E6D60"/>
    <w:rsid w:val="003F1D06"/>
    <w:rsid w:val="003F1FF1"/>
    <w:rsid w:val="003F2188"/>
    <w:rsid w:val="003F2BFB"/>
    <w:rsid w:val="003F3198"/>
    <w:rsid w:val="003F5184"/>
    <w:rsid w:val="003F63D1"/>
    <w:rsid w:val="003F6CEE"/>
    <w:rsid w:val="003F7014"/>
    <w:rsid w:val="003F7364"/>
    <w:rsid w:val="00402470"/>
    <w:rsid w:val="00402610"/>
    <w:rsid w:val="004051E7"/>
    <w:rsid w:val="004052A3"/>
    <w:rsid w:val="0040574D"/>
    <w:rsid w:val="00406427"/>
    <w:rsid w:val="0040684E"/>
    <w:rsid w:val="00406F9A"/>
    <w:rsid w:val="0041025E"/>
    <w:rsid w:val="004106A4"/>
    <w:rsid w:val="004106B2"/>
    <w:rsid w:val="00411020"/>
    <w:rsid w:val="00411421"/>
    <w:rsid w:val="0041142C"/>
    <w:rsid w:val="00411796"/>
    <w:rsid w:val="004120FB"/>
    <w:rsid w:val="00412592"/>
    <w:rsid w:val="00412DCC"/>
    <w:rsid w:val="00413D56"/>
    <w:rsid w:val="004208A0"/>
    <w:rsid w:val="0042149A"/>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1CDD"/>
    <w:rsid w:val="004520CC"/>
    <w:rsid w:val="00452321"/>
    <w:rsid w:val="004527E1"/>
    <w:rsid w:val="00453BFA"/>
    <w:rsid w:val="00456144"/>
    <w:rsid w:val="00456A88"/>
    <w:rsid w:val="00463412"/>
    <w:rsid w:val="004648AB"/>
    <w:rsid w:val="00466CFC"/>
    <w:rsid w:val="004709D7"/>
    <w:rsid w:val="00470A1C"/>
    <w:rsid w:val="00470BBB"/>
    <w:rsid w:val="0048021B"/>
    <w:rsid w:val="00481098"/>
    <w:rsid w:val="0048218E"/>
    <w:rsid w:val="004821DE"/>
    <w:rsid w:val="004831CA"/>
    <w:rsid w:val="004874BC"/>
    <w:rsid w:val="004902E3"/>
    <w:rsid w:val="004915C2"/>
    <w:rsid w:val="00492644"/>
    <w:rsid w:val="004930D8"/>
    <w:rsid w:val="00495B0E"/>
    <w:rsid w:val="00497459"/>
    <w:rsid w:val="0049760B"/>
    <w:rsid w:val="004A2DD4"/>
    <w:rsid w:val="004A308F"/>
    <w:rsid w:val="004A399B"/>
    <w:rsid w:val="004A3D40"/>
    <w:rsid w:val="004A61B7"/>
    <w:rsid w:val="004A76EE"/>
    <w:rsid w:val="004B0B01"/>
    <w:rsid w:val="004B22D6"/>
    <w:rsid w:val="004B4738"/>
    <w:rsid w:val="004B483E"/>
    <w:rsid w:val="004B4DE9"/>
    <w:rsid w:val="004B58BD"/>
    <w:rsid w:val="004B6FE2"/>
    <w:rsid w:val="004B7514"/>
    <w:rsid w:val="004B7E8D"/>
    <w:rsid w:val="004C017C"/>
    <w:rsid w:val="004C1A0B"/>
    <w:rsid w:val="004C301D"/>
    <w:rsid w:val="004C361C"/>
    <w:rsid w:val="004C4884"/>
    <w:rsid w:val="004C5893"/>
    <w:rsid w:val="004C692C"/>
    <w:rsid w:val="004C6AD3"/>
    <w:rsid w:val="004C78A7"/>
    <w:rsid w:val="004D0CBA"/>
    <w:rsid w:val="004D2486"/>
    <w:rsid w:val="004D2D60"/>
    <w:rsid w:val="004D35EE"/>
    <w:rsid w:val="004D5EF0"/>
    <w:rsid w:val="004D7382"/>
    <w:rsid w:val="004D7FC6"/>
    <w:rsid w:val="004E0042"/>
    <w:rsid w:val="004E049E"/>
    <w:rsid w:val="004E396C"/>
    <w:rsid w:val="004E4CE3"/>
    <w:rsid w:val="004E4F5C"/>
    <w:rsid w:val="004E7ED9"/>
    <w:rsid w:val="004F1599"/>
    <w:rsid w:val="004F1FE2"/>
    <w:rsid w:val="004F2F9E"/>
    <w:rsid w:val="004F4B0F"/>
    <w:rsid w:val="005018B1"/>
    <w:rsid w:val="00501B77"/>
    <w:rsid w:val="005025ED"/>
    <w:rsid w:val="00505DDF"/>
    <w:rsid w:val="005063A2"/>
    <w:rsid w:val="00506777"/>
    <w:rsid w:val="00511B3E"/>
    <w:rsid w:val="00513C21"/>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4181"/>
    <w:rsid w:val="00545637"/>
    <w:rsid w:val="00545729"/>
    <w:rsid w:val="00546D9D"/>
    <w:rsid w:val="00550C07"/>
    <w:rsid w:val="005511ED"/>
    <w:rsid w:val="00553F95"/>
    <w:rsid w:val="00555321"/>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1E1"/>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784"/>
    <w:rsid w:val="005C2D17"/>
    <w:rsid w:val="005C3B52"/>
    <w:rsid w:val="005C716F"/>
    <w:rsid w:val="005D017B"/>
    <w:rsid w:val="005D0479"/>
    <w:rsid w:val="005D09B4"/>
    <w:rsid w:val="005D2372"/>
    <w:rsid w:val="005D2CF0"/>
    <w:rsid w:val="005D3373"/>
    <w:rsid w:val="005D3B08"/>
    <w:rsid w:val="005D426B"/>
    <w:rsid w:val="005E0618"/>
    <w:rsid w:val="005E1007"/>
    <w:rsid w:val="005E349B"/>
    <w:rsid w:val="005E4206"/>
    <w:rsid w:val="005E4FCC"/>
    <w:rsid w:val="005E5B9F"/>
    <w:rsid w:val="005E6249"/>
    <w:rsid w:val="005E70A4"/>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480A"/>
    <w:rsid w:val="00625B9B"/>
    <w:rsid w:val="00626406"/>
    <w:rsid w:val="0062756A"/>
    <w:rsid w:val="00627D59"/>
    <w:rsid w:val="00634242"/>
    <w:rsid w:val="00634D14"/>
    <w:rsid w:val="00642145"/>
    <w:rsid w:val="0064241C"/>
    <w:rsid w:val="00642F3D"/>
    <w:rsid w:val="0064470B"/>
    <w:rsid w:val="00645CB0"/>
    <w:rsid w:val="0064603D"/>
    <w:rsid w:val="00646045"/>
    <w:rsid w:val="00647C41"/>
    <w:rsid w:val="006526B7"/>
    <w:rsid w:val="0065381A"/>
    <w:rsid w:val="006551B9"/>
    <w:rsid w:val="006553D4"/>
    <w:rsid w:val="00655E58"/>
    <w:rsid w:val="00656115"/>
    <w:rsid w:val="006574B1"/>
    <w:rsid w:val="00660AB1"/>
    <w:rsid w:val="00662449"/>
    <w:rsid w:val="00666063"/>
    <w:rsid w:val="00671628"/>
    <w:rsid w:val="006738A2"/>
    <w:rsid w:val="006743B3"/>
    <w:rsid w:val="006748EB"/>
    <w:rsid w:val="006755AE"/>
    <w:rsid w:val="00675F2D"/>
    <w:rsid w:val="00676448"/>
    <w:rsid w:val="0067660A"/>
    <w:rsid w:val="00676B4E"/>
    <w:rsid w:val="006805BD"/>
    <w:rsid w:val="00681B07"/>
    <w:rsid w:val="006822E2"/>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A6A6D"/>
    <w:rsid w:val="006B12FF"/>
    <w:rsid w:val="006B1409"/>
    <w:rsid w:val="006B2CB9"/>
    <w:rsid w:val="006B3D96"/>
    <w:rsid w:val="006B42A4"/>
    <w:rsid w:val="006B7C80"/>
    <w:rsid w:val="006C0A7A"/>
    <w:rsid w:val="006C1B35"/>
    <w:rsid w:val="006C3764"/>
    <w:rsid w:val="006C53A8"/>
    <w:rsid w:val="006C5404"/>
    <w:rsid w:val="006C78CB"/>
    <w:rsid w:val="006C7EED"/>
    <w:rsid w:val="006D1138"/>
    <w:rsid w:val="006D1141"/>
    <w:rsid w:val="006D62F8"/>
    <w:rsid w:val="006D794E"/>
    <w:rsid w:val="006D7E40"/>
    <w:rsid w:val="006D7E7C"/>
    <w:rsid w:val="006E04CB"/>
    <w:rsid w:val="006E1863"/>
    <w:rsid w:val="006E51F6"/>
    <w:rsid w:val="006E55C7"/>
    <w:rsid w:val="006E5B10"/>
    <w:rsid w:val="006E66C0"/>
    <w:rsid w:val="006F1306"/>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60DF"/>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3CD"/>
    <w:rsid w:val="0073748E"/>
    <w:rsid w:val="007379ED"/>
    <w:rsid w:val="00741A7E"/>
    <w:rsid w:val="00743D93"/>
    <w:rsid w:val="00744756"/>
    <w:rsid w:val="00746005"/>
    <w:rsid w:val="00746728"/>
    <w:rsid w:val="00746CBD"/>
    <w:rsid w:val="00753F7B"/>
    <w:rsid w:val="0075647A"/>
    <w:rsid w:val="00757CEE"/>
    <w:rsid w:val="00757D56"/>
    <w:rsid w:val="00760617"/>
    <w:rsid w:val="0076467E"/>
    <w:rsid w:val="00764718"/>
    <w:rsid w:val="00765A56"/>
    <w:rsid w:val="007663C4"/>
    <w:rsid w:val="00766F6D"/>
    <w:rsid w:val="007670FA"/>
    <w:rsid w:val="007678CD"/>
    <w:rsid w:val="007710DA"/>
    <w:rsid w:val="00771CEE"/>
    <w:rsid w:val="0077211B"/>
    <w:rsid w:val="00772583"/>
    <w:rsid w:val="00772FC4"/>
    <w:rsid w:val="0077375F"/>
    <w:rsid w:val="0077437C"/>
    <w:rsid w:val="007753B1"/>
    <w:rsid w:val="007753D6"/>
    <w:rsid w:val="00776D76"/>
    <w:rsid w:val="00781ECD"/>
    <w:rsid w:val="00785D0B"/>
    <w:rsid w:val="0079014F"/>
    <w:rsid w:val="0079016E"/>
    <w:rsid w:val="00791BC4"/>
    <w:rsid w:val="00795A7B"/>
    <w:rsid w:val="00795F81"/>
    <w:rsid w:val="007969DD"/>
    <w:rsid w:val="007A0191"/>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A8B"/>
    <w:rsid w:val="007C1F57"/>
    <w:rsid w:val="007C2DA4"/>
    <w:rsid w:val="007C3E54"/>
    <w:rsid w:val="007C429E"/>
    <w:rsid w:val="007C445A"/>
    <w:rsid w:val="007C64D1"/>
    <w:rsid w:val="007C64E1"/>
    <w:rsid w:val="007C7901"/>
    <w:rsid w:val="007D14DA"/>
    <w:rsid w:val="007D27D2"/>
    <w:rsid w:val="007D3E85"/>
    <w:rsid w:val="007D763E"/>
    <w:rsid w:val="007D780D"/>
    <w:rsid w:val="007D7D85"/>
    <w:rsid w:val="007E0623"/>
    <w:rsid w:val="007E1C82"/>
    <w:rsid w:val="007E1F47"/>
    <w:rsid w:val="007E29E9"/>
    <w:rsid w:val="007E3020"/>
    <w:rsid w:val="007E309C"/>
    <w:rsid w:val="007E3B07"/>
    <w:rsid w:val="007E4015"/>
    <w:rsid w:val="007E5A8C"/>
    <w:rsid w:val="007E6321"/>
    <w:rsid w:val="007E7BDD"/>
    <w:rsid w:val="007F02D7"/>
    <w:rsid w:val="007F1226"/>
    <w:rsid w:val="007F181E"/>
    <w:rsid w:val="008015A8"/>
    <w:rsid w:val="0080290D"/>
    <w:rsid w:val="00802CB8"/>
    <w:rsid w:val="008033A4"/>
    <w:rsid w:val="00804799"/>
    <w:rsid w:val="00805369"/>
    <w:rsid w:val="00805699"/>
    <w:rsid w:val="0080781F"/>
    <w:rsid w:val="00811A4F"/>
    <w:rsid w:val="00813015"/>
    <w:rsid w:val="008135F7"/>
    <w:rsid w:val="008138F2"/>
    <w:rsid w:val="00817D14"/>
    <w:rsid w:val="008201E3"/>
    <w:rsid w:val="00822A3B"/>
    <w:rsid w:val="00822AE7"/>
    <w:rsid w:val="00823660"/>
    <w:rsid w:val="008246FD"/>
    <w:rsid w:val="008253CD"/>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449"/>
    <w:rsid w:val="00855C6A"/>
    <w:rsid w:val="008572FF"/>
    <w:rsid w:val="00860D08"/>
    <w:rsid w:val="008610B4"/>
    <w:rsid w:val="00862B2B"/>
    <w:rsid w:val="008631A5"/>
    <w:rsid w:val="00866467"/>
    <w:rsid w:val="008665E4"/>
    <w:rsid w:val="00866CB3"/>
    <w:rsid w:val="00872176"/>
    <w:rsid w:val="00874486"/>
    <w:rsid w:val="00874E3F"/>
    <w:rsid w:val="008755A9"/>
    <w:rsid w:val="0087761A"/>
    <w:rsid w:val="00877768"/>
    <w:rsid w:val="00881FB0"/>
    <w:rsid w:val="00881FDE"/>
    <w:rsid w:val="008833B0"/>
    <w:rsid w:val="00883880"/>
    <w:rsid w:val="00884811"/>
    <w:rsid w:val="00884F5D"/>
    <w:rsid w:val="00884FBE"/>
    <w:rsid w:val="0088634D"/>
    <w:rsid w:val="00887459"/>
    <w:rsid w:val="00887FB4"/>
    <w:rsid w:val="008902FF"/>
    <w:rsid w:val="008907C1"/>
    <w:rsid w:val="00892244"/>
    <w:rsid w:val="0089238B"/>
    <w:rsid w:val="00892540"/>
    <w:rsid w:val="008930A3"/>
    <w:rsid w:val="00893B21"/>
    <w:rsid w:val="00895D69"/>
    <w:rsid w:val="008A2612"/>
    <w:rsid w:val="008A28F1"/>
    <w:rsid w:val="008A290E"/>
    <w:rsid w:val="008A7362"/>
    <w:rsid w:val="008A75D6"/>
    <w:rsid w:val="008A7D63"/>
    <w:rsid w:val="008B1601"/>
    <w:rsid w:val="008B16F6"/>
    <w:rsid w:val="008B2071"/>
    <w:rsid w:val="008B3719"/>
    <w:rsid w:val="008B4CDF"/>
    <w:rsid w:val="008B7B6B"/>
    <w:rsid w:val="008C0573"/>
    <w:rsid w:val="008C2688"/>
    <w:rsid w:val="008C2863"/>
    <w:rsid w:val="008C47EC"/>
    <w:rsid w:val="008C4CE5"/>
    <w:rsid w:val="008C6344"/>
    <w:rsid w:val="008C757F"/>
    <w:rsid w:val="008D1C37"/>
    <w:rsid w:val="008D27E6"/>
    <w:rsid w:val="008D308F"/>
    <w:rsid w:val="008D4032"/>
    <w:rsid w:val="008E48EB"/>
    <w:rsid w:val="008E4987"/>
    <w:rsid w:val="008E58A5"/>
    <w:rsid w:val="008E62DC"/>
    <w:rsid w:val="008E6C2F"/>
    <w:rsid w:val="008E7640"/>
    <w:rsid w:val="008F0068"/>
    <w:rsid w:val="008F1D3F"/>
    <w:rsid w:val="008F2953"/>
    <w:rsid w:val="008F3C4A"/>
    <w:rsid w:val="008F41C8"/>
    <w:rsid w:val="008F44E4"/>
    <w:rsid w:val="008F5C22"/>
    <w:rsid w:val="008F6398"/>
    <w:rsid w:val="008F67AE"/>
    <w:rsid w:val="008F6EF8"/>
    <w:rsid w:val="008F72C0"/>
    <w:rsid w:val="0090000F"/>
    <w:rsid w:val="00904644"/>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58DD"/>
    <w:rsid w:val="009277F1"/>
    <w:rsid w:val="0093363E"/>
    <w:rsid w:val="00935EDE"/>
    <w:rsid w:val="009374B5"/>
    <w:rsid w:val="009376F9"/>
    <w:rsid w:val="00937A88"/>
    <w:rsid w:val="00941790"/>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0E3"/>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4B1"/>
    <w:rsid w:val="009A5A5E"/>
    <w:rsid w:val="009A7426"/>
    <w:rsid w:val="009B044A"/>
    <w:rsid w:val="009B2564"/>
    <w:rsid w:val="009B3E4C"/>
    <w:rsid w:val="009B5B65"/>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597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C95"/>
    <w:rsid w:val="00A50D64"/>
    <w:rsid w:val="00A51FF1"/>
    <w:rsid w:val="00A5260B"/>
    <w:rsid w:val="00A5280C"/>
    <w:rsid w:val="00A55CBF"/>
    <w:rsid w:val="00A56542"/>
    <w:rsid w:val="00A601CC"/>
    <w:rsid w:val="00A6043A"/>
    <w:rsid w:val="00A61007"/>
    <w:rsid w:val="00A61EC9"/>
    <w:rsid w:val="00A6234D"/>
    <w:rsid w:val="00A63E99"/>
    <w:rsid w:val="00A6489A"/>
    <w:rsid w:val="00A649F2"/>
    <w:rsid w:val="00A66E79"/>
    <w:rsid w:val="00A70DC4"/>
    <w:rsid w:val="00A73B1B"/>
    <w:rsid w:val="00A7571A"/>
    <w:rsid w:val="00A75E66"/>
    <w:rsid w:val="00A763FD"/>
    <w:rsid w:val="00A77097"/>
    <w:rsid w:val="00A77A28"/>
    <w:rsid w:val="00A83935"/>
    <w:rsid w:val="00A848B6"/>
    <w:rsid w:val="00A850F0"/>
    <w:rsid w:val="00A94958"/>
    <w:rsid w:val="00A950C5"/>
    <w:rsid w:val="00A9576C"/>
    <w:rsid w:val="00A969DB"/>
    <w:rsid w:val="00A969E6"/>
    <w:rsid w:val="00AA1F5C"/>
    <w:rsid w:val="00AA2B7D"/>
    <w:rsid w:val="00AA3607"/>
    <w:rsid w:val="00AA39CD"/>
    <w:rsid w:val="00AA430C"/>
    <w:rsid w:val="00AA580C"/>
    <w:rsid w:val="00AA714F"/>
    <w:rsid w:val="00AB03C6"/>
    <w:rsid w:val="00AB0428"/>
    <w:rsid w:val="00AB2339"/>
    <w:rsid w:val="00AB282A"/>
    <w:rsid w:val="00AB2AA1"/>
    <w:rsid w:val="00AB424A"/>
    <w:rsid w:val="00AB46CA"/>
    <w:rsid w:val="00AB4A0F"/>
    <w:rsid w:val="00AB4B0D"/>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5480"/>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20EB6"/>
    <w:rsid w:val="00B20EDB"/>
    <w:rsid w:val="00B233DB"/>
    <w:rsid w:val="00B2342F"/>
    <w:rsid w:val="00B24581"/>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859"/>
    <w:rsid w:val="00B61B4D"/>
    <w:rsid w:val="00B63AD4"/>
    <w:rsid w:val="00B6401C"/>
    <w:rsid w:val="00B645B4"/>
    <w:rsid w:val="00B65079"/>
    <w:rsid w:val="00B668F9"/>
    <w:rsid w:val="00B674F5"/>
    <w:rsid w:val="00B675F8"/>
    <w:rsid w:val="00B67CD9"/>
    <w:rsid w:val="00B7033E"/>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1BA0"/>
    <w:rsid w:val="00B92725"/>
    <w:rsid w:val="00B95F0D"/>
    <w:rsid w:val="00BA045F"/>
    <w:rsid w:val="00BA2445"/>
    <w:rsid w:val="00BA2956"/>
    <w:rsid w:val="00BA2CCD"/>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31A3"/>
    <w:rsid w:val="00BC4503"/>
    <w:rsid w:val="00BC54B4"/>
    <w:rsid w:val="00BC69F9"/>
    <w:rsid w:val="00BC7DB1"/>
    <w:rsid w:val="00BD05B9"/>
    <w:rsid w:val="00BD0640"/>
    <w:rsid w:val="00BD1B8E"/>
    <w:rsid w:val="00BD2C77"/>
    <w:rsid w:val="00BD30D5"/>
    <w:rsid w:val="00BD3FB4"/>
    <w:rsid w:val="00BD5246"/>
    <w:rsid w:val="00BD5725"/>
    <w:rsid w:val="00BD595F"/>
    <w:rsid w:val="00BE1325"/>
    <w:rsid w:val="00BE1FA4"/>
    <w:rsid w:val="00BE344F"/>
    <w:rsid w:val="00BE3A08"/>
    <w:rsid w:val="00BE401F"/>
    <w:rsid w:val="00BE40E1"/>
    <w:rsid w:val="00BE55F0"/>
    <w:rsid w:val="00BE63E0"/>
    <w:rsid w:val="00BE6A35"/>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25E9"/>
    <w:rsid w:val="00C22E53"/>
    <w:rsid w:val="00C23C71"/>
    <w:rsid w:val="00C26775"/>
    <w:rsid w:val="00C269AD"/>
    <w:rsid w:val="00C3124D"/>
    <w:rsid w:val="00C32199"/>
    <w:rsid w:val="00C32344"/>
    <w:rsid w:val="00C329D0"/>
    <w:rsid w:val="00C33151"/>
    <w:rsid w:val="00C33593"/>
    <w:rsid w:val="00C3441D"/>
    <w:rsid w:val="00C34B24"/>
    <w:rsid w:val="00C35302"/>
    <w:rsid w:val="00C368E1"/>
    <w:rsid w:val="00C36C9B"/>
    <w:rsid w:val="00C37585"/>
    <w:rsid w:val="00C4044B"/>
    <w:rsid w:val="00C410A8"/>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2003"/>
    <w:rsid w:val="00C837D6"/>
    <w:rsid w:val="00C84A68"/>
    <w:rsid w:val="00C84B62"/>
    <w:rsid w:val="00C84CD7"/>
    <w:rsid w:val="00C85D41"/>
    <w:rsid w:val="00C9141F"/>
    <w:rsid w:val="00C914C4"/>
    <w:rsid w:val="00C938A4"/>
    <w:rsid w:val="00C94F90"/>
    <w:rsid w:val="00C952CA"/>
    <w:rsid w:val="00C9576F"/>
    <w:rsid w:val="00CA282B"/>
    <w:rsid w:val="00CA2BE1"/>
    <w:rsid w:val="00CA31F6"/>
    <w:rsid w:val="00CA56F4"/>
    <w:rsid w:val="00CA6C6F"/>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2D98"/>
    <w:rsid w:val="00CD3824"/>
    <w:rsid w:val="00CD3D11"/>
    <w:rsid w:val="00CD4677"/>
    <w:rsid w:val="00CD4769"/>
    <w:rsid w:val="00CD4A3B"/>
    <w:rsid w:val="00CD4D1C"/>
    <w:rsid w:val="00CD68EF"/>
    <w:rsid w:val="00CE02B4"/>
    <w:rsid w:val="00CE7E46"/>
    <w:rsid w:val="00CF0539"/>
    <w:rsid w:val="00CF445D"/>
    <w:rsid w:val="00CF5184"/>
    <w:rsid w:val="00CF689B"/>
    <w:rsid w:val="00CF72F9"/>
    <w:rsid w:val="00CF7BB5"/>
    <w:rsid w:val="00D0061C"/>
    <w:rsid w:val="00D00D75"/>
    <w:rsid w:val="00D02C86"/>
    <w:rsid w:val="00D042F2"/>
    <w:rsid w:val="00D0464F"/>
    <w:rsid w:val="00D04B21"/>
    <w:rsid w:val="00D04E7B"/>
    <w:rsid w:val="00D079C8"/>
    <w:rsid w:val="00D11E4D"/>
    <w:rsid w:val="00D1252E"/>
    <w:rsid w:val="00D1358C"/>
    <w:rsid w:val="00D152BD"/>
    <w:rsid w:val="00D15CEB"/>
    <w:rsid w:val="00D16F5C"/>
    <w:rsid w:val="00D2012B"/>
    <w:rsid w:val="00D231C6"/>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3EA7"/>
    <w:rsid w:val="00D45F85"/>
    <w:rsid w:val="00D47F4D"/>
    <w:rsid w:val="00D50035"/>
    <w:rsid w:val="00D506EA"/>
    <w:rsid w:val="00D5108B"/>
    <w:rsid w:val="00D52BD4"/>
    <w:rsid w:val="00D5309D"/>
    <w:rsid w:val="00D572BF"/>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51CC"/>
    <w:rsid w:val="00D853D1"/>
    <w:rsid w:val="00D85D3E"/>
    <w:rsid w:val="00D877B6"/>
    <w:rsid w:val="00D908D3"/>
    <w:rsid w:val="00D91DDF"/>
    <w:rsid w:val="00D933EE"/>
    <w:rsid w:val="00D94EDE"/>
    <w:rsid w:val="00D95992"/>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0B2C"/>
    <w:rsid w:val="00DC1680"/>
    <w:rsid w:val="00DC47B6"/>
    <w:rsid w:val="00DC4E4E"/>
    <w:rsid w:val="00DC4F5E"/>
    <w:rsid w:val="00DC575A"/>
    <w:rsid w:val="00DC594B"/>
    <w:rsid w:val="00DD0A9C"/>
    <w:rsid w:val="00DD0F87"/>
    <w:rsid w:val="00DD159D"/>
    <w:rsid w:val="00DD2721"/>
    <w:rsid w:val="00DD5BCB"/>
    <w:rsid w:val="00DD5FBF"/>
    <w:rsid w:val="00DE2612"/>
    <w:rsid w:val="00DE38F5"/>
    <w:rsid w:val="00DE4DED"/>
    <w:rsid w:val="00DE5881"/>
    <w:rsid w:val="00DF14D3"/>
    <w:rsid w:val="00DF2825"/>
    <w:rsid w:val="00DF2FB8"/>
    <w:rsid w:val="00DF63ED"/>
    <w:rsid w:val="00DF6525"/>
    <w:rsid w:val="00DF65EA"/>
    <w:rsid w:val="00DF72D3"/>
    <w:rsid w:val="00DF74B0"/>
    <w:rsid w:val="00E00881"/>
    <w:rsid w:val="00E00C68"/>
    <w:rsid w:val="00E01AE1"/>
    <w:rsid w:val="00E03F54"/>
    <w:rsid w:val="00E04801"/>
    <w:rsid w:val="00E04938"/>
    <w:rsid w:val="00E05AC0"/>
    <w:rsid w:val="00E06EAC"/>
    <w:rsid w:val="00E10ADF"/>
    <w:rsid w:val="00E10E6B"/>
    <w:rsid w:val="00E12C57"/>
    <w:rsid w:val="00E13922"/>
    <w:rsid w:val="00E15F6C"/>
    <w:rsid w:val="00E17DF4"/>
    <w:rsid w:val="00E2215C"/>
    <w:rsid w:val="00E2585B"/>
    <w:rsid w:val="00E26578"/>
    <w:rsid w:val="00E272A5"/>
    <w:rsid w:val="00E27FE2"/>
    <w:rsid w:val="00E302B3"/>
    <w:rsid w:val="00E30B7C"/>
    <w:rsid w:val="00E31B7E"/>
    <w:rsid w:val="00E32B70"/>
    <w:rsid w:val="00E33FC3"/>
    <w:rsid w:val="00E3581F"/>
    <w:rsid w:val="00E36176"/>
    <w:rsid w:val="00E368FF"/>
    <w:rsid w:val="00E41176"/>
    <w:rsid w:val="00E4130D"/>
    <w:rsid w:val="00E42F11"/>
    <w:rsid w:val="00E4550E"/>
    <w:rsid w:val="00E45ED8"/>
    <w:rsid w:val="00E46C7B"/>
    <w:rsid w:val="00E47A0E"/>
    <w:rsid w:val="00E47CDF"/>
    <w:rsid w:val="00E50F93"/>
    <w:rsid w:val="00E52CEB"/>
    <w:rsid w:val="00E54CA6"/>
    <w:rsid w:val="00E551BF"/>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1E7"/>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66D1"/>
    <w:rsid w:val="00F376AA"/>
    <w:rsid w:val="00F42449"/>
    <w:rsid w:val="00F4423E"/>
    <w:rsid w:val="00F47847"/>
    <w:rsid w:val="00F47ECB"/>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F"/>
    <w:rsid w:val="00F81BE7"/>
    <w:rsid w:val="00F81D5D"/>
    <w:rsid w:val="00F82274"/>
    <w:rsid w:val="00F82C1E"/>
    <w:rsid w:val="00F84ADB"/>
    <w:rsid w:val="00F93F0A"/>
    <w:rsid w:val="00F94AE9"/>
    <w:rsid w:val="00F94CC9"/>
    <w:rsid w:val="00F95677"/>
    <w:rsid w:val="00F95C96"/>
    <w:rsid w:val="00F96CCF"/>
    <w:rsid w:val="00F9718D"/>
    <w:rsid w:val="00F971B7"/>
    <w:rsid w:val="00F97FEF"/>
    <w:rsid w:val="00FA1ABF"/>
    <w:rsid w:val="00FA229E"/>
    <w:rsid w:val="00FA2A3A"/>
    <w:rsid w:val="00FA2CBD"/>
    <w:rsid w:val="00FA310C"/>
    <w:rsid w:val="00FA38B7"/>
    <w:rsid w:val="00FA64BB"/>
    <w:rsid w:val="00FA6F76"/>
    <w:rsid w:val="00FA7C3C"/>
    <w:rsid w:val="00FA7F1D"/>
    <w:rsid w:val="00FB1F90"/>
    <w:rsid w:val="00FB20B3"/>
    <w:rsid w:val="00FB21E7"/>
    <w:rsid w:val="00FB30A8"/>
    <w:rsid w:val="00FB34BF"/>
    <w:rsid w:val="00FB3BFD"/>
    <w:rsid w:val="00FB3D4E"/>
    <w:rsid w:val="00FB48AC"/>
    <w:rsid w:val="00FB50BB"/>
    <w:rsid w:val="00FB5C38"/>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0C9E"/>
    <w:rsid w:val="00FD188D"/>
    <w:rsid w:val="00FD262E"/>
    <w:rsid w:val="00FD5235"/>
    <w:rsid w:val="00FD534E"/>
    <w:rsid w:val="00FD7431"/>
    <w:rsid w:val="00FE1FC7"/>
    <w:rsid w:val="00FE2954"/>
    <w:rsid w:val="00FE33F6"/>
    <w:rsid w:val="00FE5104"/>
    <w:rsid w:val="00FE5FD4"/>
    <w:rsid w:val="00FE7DBB"/>
    <w:rsid w:val="00FF0A24"/>
    <w:rsid w:val="00FF2698"/>
    <w:rsid w:val="00FF2755"/>
    <w:rsid w:val="00FF471B"/>
    <w:rsid w:val="00FF4AE3"/>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038E"/>
  <w15:docId w15:val="{9AA95D3D-86A1-4902-9071-D2C8D941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DC0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6422">
      <w:bodyDiv w:val="1"/>
      <w:marLeft w:val="0"/>
      <w:marRight w:val="0"/>
      <w:marTop w:val="0"/>
      <w:marBottom w:val="0"/>
      <w:divBdr>
        <w:top w:val="none" w:sz="0" w:space="0" w:color="auto"/>
        <w:left w:val="none" w:sz="0" w:space="0" w:color="auto"/>
        <w:bottom w:val="none" w:sz="0" w:space="0" w:color="auto"/>
        <w:right w:val="none" w:sz="0" w:space="0" w:color="auto"/>
      </w:divBdr>
    </w:div>
    <w:div w:id="12199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Briefly state the way you communicate NHS treatment options and then obtain your patient's consent with view to providing  the clinically necessary treatment   </a:t>
          </a:r>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determine the effectiveness of your skills to communicate all about NHS  options and treatments?</a:t>
          </a:r>
        </a:p>
        <a:p>
          <a:r>
            <a:rPr lang="en-GB" sz="1200"/>
            <a:t>What have been common difficullties associated with communicating information? Any examples of complicating factors during the consent process?</a:t>
          </a:r>
        </a:p>
        <a:p>
          <a:endParaRPr lang="en-GB" sz="1200"/>
        </a:p>
        <a:p>
          <a:endParaRPr lang="en-GB" sz="1200"/>
        </a:p>
        <a:p>
          <a:r>
            <a:rPr lang="en-GB" sz="1200"/>
            <a:t>.</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How will you ensure you engage patients in a robust communication for consent process?</a:t>
          </a:r>
        </a:p>
        <a:p>
          <a:endParaRPr lang="en-GB" sz="1200"/>
        </a:p>
        <a:p>
          <a:endParaRPr lang="en-GB" sz="1200"/>
        </a:p>
        <a:p>
          <a:r>
            <a:rPr lang="en-GB" sz="1200"/>
            <a:t> </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custLinFactNeighborX="-756">
        <dgm:presLayoutVars>
          <dgm:chMax val="0"/>
          <dgm:chPref val="0"/>
          <dgm:bulletEnabled val="1"/>
        </dgm:presLayoutVars>
      </dgm:prSet>
      <dgm:spPr/>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pt>
  </dgm:ptLst>
  <dgm:cxnLst>
    <dgm:cxn modelId="{DC84E01A-2D57-42CC-812E-E31F9906EE67}" type="presOf" srcId="{5C32311F-A26D-4FFC-B527-5026F41AA3CB}" destId="{D6BD4E41-E561-499B-9D4D-D03FF6B99DFC}"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6DCFE92F-A539-48F3-A0A6-74F27C853092}" type="presOf" srcId="{28DEB9FF-80D1-4B63-9C1C-27A008E9AE5F}" destId="{893BAE7A-2FB5-4F20-9187-1EEF58526018}"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4F7DEA41-2106-4B61-9A0A-0DC0B1363A33}" srcId="{5C32311F-A26D-4FFC-B527-5026F41AA3CB}" destId="{2143094C-883A-4CB6-A587-6382E9177D35}" srcOrd="1" destOrd="0" parTransId="{A22E2AE8-0C45-475D-BAF7-B6877EF36419}" sibTransId="{F0FF4BC0-921A-49CA-BDB1-AD03EFC89612}"/>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34DAFCB7-201D-4FBE-A9FB-5EB5B3DAC70C}" type="presOf" srcId="{F545A527-67BA-455A-91CC-E529F4AD6421}" destId="{8939E0FA-0DB5-4CE3-9650-0EB498ACD53A}" srcOrd="0" destOrd="0" presId="urn:microsoft.com/office/officeart/2009/3/layout/PieProcess"/>
    <dgm:cxn modelId="{76F86DC3-718F-4BC1-ADC1-7B7BA4D307D5}" type="presOf" srcId="{2143094C-883A-4CB6-A587-6382E9177D35}" destId="{3A1680D2-15F9-4294-920E-6D70BDA53B3B}" srcOrd="0" destOrd="0" presId="urn:microsoft.com/office/officeart/2009/3/layout/PieProcess"/>
    <dgm:cxn modelId="{05709CC7-CDFD-4E3B-A5B4-A0E78EDFE1A5}" type="presOf" srcId="{DB1CCC51-C756-4D20-ACC7-19B51268289A}" destId="{71EB220B-B535-49B8-BBA3-477396850106}"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8A0174F9-B213-4FF7-820E-5DF48E81CFE0}" type="presOf" srcId="{7ED846E0-F0FE-46B2-BDC0-747A4D6F58B3}" destId="{6F333E06-4479-4804-A9E8-7B16CB5E2ED6}" srcOrd="0" destOrd="0" presId="urn:microsoft.com/office/officeart/2009/3/layout/PieProcess"/>
    <dgm:cxn modelId="{91D6CAFB-0F2C-4465-9043-5482424B96CA}" type="presOf" srcId="{842E269B-44FC-44F1-8F3C-9114CFDBB4D7}" destId="{930608BB-1CB0-48C9-B081-9A463923F6DA}" srcOrd="0" destOrd="0" presId="urn:microsoft.com/office/officeart/2009/3/layout/PieProcess"/>
    <dgm:cxn modelId="{664BDF0C-2235-4F52-A15B-1B0057846572}" type="presParOf" srcId="{D6BD4E41-E561-499B-9D4D-D03FF6B99DFC}" destId="{9DB221E8-CBB5-4615-A5B1-878BBF4A926A}" srcOrd="0" destOrd="0" presId="urn:microsoft.com/office/officeart/2009/3/layout/PieProcess"/>
    <dgm:cxn modelId="{3980CB85-9B1D-493E-907D-6B80E08D2067}" type="presParOf" srcId="{9DB221E8-CBB5-4615-A5B1-878BBF4A926A}" destId="{B00BFCDF-0407-4CDB-AC58-96D709C87CFD}" srcOrd="0" destOrd="0" presId="urn:microsoft.com/office/officeart/2009/3/layout/PieProcess"/>
    <dgm:cxn modelId="{E6241D7A-0901-4703-B116-5E7BED5FFDA2}" type="presParOf" srcId="{9DB221E8-CBB5-4615-A5B1-878BBF4A926A}" destId="{3C8A9A8B-672B-4EB1-9444-805A19F5090E}" srcOrd="1" destOrd="0" presId="urn:microsoft.com/office/officeart/2009/3/layout/PieProcess"/>
    <dgm:cxn modelId="{E7602BBA-D3BF-42AF-9FCD-B4097117A10C}" type="presParOf" srcId="{9DB221E8-CBB5-4615-A5B1-878BBF4A926A}" destId="{8939E0FA-0DB5-4CE3-9650-0EB498ACD53A}" srcOrd="2" destOrd="0" presId="urn:microsoft.com/office/officeart/2009/3/layout/PieProcess"/>
    <dgm:cxn modelId="{4B12F09A-FE0B-4B69-9F20-D75A37CE65CD}" type="presParOf" srcId="{D6BD4E41-E561-499B-9D4D-D03FF6B99DFC}" destId="{5482C767-0283-4083-9017-D7CC165E8416}" srcOrd="1" destOrd="0" presId="urn:microsoft.com/office/officeart/2009/3/layout/PieProcess"/>
    <dgm:cxn modelId="{7C99C1D8-059A-4968-9BD1-47BF901FC364}" type="presParOf" srcId="{D6BD4E41-E561-499B-9D4D-D03FF6B99DFC}" destId="{2ECA107E-E1F8-442B-881C-15F66897CA45}" srcOrd="2" destOrd="0" presId="urn:microsoft.com/office/officeart/2009/3/layout/PieProcess"/>
    <dgm:cxn modelId="{1DD5B5CC-3B6B-4506-83D7-03A319CC0567}" type="presParOf" srcId="{2ECA107E-E1F8-442B-881C-15F66897CA45}" destId="{6F333E06-4479-4804-A9E8-7B16CB5E2ED6}" srcOrd="0" destOrd="0" presId="urn:microsoft.com/office/officeart/2009/3/layout/PieProcess"/>
    <dgm:cxn modelId="{19282654-6338-40D1-86CB-A8EAD94FEB05}" type="presParOf" srcId="{D6BD4E41-E561-499B-9D4D-D03FF6B99DFC}" destId="{5B25DED9-B1C3-43AC-9184-0E5178B1AFF5}" srcOrd="3" destOrd="0" presId="urn:microsoft.com/office/officeart/2009/3/layout/PieProcess"/>
    <dgm:cxn modelId="{D92ABC73-0918-4F49-A68D-3D2884BC55A0}" type="presParOf" srcId="{D6BD4E41-E561-499B-9D4D-D03FF6B99DFC}" destId="{18B3203D-DD10-4C21-A127-257B4CE4A0E8}" srcOrd="4" destOrd="0" presId="urn:microsoft.com/office/officeart/2009/3/layout/PieProcess"/>
    <dgm:cxn modelId="{D94997F1-9167-44A3-A5EE-1375F9B8E153}" type="presParOf" srcId="{18B3203D-DD10-4C21-A127-257B4CE4A0E8}" destId="{118FA4DA-5DCB-4B6B-9375-2DEBBDAE1F93}" srcOrd="0" destOrd="0" presId="urn:microsoft.com/office/officeart/2009/3/layout/PieProcess"/>
    <dgm:cxn modelId="{2B8BB85D-BA11-47F3-9286-8A6F01002BA8}" type="presParOf" srcId="{18B3203D-DD10-4C21-A127-257B4CE4A0E8}" destId="{006284A8-E280-4FAB-BA51-CB198F33761E}" srcOrd="1" destOrd="0" presId="urn:microsoft.com/office/officeart/2009/3/layout/PieProcess"/>
    <dgm:cxn modelId="{C94BAFE9-8D15-407B-B3E7-B1B0B75FA4FC}" type="presParOf" srcId="{18B3203D-DD10-4C21-A127-257B4CE4A0E8}" destId="{3A1680D2-15F9-4294-920E-6D70BDA53B3B}" srcOrd="2" destOrd="0" presId="urn:microsoft.com/office/officeart/2009/3/layout/PieProcess"/>
    <dgm:cxn modelId="{E1DA1B13-5208-4582-9D32-BB097C9CEFE8}" type="presParOf" srcId="{D6BD4E41-E561-499B-9D4D-D03FF6B99DFC}" destId="{0DD61808-53F5-416C-B26E-D4BDD096959D}" srcOrd="5" destOrd="0" presId="urn:microsoft.com/office/officeart/2009/3/layout/PieProcess"/>
    <dgm:cxn modelId="{A221A3FA-F4F2-416C-B58E-C404C9A30C96}" type="presParOf" srcId="{D6BD4E41-E561-499B-9D4D-D03FF6B99DFC}" destId="{958AF3E4-A22C-48D1-96EB-2F6D5682BE3A}" srcOrd="6" destOrd="0" presId="urn:microsoft.com/office/officeart/2009/3/layout/PieProcess"/>
    <dgm:cxn modelId="{22A716FF-D324-4CD2-A93E-2264D375972C}" type="presParOf" srcId="{958AF3E4-A22C-48D1-96EB-2F6D5682BE3A}" destId="{71EB220B-B535-49B8-BBA3-477396850106}" srcOrd="0" destOrd="0" presId="urn:microsoft.com/office/officeart/2009/3/layout/PieProcess"/>
    <dgm:cxn modelId="{8BB8CD76-482E-416F-A81B-86DCED98113A}" type="presParOf" srcId="{D6BD4E41-E561-499B-9D4D-D03FF6B99DFC}" destId="{E0D35098-7BCE-4F77-A462-526620556DBD}" srcOrd="7" destOrd="0" presId="urn:microsoft.com/office/officeart/2009/3/layout/PieProcess"/>
    <dgm:cxn modelId="{CE500259-7ED9-4A4C-8342-199022F5C0D2}" type="presParOf" srcId="{D6BD4E41-E561-499B-9D4D-D03FF6B99DFC}" destId="{E69A2E5A-368B-4CE8-AFA6-C082C64B1417}" srcOrd="8" destOrd="0" presId="urn:microsoft.com/office/officeart/2009/3/layout/PieProcess"/>
    <dgm:cxn modelId="{07784A90-CB19-46D0-8413-EEA77C5C9C34}" type="presParOf" srcId="{E69A2E5A-368B-4CE8-AFA6-C082C64B1417}" destId="{64086E62-1A47-46F1-9651-039E96B1CBDA}" srcOrd="0" destOrd="0" presId="urn:microsoft.com/office/officeart/2009/3/layout/PieProcess"/>
    <dgm:cxn modelId="{979D991A-F7F5-4C75-B9CF-DAA8CFC4718E}" type="presParOf" srcId="{E69A2E5A-368B-4CE8-AFA6-C082C64B1417}" destId="{53A599EF-CB94-44C0-99F0-FD3B92551513}" srcOrd="1" destOrd="0" presId="urn:microsoft.com/office/officeart/2009/3/layout/PieProcess"/>
    <dgm:cxn modelId="{F34492C3-C0F8-4922-B61B-4E85CAC88180}" type="presParOf" srcId="{E69A2E5A-368B-4CE8-AFA6-C082C64B1417}" destId="{930608BB-1CB0-48C9-B081-9A463923F6DA}" srcOrd="2" destOrd="0" presId="urn:microsoft.com/office/officeart/2009/3/layout/PieProcess"/>
    <dgm:cxn modelId="{368A03EC-A266-4215-8CAD-9BE163D49D7B}" type="presParOf" srcId="{D6BD4E41-E561-499B-9D4D-D03FF6B99DFC}" destId="{05F238C6-B61B-4110-982E-4B0E4378B5C1}" srcOrd="9" destOrd="0" presId="urn:microsoft.com/office/officeart/2009/3/layout/PieProcess"/>
    <dgm:cxn modelId="{95AEFCD5-54CC-433B-9340-508651E3457C}" type="presParOf" srcId="{D6BD4E41-E561-499B-9D4D-D03FF6B99DFC}" destId="{5B0822DB-24CF-411D-A506-2D44A11E8274}" srcOrd="10" destOrd="0" presId="urn:microsoft.com/office/officeart/2009/3/layout/PieProcess"/>
    <dgm:cxn modelId="{21E3F292-1AAD-4CAA-8046-A99D1689D04E}"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Briefly state the way you communicate NHS treatment options and then obtain your patient's consent with view to providing  the clinically necessary treatment   </a:t>
          </a:r>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determine the effectiveness of your skills to communicate all about NHS  options and treatments?</a:t>
          </a:r>
        </a:p>
        <a:p>
          <a:r>
            <a:rPr lang="en-GB" sz="1200"/>
            <a:t>What have been common difficullties associated with communicating information? Any examples of complicating factors during the consent process?</a:t>
          </a:r>
        </a:p>
        <a:p>
          <a:endParaRPr lang="en-GB" sz="1200"/>
        </a:p>
        <a:p>
          <a:endParaRPr lang="en-GB" sz="1200"/>
        </a:p>
        <a:p>
          <a:r>
            <a:rPr lang="en-GB" sz="1200"/>
            <a:t>.</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How will you ensure you engage patients in a robust communication for consent process?</a:t>
          </a:r>
        </a:p>
        <a:p>
          <a:endParaRPr lang="en-GB" sz="1200"/>
        </a:p>
        <a:p>
          <a:endParaRPr lang="en-GB" sz="1200"/>
        </a:p>
        <a:p>
          <a:r>
            <a:rPr lang="en-GB" sz="1200"/>
            <a:t> </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custLinFactNeighborX="-756">
        <dgm:presLayoutVars>
          <dgm:chMax val="0"/>
          <dgm:chPref val="0"/>
          <dgm:bulletEnabled val="1"/>
        </dgm:presLayoutVars>
      </dgm:prSet>
      <dgm:spPr/>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pt>
  </dgm:ptLst>
  <dgm:cxnLst>
    <dgm:cxn modelId="{DC84E01A-2D57-42CC-812E-E31F9906EE67}" type="presOf" srcId="{5C32311F-A26D-4FFC-B527-5026F41AA3CB}" destId="{D6BD4E41-E561-499B-9D4D-D03FF6B99DFC}"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6DCFE92F-A539-48F3-A0A6-74F27C853092}" type="presOf" srcId="{28DEB9FF-80D1-4B63-9C1C-27A008E9AE5F}" destId="{893BAE7A-2FB5-4F20-9187-1EEF58526018}"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4F7DEA41-2106-4B61-9A0A-0DC0B1363A33}" srcId="{5C32311F-A26D-4FFC-B527-5026F41AA3CB}" destId="{2143094C-883A-4CB6-A587-6382E9177D35}" srcOrd="1" destOrd="0" parTransId="{A22E2AE8-0C45-475D-BAF7-B6877EF36419}" sibTransId="{F0FF4BC0-921A-49CA-BDB1-AD03EFC89612}"/>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34DAFCB7-201D-4FBE-A9FB-5EB5B3DAC70C}" type="presOf" srcId="{F545A527-67BA-455A-91CC-E529F4AD6421}" destId="{8939E0FA-0DB5-4CE3-9650-0EB498ACD53A}" srcOrd="0" destOrd="0" presId="urn:microsoft.com/office/officeart/2009/3/layout/PieProcess"/>
    <dgm:cxn modelId="{76F86DC3-718F-4BC1-ADC1-7B7BA4D307D5}" type="presOf" srcId="{2143094C-883A-4CB6-A587-6382E9177D35}" destId="{3A1680D2-15F9-4294-920E-6D70BDA53B3B}" srcOrd="0" destOrd="0" presId="urn:microsoft.com/office/officeart/2009/3/layout/PieProcess"/>
    <dgm:cxn modelId="{05709CC7-CDFD-4E3B-A5B4-A0E78EDFE1A5}" type="presOf" srcId="{DB1CCC51-C756-4D20-ACC7-19B51268289A}" destId="{71EB220B-B535-49B8-BBA3-477396850106}"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8A0174F9-B213-4FF7-820E-5DF48E81CFE0}" type="presOf" srcId="{7ED846E0-F0FE-46B2-BDC0-747A4D6F58B3}" destId="{6F333E06-4479-4804-A9E8-7B16CB5E2ED6}" srcOrd="0" destOrd="0" presId="urn:microsoft.com/office/officeart/2009/3/layout/PieProcess"/>
    <dgm:cxn modelId="{91D6CAFB-0F2C-4465-9043-5482424B96CA}" type="presOf" srcId="{842E269B-44FC-44F1-8F3C-9114CFDBB4D7}" destId="{930608BB-1CB0-48C9-B081-9A463923F6DA}" srcOrd="0" destOrd="0" presId="urn:microsoft.com/office/officeart/2009/3/layout/PieProcess"/>
    <dgm:cxn modelId="{664BDF0C-2235-4F52-A15B-1B0057846572}" type="presParOf" srcId="{D6BD4E41-E561-499B-9D4D-D03FF6B99DFC}" destId="{9DB221E8-CBB5-4615-A5B1-878BBF4A926A}" srcOrd="0" destOrd="0" presId="urn:microsoft.com/office/officeart/2009/3/layout/PieProcess"/>
    <dgm:cxn modelId="{3980CB85-9B1D-493E-907D-6B80E08D2067}" type="presParOf" srcId="{9DB221E8-CBB5-4615-A5B1-878BBF4A926A}" destId="{B00BFCDF-0407-4CDB-AC58-96D709C87CFD}" srcOrd="0" destOrd="0" presId="urn:microsoft.com/office/officeart/2009/3/layout/PieProcess"/>
    <dgm:cxn modelId="{E6241D7A-0901-4703-B116-5E7BED5FFDA2}" type="presParOf" srcId="{9DB221E8-CBB5-4615-A5B1-878BBF4A926A}" destId="{3C8A9A8B-672B-4EB1-9444-805A19F5090E}" srcOrd="1" destOrd="0" presId="urn:microsoft.com/office/officeart/2009/3/layout/PieProcess"/>
    <dgm:cxn modelId="{E7602BBA-D3BF-42AF-9FCD-B4097117A10C}" type="presParOf" srcId="{9DB221E8-CBB5-4615-A5B1-878BBF4A926A}" destId="{8939E0FA-0DB5-4CE3-9650-0EB498ACD53A}" srcOrd="2" destOrd="0" presId="urn:microsoft.com/office/officeart/2009/3/layout/PieProcess"/>
    <dgm:cxn modelId="{4B12F09A-FE0B-4B69-9F20-D75A37CE65CD}" type="presParOf" srcId="{D6BD4E41-E561-499B-9D4D-D03FF6B99DFC}" destId="{5482C767-0283-4083-9017-D7CC165E8416}" srcOrd="1" destOrd="0" presId="urn:microsoft.com/office/officeart/2009/3/layout/PieProcess"/>
    <dgm:cxn modelId="{7C99C1D8-059A-4968-9BD1-47BF901FC364}" type="presParOf" srcId="{D6BD4E41-E561-499B-9D4D-D03FF6B99DFC}" destId="{2ECA107E-E1F8-442B-881C-15F66897CA45}" srcOrd="2" destOrd="0" presId="urn:microsoft.com/office/officeart/2009/3/layout/PieProcess"/>
    <dgm:cxn modelId="{1DD5B5CC-3B6B-4506-83D7-03A319CC0567}" type="presParOf" srcId="{2ECA107E-E1F8-442B-881C-15F66897CA45}" destId="{6F333E06-4479-4804-A9E8-7B16CB5E2ED6}" srcOrd="0" destOrd="0" presId="urn:microsoft.com/office/officeart/2009/3/layout/PieProcess"/>
    <dgm:cxn modelId="{19282654-6338-40D1-86CB-A8EAD94FEB05}" type="presParOf" srcId="{D6BD4E41-E561-499B-9D4D-D03FF6B99DFC}" destId="{5B25DED9-B1C3-43AC-9184-0E5178B1AFF5}" srcOrd="3" destOrd="0" presId="urn:microsoft.com/office/officeart/2009/3/layout/PieProcess"/>
    <dgm:cxn modelId="{D92ABC73-0918-4F49-A68D-3D2884BC55A0}" type="presParOf" srcId="{D6BD4E41-E561-499B-9D4D-D03FF6B99DFC}" destId="{18B3203D-DD10-4C21-A127-257B4CE4A0E8}" srcOrd="4" destOrd="0" presId="urn:microsoft.com/office/officeart/2009/3/layout/PieProcess"/>
    <dgm:cxn modelId="{D94997F1-9167-44A3-A5EE-1375F9B8E153}" type="presParOf" srcId="{18B3203D-DD10-4C21-A127-257B4CE4A0E8}" destId="{118FA4DA-5DCB-4B6B-9375-2DEBBDAE1F93}" srcOrd="0" destOrd="0" presId="urn:microsoft.com/office/officeart/2009/3/layout/PieProcess"/>
    <dgm:cxn modelId="{2B8BB85D-BA11-47F3-9286-8A6F01002BA8}" type="presParOf" srcId="{18B3203D-DD10-4C21-A127-257B4CE4A0E8}" destId="{006284A8-E280-4FAB-BA51-CB198F33761E}" srcOrd="1" destOrd="0" presId="urn:microsoft.com/office/officeart/2009/3/layout/PieProcess"/>
    <dgm:cxn modelId="{C94BAFE9-8D15-407B-B3E7-B1B0B75FA4FC}" type="presParOf" srcId="{18B3203D-DD10-4C21-A127-257B4CE4A0E8}" destId="{3A1680D2-15F9-4294-920E-6D70BDA53B3B}" srcOrd="2" destOrd="0" presId="urn:microsoft.com/office/officeart/2009/3/layout/PieProcess"/>
    <dgm:cxn modelId="{E1DA1B13-5208-4582-9D32-BB097C9CEFE8}" type="presParOf" srcId="{D6BD4E41-E561-499B-9D4D-D03FF6B99DFC}" destId="{0DD61808-53F5-416C-B26E-D4BDD096959D}" srcOrd="5" destOrd="0" presId="urn:microsoft.com/office/officeart/2009/3/layout/PieProcess"/>
    <dgm:cxn modelId="{A221A3FA-F4F2-416C-B58E-C404C9A30C96}" type="presParOf" srcId="{D6BD4E41-E561-499B-9D4D-D03FF6B99DFC}" destId="{958AF3E4-A22C-48D1-96EB-2F6D5682BE3A}" srcOrd="6" destOrd="0" presId="urn:microsoft.com/office/officeart/2009/3/layout/PieProcess"/>
    <dgm:cxn modelId="{22A716FF-D324-4CD2-A93E-2264D375972C}" type="presParOf" srcId="{958AF3E4-A22C-48D1-96EB-2F6D5682BE3A}" destId="{71EB220B-B535-49B8-BBA3-477396850106}" srcOrd="0" destOrd="0" presId="urn:microsoft.com/office/officeart/2009/3/layout/PieProcess"/>
    <dgm:cxn modelId="{8BB8CD76-482E-416F-A81B-86DCED98113A}" type="presParOf" srcId="{D6BD4E41-E561-499B-9D4D-D03FF6B99DFC}" destId="{E0D35098-7BCE-4F77-A462-526620556DBD}" srcOrd="7" destOrd="0" presId="urn:microsoft.com/office/officeart/2009/3/layout/PieProcess"/>
    <dgm:cxn modelId="{CE500259-7ED9-4A4C-8342-199022F5C0D2}" type="presParOf" srcId="{D6BD4E41-E561-499B-9D4D-D03FF6B99DFC}" destId="{E69A2E5A-368B-4CE8-AFA6-C082C64B1417}" srcOrd="8" destOrd="0" presId="urn:microsoft.com/office/officeart/2009/3/layout/PieProcess"/>
    <dgm:cxn modelId="{07784A90-CB19-46D0-8413-EEA77C5C9C34}" type="presParOf" srcId="{E69A2E5A-368B-4CE8-AFA6-C082C64B1417}" destId="{64086E62-1A47-46F1-9651-039E96B1CBDA}" srcOrd="0" destOrd="0" presId="urn:microsoft.com/office/officeart/2009/3/layout/PieProcess"/>
    <dgm:cxn modelId="{979D991A-F7F5-4C75-B9CF-DAA8CFC4718E}" type="presParOf" srcId="{E69A2E5A-368B-4CE8-AFA6-C082C64B1417}" destId="{53A599EF-CB94-44C0-99F0-FD3B92551513}" srcOrd="1" destOrd="0" presId="urn:microsoft.com/office/officeart/2009/3/layout/PieProcess"/>
    <dgm:cxn modelId="{F34492C3-C0F8-4922-B61B-4E85CAC88180}" type="presParOf" srcId="{E69A2E5A-368B-4CE8-AFA6-C082C64B1417}" destId="{930608BB-1CB0-48C9-B081-9A463923F6DA}" srcOrd="2" destOrd="0" presId="urn:microsoft.com/office/officeart/2009/3/layout/PieProcess"/>
    <dgm:cxn modelId="{368A03EC-A266-4215-8CAD-9BE163D49D7B}" type="presParOf" srcId="{D6BD4E41-E561-499B-9D4D-D03FF6B99DFC}" destId="{05F238C6-B61B-4110-982E-4B0E4378B5C1}" srcOrd="9" destOrd="0" presId="urn:microsoft.com/office/officeart/2009/3/layout/PieProcess"/>
    <dgm:cxn modelId="{95AEFCD5-54CC-433B-9340-508651E3457C}" type="presParOf" srcId="{D6BD4E41-E561-499B-9D4D-D03FF6B99DFC}" destId="{5B0822DB-24CF-411D-A506-2D44A11E8274}" srcOrd="10" destOrd="0" presId="urn:microsoft.com/office/officeart/2009/3/layout/PieProcess"/>
    <dgm:cxn modelId="{21E3F292-1AAD-4CAA-8046-A99D1689D04E}"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333500">
            <a:lnSpc>
              <a:spcPct val="90000"/>
            </a:lnSpc>
            <a:spcBef>
              <a:spcPct val="0"/>
            </a:spcBef>
            <a:spcAft>
              <a:spcPct val="35000"/>
            </a:spcAft>
            <a:buNone/>
          </a:pPr>
          <a:r>
            <a:rPr lang="en-GB" sz="3000" kern="1200"/>
            <a:t>Describe</a:t>
          </a:r>
        </a:p>
      </dsp:txBody>
      <dsp:txXfrm>
        <a:off x="-818142" y="2974872"/>
        <a:ext cx="2063461" cy="426923"/>
      </dsp:txXfrm>
    </dsp:sp>
    <dsp:sp modelId="{6F333E06-4479-4804-A9E8-7B16CB5E2ED6}">
      <dsp:nvSpPr>
        <dsp:cNvPr id="0" name=""/>
        <dsp:cNvSpPr/>
      </dsp:nvSpPr>
      <dsp:spPr>
        <a:xfrm>
          <a:off x="487444"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en-GB" sz="1200" kern="1200"/>
            <a:t>Briefly state the way you communicate NHS treatment options and then obtain your patient's consent with view to providing  the clinically necessary treatment   </a:t>
          </a:r>
        </a:p>
      </dsp:txBody>
      <dsp:txXfrm>
        <a:off x="487444"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333500">
            <a:lnSpc>
              <a:spcPct val="90000"/>
            </a:lnSpc>
            <a:spcBef>
              <a:spcPct val="0"/>
            </a:spcBef>
            <a:spcAft>
              <a:spcPct val="35000"/>
            </a:spcAft>
            <a:buNone/>
          </a:pPr>
          <a:r>
            <a:rPr lang="en-GB" sz="3000" kern="1200"/>
            <a:t>Reflect</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en-GB" sz="1200" kern="1200"/>
            <a:t>How did you determine the effectiveness of your skills to communicate all about NHS  options and treatments?</a:t>
          </a:r>
        </a:p>
        <a:p>
          <a:pPr marL="0" lvl="0" indent="0" algn="l" defTabSz="533400">
            <a:lnSpc>
              <a:spcPct val="90000"/>
            </a:lnSpc>
            <a:spcBef>
              <a:spcPct val="0"/>
            </a:spcBef>
            <a:spcAft>
              <a:spcPct val="35000"/>
            </a:spcAft>
            <a:buNone/>
          </a:pPr>
          <a:r>
            <a:rPr lang="en-GB" sz="1200" kern="1200"/>
            <a:t>What have been common difficullties associated with communicating information? Any examples of complicating factors during the consent process?</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t>.</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333500">
            <a:lnSpc>
              <a:spcPct val="90000"/>
            </a:lnSpc>
            <a:spcBef>
              <a:spcPct val="0"/>
            </a:spcBef>
            <a:spcAft>
              <a:spcPct val="35000"/>
            </a:spcAft>
            <a:buNone/>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en-GB" sz="1200" kern="1200"/>
            <a:t>How will you ensure you engage patients in a robust communication for consent process?</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t> </a:t>
          </a:r>
        </a:p>
      </dsp:txBody>
      <dsp:txXfrm>
        <a:off x="4601041" y="1373911"/>
        <a:ext cx="1423076" cy="2846153"/>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14</cp:revision>
  <cp:lastPrinted>2014-08-30T09:23:00Z</cp:lastPrinted>
  <dcterms:created xsi:type="dcterms:W3CDTF">2017-08-31T06:31:00Z</dcterms:created>
  <dcterms:modified xsi:type="dcterms:W3CDTF">2020-09-16T20:34:00Z</dcterms:modified>
</cp:coreProperties>
</file>