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01" w:rsidRDefault="00C54101" w:rsidP="00C54101">
      <w:pPr>
        <w:rPr>
          <w:rFonts w:ascii="Tahoma" w:eastAsia="Times New Roman" w:hAnsi="Tahoma" w:cs="Tahoma"/>
          <w:color w:val="000000"/>
          <w:sz w:val="20"/>
          <w:szCs w:val="20"/>
        </w:rPr>
      </w:pPr>
      <w:r>
        <w:rPr>
          <w:rFonts w:ascii="Arial" w:eastAsia="Times New Roman" w:hAnsi="Arial" w:cs="Arial"/>
          <w:color w:val="000000"/>
        </w:rPr>
        <w:t>Dear Trainees,</w:t>
      </w:r>
    </w:p>
    <w:p w:rsidR="00C54101" w:rsidRDefault="00C54101" w:rsidP="00C54101">
      <w:pPr>
        <w:rPr>
          <w:rFonts w:ascii="Tahoma" w:eastAsia="Times New Roman" w:hAnsi="Tahoma" w:cs="Tahoma"/>
          <w:color w:val="000000"/>
          <w:sz w:val="20"/>
          <w:szCs w:val="20"/>
        </w:rPr>
      </w:pPr>
    </w:p>
    <w:p w:rsidR="00C54101" w:rsidRDefault="00C54101" w:rsidP="00C54101">
      <w:pPr>
        <w:rPr>
          <w:rFonts w:ascii="Tahoma" w:hAnsi="Tahoma" w:cs="Tahoma"/>
          <w:color w:val="000000"/>
          <w:sz w:val="20"/>
          <w:szCs w:val="20"/>
        </w:rPr>
      </w:pPr>
      <w:r>
        <w:rPr>
          <w:rFonts w:ascii="Arial" w:hAnsi="Arial" w:cs="Arial"/>
          <w:color w:val="000000"/>
        </w:rPr>
        <w:t>The link below will take you to the East of England, Confidential Survey for Assessment of Training in the School of Anaesthesia.</w:t>
      </w:r>
    </w:p>
    <w:p w:rsidR="00C54101" w:rsidRDefault="00C54101" w:rsidP="00C54101">
      <w:pPr>
        <w:rPr>
          <w:rFonts w:ascii="Tahoma" w:hAnsi="Tahoma" w:cs="Tahoma"/>
          <w:color w:val="000000"/>
          <w:sz w:val="20"/>
          <w:szCs w:val="20"/>
        </w:rPr>
      </w:pPr>
      <w:r>
        <w:rPr>
          <w:rFonts w:ascii="Arial" w:hAnsi="Arial" w:cs="Arial"/>
          <w:color w:val="000000"/>
        </w:rPr>
        <w:t> </w:t>
      </w:r>
    </w:p>
    <w:p w:rsidR="00C54101" w:rsidRDefault="00C54101" w:rsidP="00C54101">
      <w:pPr>
        <w:rPr>
          <w:rFonts w:ascii="Tahoma" w:hAnsi="Tahoma" w:cs="Tahoma"/>
          <w:color w:val="000000"/>
          <w:sz w:val="20"/>
          <w:szCs w:val="20"/>
        </w:rPr>
      </w:pPr>
      <w:hyperlink r:id="rId4" w:tgtFrame="_blank" w:history="1">
        <w:r>
          <w:rPr>
            <w:rStyle w:val="Hyperlink"/>
            <w:rFonts w:ascii="Arial" w:hAnsi="Arial" w:cs="Arial"/>
          </w:rPr>
          <w:t>https://healtheducationyh.onlinesurveys.ac.uk/survey-of-confidential-assessment-of-training-in-anaesthet</w:t>
        </w:r>
      </w:hyperlink>
    </w:p>
    <w:p w:rsidR="00C54101" w:rsidRDefault="00C54101" w:rsidP="00C54101">
      <w:pPr>
        <w:rPr>
          <w:rFonts w:ascii="Tahoma" w:hAnsi="Tahoma" w:cs="Tahoma"/>
          <w:color w:val="000000"/>
          <w:sz w:val="20"/>
          <w:szCs w:val="20"/>
        </w:rPr>
      </w:pPr>
    </w:p>
    <w:p w:rsidR="00C54101" w:rsidRDefault="00C54101" w:rsidP="00C54101">
      <w:pPr>
        <w:rPr>
          <w:rFonts w:ascii="Tahoma" w:hAnsi="Tahoma" w:cs="Tahoma"/>
          <w:color w:val="000000"/>
          <w:sz w:val="20"/>
          <w:szCs w:val="20"/>
        </w:rPr>
      </w:pPr>
      <w:r>
        <w:rPr>
          <w:rFonts w:ascii="Arial" w:hAnsi="Arial" w:cs="Arial"/>
          <w:color w:val="000000"/>
        </w:rPr>
        <w:t xml:space="preserve">Please could you complete the survey by FRIDAY 17 </w:t>
      </w:r>
      <w:proofErr w:type="gramStart"/>
      <w:r>
        <w:rPr>
          <w:rFonts w:ascii="Arial" w:hAnsi="Arial" w:cs="Arial"/>
          <w:color w:val="000000"/>
        </w:rPr>
        <w:t>AUGUST.</w:t>
      </w:r>
      <w:proofErr w:type="gramEnd"/>
      <w:r>
        <w:rPr>
          <w:rFonts w:ascii="Arial" w:hAnsi="Arial" w:cs="Arial"/>
          <w:color w:val="000000"/>
        </w:rPr>
        <w:t xml:space="preserve"> You will be sent one reminder if you have not responded.</w:t>
      </w:r>
    </w:p>
    <w:p w:rsidR="00C54101" w:rsidRDefault="00C54101" w:rsidP="00C54101">
      <w:pPr>
        <w:rPr>
          <w:rFonts w:ascii="Tahoma" w:hAnsi="Tahoma" w:cs="Tahoma"/>
          <w:color w:val="000000"/>
          <w:sz w:val="20"/>
          <w:szCs w:val="20"/>
        </w:rPr>
      </w:pPr>
    </w:p>
    <w:p w:rsidR="00C54101" w:rsidRDefault="00C54101" w:rsidP="00C54101">
      <w:pPr>
        <w:rPr>
          <w:rFonts w:ascii="Tahoma" w:hAnsi="Tahoma" w:cs="Tahoma"/>
          <w:color w:val="000000"/>
          <w:sz w:val="20"/>
          <w:szCs w:val="20"/>
        </w:rPr>
      </w:pPr>
      <w:r>
        <w:rPr>
          <w:rFonts w:ascii="Arial" w:hAnsi="Arial" w:cs="Arial"/>
          <w:color w:val="000000"/>
        </w:rPr>
        <w:t xml:space="preserve">By way of explanation, and as those of you who recently had an ARCP will know, we have been working on a revised version of the EOE School of Anaesthesia Trainee </w:t>
      </w:r>
      <w:proofErr w:type="gramStart"/>
      <w:r>
        <w:rPr>
          <w:rFonts w:ascii="Arial" w:hAnsi="Arial" w:cs="Arial"/>
          <w:color w:val="000000"/>
        </w:rPr>
        <w:t>Survey which</w:t>
      </w:r>
      <w:proofErr w:type="gramEnd"/>
      <w:r>
        <w:rPr>
          <w:rFonts w:ascii="Arial" w:hAnsi="Arial" w:cs="Arial"/>
          <w:color w:val="000000"/>
        </w:rPr>
        <w:t xml:space="preserve"> you would previously have completed on paper at each ARCP. Please remember we are only asking about your experience in the general hospital in which you have spent most of the last 12 </w:t>
      </w:r>
      <w:proofErr w:type="gramStart"/>
      <w:r>
        <w:rPr>
          <w:rFonts w:ascii="Arial" w:hAnsi="Arial" w:cs="Arial"/>
          <w:color w:val="000000"/>
        </w:rPr>
        <w:t>months .</w:t>
      </w:r>
      <w:proofErr w:type="gramEnd"/>
      <w:r>
        <w:rPr>
          <w:rFonts w:ascii="Arial" w:hAnsi="Arial" w:cs="Arial"/>
          <w:color w:val="000000"/>
        </w:rPr>
        <w:t xml:space="preserve"> For those of you who have had your cardiac or neuro modules this training year, you will receive an additional survey pertaining to those areas, sorry. (In the future the EOE School of Anaesthesia plans to send the surveys throughout the year on completion of the cardiac and neuro modules.)</w:t>
      </w:r>
      <w:r>
        <w:rPr>
          <w:rFonts w:ascii="Arial" w:hAnsi="Arial" w:cs="Arial"/>
          <w:color w:val="000000"/>
        </w:rPr>
        <w:br/>
      </w:r>
      <w:r>
        <w:rPr>
          <w:rFonts w:ascii="Arial" w:hAnsi="Arial" w:cs="Arial"/>
          <w:color w:val="000000"/>
        </w:rPr>
        <w:br/>
        <w:t xml:space="preserve">Your responses to the survey </w:t>
      </w:r>
      <w:proofErr w:type="gramStart"/>
      <w:r>
        <w:rPr>
          <w:rFonts w:ascii="Arial" w:hAnsi="Arial" w:cs="Arial"/>
          <w:color w:val="000000"/>
        </w:rPr>
        <w:t>will be anonymised</w:t>
      </w:r>
      <w:proofErr w:type="gramEnd"/>
      <w:r>
        <w:rPr>
          <w:rFonts w:ascii="Arial" w:hAnsi="Arial" w:cs="Arial"/>
          <w:color w:val="000000"/>
        </w:rPr>
        <w:t xml:space="preserve">. We have asked for your name and ARCP date so that we can keep track of the returns. The only person who will see your name and ARCP date is the school administrator. This is exactly the same process that was undertaken previously. The anonymised responses will then be analysed within the School of Anaesthesia.  As with other surveys of this sort, the purpose is not to target/name individuals within any department. If you do feel the need to do so, please can you contact your educational supervisor, or indeed, any consultant that you trust, to discuss such issues and manage them as </w:t>
      </w:r>
      <w:proofErr w:type="gramStart"/>
      <w:r>
        <w:rPr>
          <w:rFonts w:ascii="Arial" w:hAnsi="Arial" w:cs="Arial"/>
          <w:color w:val="000000"/>
        </w:rPr>
        <w:t>appropriate.</w:t>
      </w:r>
      <w:proofErr w:type="gramEnd"/>
      <w:r>
        <w:rPr>
          <w:rFonts w:ascii="Arial" w:hAnsi="Arial" w:cs="Arial"/>
          <w:color w:val="000000"/>
        </w:rPr>
        <w:t xml:space="preserve"> If you do not </w:t>
      </w:r>
      <w:proofErr w:type="gramStart"/>
      <w:r>
        <w:rPr>
          <w:rFonts w:ascii="Arial" w:hAnsi="Arial" w:cs="Arial"/>
          <w:color w:val="000000"/>
        </w:rPr>
        <w:t>feel</w:t>
      </w:r>
      <w:proofErr w:type="gramEnd"/>
      <w:r>
        <w:rPr>
          <w:rFonts w:ascii="Arial" w:hAnsi="Arial" w:cs="Arial"/>
          <w:color w:val="000000"/>
        </w:rPr>
        <w:t xml:space="preserve"> you can raise issues locally any of the TPDs or head of School will be more than happy to be contacted. We do take any issue a trainee feels they want to raise very seriously, but we also need to deal with such issues appropriately</w:t>
      </w:r>
    </w:p>
    <w:p w:rsidR="00C54101" w:rsidRDefault="00C54101" w:rsidP="00C54101">
      <w:pPr>
        <w:rPr>
          <w:rFonts w:ascii="Tahoma" w:hAnsi="Tahoma" w:cs="Tahoma"/>
          <w:color w:val="000000"/>
          <w:sz w:val="20"/>
          <w:szCs w:val="20"/>
        </w:rPr>
      </w:pPr>
    </w:p>
    <w:p w:rsidR="00C54101" w:rsidRDefault="00C54101" w:rsidP="00C54101">
      <w:pPr>
        <w:rPr>
          <w:rFonts w:ascii="Tahoma" w:hAnsi="Tahoma" w:cs="Tahoma"/>
          <w:color w:val="000000"/>
          <w:sz w:val="20"/>
          <w:szCs w:val="20"/>
        </w:rPr>
      </w:pPr>
      <w:r>
        <w:rPr>
          <w:rFonts w:ascii="Arial" w:hAnsi="Arial" w:cs="Arial"/>
          <w:color w:val="000000"/>
        </w:rPr>
        <w:t xml:space="preserve">Information on the different trusts </w:t>
      </w:r>
      <w:proofErr w:type="gramStart"/>
      <w:r>
        <w:rPr>
          <w:rFonts w:ascii="Arial" w:hAnsi="Arial" w:cs="Arial"/>
          <w:color w:val="000000"/>
        </w:rPr>
        <w:t>will be fed</w:t>
      </w:r>
      <w:proofErr w:type="gramEnd"/>
      <w:r>
        <w:rPr>
          <w:rFonts w:ascii="Arial" w:hAnsi="Arial" w:cs="Arial"/>
          <w:color w:val="000000"/>
        </w:rPr>
        <w:t xml:space="preserve"> back to the college tutors locally.  In the future for large trusts we will feed back the information after each round of </w:t>
      </w:r>
      <w:proofErr w:type="spellStart"/>
      <w:r>
        <w:rPr>
          <w:rFonts w:ascii="Arial" w:hAnsi="Arial" w:cs="Arial"/>
          <w:color w:val="000000"/>
        </w:rPr>
        <w:t>ARCPs.For</w:t>
      </w:r>
      <w:proofErr w:type="spellEnd"/>
      <w:r>
        <w:rPr>
          <w:rFonts w:ascii="Arial" w:hAnsi="Arial" w:cs="Arial"/>
          <w:color w:val="000000"/>
        </w:rPr>
        <w:t xml:space="preserve"> smaller trusts we will collate information annually (to ensure your anonymity).There is no plan to use this survey to compare trusts or rate them in any way. The survey is one element of ensuring school governance and delivery of quality of training and education.</w:t>
      </w:r>
    </w:p>
    <w:p w:rsidR="00C54101" w:rsidRDefault="00C54101" w:rsidP="00C54101">
      <w:pPr>
        <w:rPr>
          <w:rFonts w:ascii="Tahoma" w:hAnsi="Tahoma" w:cs="Tahoma"/>
          <w:color w:val="000000"/>
          <w:sz w:val="20"/>
          <w:szCs w:val="20"/>
        </w:rPr>
      </w:pPr>
    </w:p>
    <w:p w:rsidR="00C54101" w:rsidRDefault="00C54101" w:rsidP="00C54101">
      <w:pPr>
        <w:rPr>
          <w:rFonts w:ascii="Tahoma" w:hAnsi="Tahoma" w:cs="Tahoma"/>
          <w:color w:val="000000"/>
          <w:sz w:val="20"/>
          <w:szCs w:val="20"/>
        </w:rPr>
      </w:pPr>
      <w:r>
        <w:rPr>
          <w:rFonts w:ascii="Arial" w:hAnsi="Arial" w:cs="Arial"/>
          <w:color w:val="000000"/>
        </w:rPr>
        <w:t>The information gives us much more granular and relevant detail than the GMC survey and means we can target and address issues with training more appropriately and in a timely fashion.  </w:t>
      </w:r>
    </w:p>
    <w:p w:rsidR="00C54101" w:rsidRDefault="00C54101" w:rsidP="00C54101">
      <w:pPr>
        <w:rPr>
          <w:rFonts w:ascii="Tahoma" w:hAnsi="Tahoma" w:cs="Tahoma"/>
          <w:color w:val="000000"/>
          <w:sz w:val="20"/>
          <w:szCs w:val="20"/>
        </w:rPr>
      </w:pPr>
      <w:r>
        <w:rPr>
          <w:rFonts w:ascii="Arial" w:hAnsi="Arial" w:cs="Arial"/>
          <w:color w:val="000000"/>
        </w:rPr>
        <w:t>We are very grateful to you for completing this survey. </w:t>
      </w:r>
    </w:p>
    <w:p w:rsidR="00C54101" w:rsidRDefault="00C54101" w:rsidP="00C54101">
      <w:pPr>
        <w:rPr>
          <w:rFonts w:ascii="Tahoma" w:hAnsi="Tahoma" w:cs="Tahoma"/>
          <w:color w:val="000000"/>
          <w:sz w:val="20"/>
          <w:szCs w:val="20"/>
        </w:rPr>
      </w:pPr>
      <w:r>
        <w:rPr>
          <w:rFonts w:ascii="Arial" w:hAnsi="Arial" w:cs="Arial"/>
          <w:color w:val="000000"/>
        </w:rPr>
        <w:br/>
        <w:t xml:space="preserve">If you are one of the few people who did submit a paper survey for your </w:t>
      </w:r>
      <w:proofErr w:type="gramStart"/>
      <w:r>
        <w:rPr>
          <w:rFonts w:ascii="Arial" w:hAnsi="Arial" w:cs="Arial"/>
          <w:color w:val="000000"/>
        </w:rPr>
        <w:t>ARCP</w:t>
      </w:r>
      <w:proofErr w:type="gramEnd"/>
      <w:r>
        <w:rPr>
          <w:rFonts w:ascii="Arial" w:hAnsi="Arial" w:cs="Arial"/>
          <w:color w:val="000000"/>
        </w:rPr>
        <w:t xml:space="preserve"> I would be very grateful if you could complete this anyway as the questions are different.</w:t>
      </w:r>
      <w:r>
        <w:rPr>
          <w:rFonts w:ascii="Arial" w:hAnsi="Arial" w:cs="Arial"/>
          <w:color w:val="000000"/>
        </w:rPr>
        <w:br/>
      </w:r>
      <w:r>
        <w:rPr>
          <w:rFonts w:ascii="Arial" w:hAnsi="Arial" w:cs="Arial"/>
          <w:color w:val="000000"/>
        </w:rPr>
        <w:br/>
        <w:t>For those of you who are moving on in August we wish you well,</w:t>
      </w:r>
    </w:p>
    <w:p w:rsidR="00C54101" w:rsidRDefault="00C54101" w:rsidP="00C54101">
      <w:pPr>
        <w:rPr>
          <w:rFonts w:ascii="Tahoma" w:hAnsi="Tahoma" w:cs="Tahoma"/>
          <w:color w:val="000000"/>
          <w:sz w:val="20"/>
          <w:szCs w:val="20"/>
        </w:rPr>
      </w:pPr>
      <w:r>
        <w:rPr>
          <w:rFonts w:ascii="Arial" w:hAnsi="Arial" w:cs="Arial"/>
          <w:color w:val="000000"/>
        </w:rPr>
        <w:t> </w:t>
      </w:r>
    </w:p>
    <w:p w:rsidR="00C54101" w:rsidRDefault="00C54101" w:rsidP="00C54101">
      <w:pPr>
        <w:rPr>
          <w:rFonts w:ascii="Tahoma" w:hAnsi="Tahoma" w:cs="Tahoma"/>
          <w:color w:val="000000"/>
          <w:sz w:val="20"/>
          <w:szCs w:val="20"/>
        </w:rPr>
      </w:pPr>
      <w:r>
        <w:rPr>
          <w:rFonts w:ascii="Arial" w:hAnsi="Arial" w:cs="Arial"/>
          <w:color w:val="000000"/>
        </w:rPr>
        <w:lastRenderedPageBreak/>
        <w:t>Thank you in anticipation,</w:t>
      </w:r>
    </w:p>
    <w:p w:rsidR="00C54101" w:rsidRDefault="00C54101" w:rsidP="00C54101">
      <w:pPr>
        <w:rPr>
          <w:rFonts w:ascii="Tahoma" w:eastAsia="Times New Roman" w:hAnsi="Tahoma" w:cs="Tahoma"/>
          <w:color w:val="000000"/>
          <w:sz w:val="20"/>
          <w:szCs w:val="20"/>
        </w:rPr>
      </w:pPr>
    </w:p>
    <w:p w:rsidR="00C54101" w:rsidRDefault="00C54101" w:rsidP="00C54101">
      <w:pPr>
        <w:rPr>
          <w:rFonts w:ascii="Tahoma" w:eastAsia="Times New Roman" w:hAnsi="Tahoma" w:cs="Tahoma"/>
          <w:color w:val="000000"/>
          <w:sz w:val="20"/>
          <w:szCs w:val="20"/>
        </w:rPr>
      </w:pPr>
      <w:r>
        <w:rPr>
          <w:rFonts w:ascii="Arial" w:eastAsia="Times New Roman" w:hAnsi="Arial" w:cs="Arial"/>
          <w:color w:val="000000"/>
        </w:rPr>
        <w:t>Best wishes</w:t>
      </w:r>
      <w:r>
        <w:rPr>
          <w:rFonts w:ascii="Arial" w:eastAsia="Times New Roman" w:hAnsi="Arial" w:cs="Arial"/>
          <w:color w:val="1F497D"/>
        </w:rPr>
        <w:t>,</w:t>
      </w:r>
    </w:p>
    <w:p w:rsidR="00C54101" w:rsidRDefault="00C54101" w:rsidP="00C54101">
      <w:pPr>
        <w:rPr>
          <w:rFonts w:ascii="Tahoma" w:eastAsia="Times New Roman" w:hAnsi="Tahoma" w:cs="Tahoma"/>
          <w:color w:val="000000"/>
          <w:sz w:val="20"/>
          <w:szCs w:val="20"/>
        </w:rPr>
      </w:pPr>
      <w:r>
        <w:rPr>
          <w:rFonts w:ascii="Arial" w:eastAsia="Times New Roman" w:hAnsi="Arial" w:cs="Arial"/>
          <w:color w:val="000000"/>
        </w:rPr>
        <w:t> </w:t>
      </w:r>
    </w:p>
    <w:p w:rsidR="00C54101" w:rsidRDefault="00C54101" w:rsidP="00C54101">
      <w:pPr>
        <w:rPr>
          <w:rFonts w:ascii="Tahoma" w:eastAsia="Times New Roman" w:hAnsi="Tahoma" w:cs="Tahoma"/>
          <w:color w:val="000000"/>
          <w:sz w:val="20"/>
          <w:szCs w:val="20"/>
        </w:rPr>
      </w:pPr>
      <w:r>
        <w:rPr>
          <w:rFonts w:ascii="Arial" w:eastAsia="Times New Roman" w:hAnsi="Arial" w:cs="Arial"/>
          <w:color w:val="000000"/>
        </w:rPr>
        <w:t>Rowan Burnstein</w:t>
      </w:r>
    </w:p>
    <w:p w:rsidR="00C54101" w:rsidRDefault="00C54101" w:rsidP="00C54101">
      <w:pPr>
        <w:rPr>
          <w:rFonts w:ascii="Tahoma" w:eastAsia="Times New Roman" w:hAnsi="Tahoma" w:cs="Tahoma"/>
          <w:color w:val="000000"/>
          <w:sz w:val="20"/>
          <w:szCs w:val="20"/>
        </w:rPr>
      </w:pPr>
      <w:hyperlink r:id="rId5" w:tgtFrame="_blank" w:history="1">
        <w:r>
          <w:rPr>
            <w:rStyle w:val="Hyperlink"/>
            <w:rFonts w:ascii="Arial" w:eastAsia="Times New Roman" w:hAnsi="Arial" w:cs="Arial"/>
          </w:rPr>
          <w:t>rowan.burnstein@addenbrookes.nhs.uk</w:t>
        </w:r>
      </w:hyperlink>
    </w:p>
    <w:p w:rsidR="00C54101" w:rsidRDefault="00C54101" w:rsidP="00C54101">
      <w:pPr>
        <w:rPr>
          <w:rFonts w:ascii="Tahoma" w:eastAsia="Times New Roman" w:hAnsi="Tahoma" w:cs="Tahoma"/>
          <w:color w:val="000000"/>
          <w:sz w:val="20"/>
          <w:szCs w:val="20"/>
        </w:rPr>
      </w:pPr>
    </w:p>
    <w:p w:rsidR="00C54101" w:rsidRDefault="00C54101" w:rsidP="00C54101">
      <w:pPr>
        <w:rPr>
          <w:rFonts w:ascii="Tahoma" w:eastAsia="Times New Roman" w:hAnsi="Tahoma" w:cs="Tahoma"/>
          <w:color w:val="000000"/>
          <w:sz w:val="20"/>
          <w:szCs w:val="20"/>
        </w:rPr>
      </w:pPr>
    </w:p>
    <w:p w:rsidR="00C54101" w:rsidRDefault="00C54101" w:rsidP="00C54101">
      <w:pP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proofErr w:type="gramStart"/>
      <w:r>
        <w:rPr>
          <w:rFonts w:ascii="Tahoma" w:eastAsia="Times New Roman" w:hAnsi="Tahoma" w:cs="Tahoma"/>
          <w:color w:val="000000"/>
          <w:sz w:val="20"/>
          <w:szCs w:val="20"/>
        </w:rPr>
        <w:t>Dr Rowan Burnstein MBBS, FRCA, PHD, FFICM</w:t>
      </w:r>
      <w:r>
        <w:rPr>
          <w:rFonts w:ascii="Tahoma" w:eastAsia="Times New Roman" w:hAnsi="Tahoma" w:cs="Tahoma"/>
          <w:color w:val="000000"/>
          <w:sz w:val="20"/>
          <w:szCs w:val="20"/>
        </w:rPr>
        <w:br/>
        <w:t xml:space="preserve">Consultant in Anaesthesia and Adult Critical Care </w:t>
      </w:r>
      <w:r>
        <w:rPr>
          <w:rFonts w:ascii="Tahoma" w:eastAsia="Times New Roman" w:hAnsi="Tahoma" w:cs="Tahoma"/>
          <w:color w:val="000000"/>
          <w:sz w:val="20"/>
          <w:szCs w:val="20"/>
        </w:rPr>
        <w:br/>
        <w:t>Head of School of Anaesthesia, Health Education England, East of England</w:t>
      </w:r>
      <w:r>
        <w:rPr>
          <w:rFonts w:ascii="Tahoma" w:eastAsia="Times New Roman" w:hAnsi="Tahoma" w:cs="Tahoma"/>
          <w:color w:val="000000"/>
          <w:sz w:val="20"/>
          <w:szCs w:val="20"/>
        </w:rPr>
        <w:br/>
        <w:t> </w:t>
      </w:r>
      <w:r>
        <w:rPr>
          <w:rFonts w:ascii="Tahoma" w:eastAsia="Times New Roman" w:hAnsi="Tahoma" w:cs="Tahoma"/>
          <w:color w:val="000000"/>
          <w:sz w:val="20"/>
          <w:szCs w:val="20"/>
        </w:rPr>
        <w:br/>
        <w:t xml:space="preserve">Tel: 01223 216292 | </w:t>
      </w:r>
      <w:hyperlink r:id="rId6" w:history="1">
        <w:r>
          <w:rPr>
            <w:rStyle w:val="Hyperlink"/>
            <w:rFonts w:ascii="Tahoma" w:eastAsia="Times New Roman" w:hAnsi="Tahoma" w:cs="Tahoma"/>
            <w:sz w:val="20"/>
            <w:szCs w:val="20"/>
          </w:rPr>
          <w:t>www.cuh.org.uk</w:t>
        </w:r>
      </w:hyperlink>
      <w:r>
        <w:rPr>
          <w:rFonts w:ascii="Tahoma" w:eastAsia="Times New Roman" w:hAnsi="Tahoma" w:cs="Tahoma"/>
          <w:color w:val="000000"/>
          <w:sz w:val="20"/>
          <w:szCs w:val="20"/>
        </w:rPr>
        <w:br/>
        <w:t>Department of Anaesthesia | Box 93</w:t>
      </w:r>
      <w:r>
        <w:rPr>
          <w:rFonts w:ascii="Tahoma" w:eastAsia="Times New Roman" w:hAnsi="Tahoma" w:cs="Tahoma"/>
          <w:color w:val="000000"/>
          <w:sz w:val="20"/>
          <w:szCs w:val="20"/>
        </w:rPr>
        <w:br/>
        <w:t>Cambridge University Hospitals Trust</w:t>
      </w:r>
      <w:r>
        <w:rPr>
          <w:rFonts w:ascii="Tahoma" w:eastAsia="Times New Roman" w:hAnsi="Tahoma" w:cs="Tahoma"/>
          <w:color w:val="000000"/>
          <w:sz w:val="20"/>
          <w:szCs w:val="20"/>
        </w:rPr>
        <w:br/>
        <w:t>Hills Road | Cambridge | CB2 0QQ</w:t>
      </w:r>
      <w:r>
        <w:rPr>
          <w:rFonts w:ascii="Tahoma" w:eastAsia="Times New Roman" w:hAnsi="Tahoma" w:cs="Tahoma"/>
          <w:color w:val="000000"/>
          <w:sz w:val="20"/>
          <w:szCs w:val="20"/>
        </w:rPr>
        <w:br/>
        <w:t> </w:t>
      </w:r>
      <w:r>
        <w:rPr>
          <w:rFonts w:ascii="Tahoma" w:eastAsia="Times New Roman" w:hAnsi="Tahoma" w:cs="Tahoma"/>
          <w:color w:val="000000"/>
          <w:sz w:val="20"/>
          <w:szCs w:val="20"/>
        </w:rPr>
        <w:br/>
        <w:t>The Trust is: part of the National Institute for Health Research - Cambridge Biomedical Research Centre | and a member of Cambridge University Health Partners</w:t>
      </w:r>
      <w:r>
        <w:rPr>
          <w:rFonts w:ascii="Tahoma" w:eastAsia="Times New Roman" w:hAnsi="Tahoma" w:cs="Tahoma"/>
          <w:color w:val="000000"/>
          <w:sz w:val="20"/>
          <w:szCs w:val="20"/>
        </w:rPr>
        <w:br/>
        <w:t xml:space="preserve">This email is confidential, see </w:t>
      </w:r>
      <w:hyperlink r:id="rId7" w:history="1">
        <w:r>
          <w:rPr>
            <w:rStyle w:val="Hyperlink"/>
            <w:rFonts w:ascii="Tahoma" w:eastAsia="Times New Roman" w:hAnsi="Tahoma" w:cs="Tahoma"/>
            <w:sz w:val="20"/>
            <w:szCs w:val="20"/>
          </w:rPr>
          <w:t>www.cuh.org.uk/email_disclaimer.html</w:t>
        </w:r>
      </w:hyperlink>
      <w:proofErr w:type="gramEnd"/>
    </w:p>
    <w:p w:rsidR="00C54101" w:rsidRDefault="00C54101" w:rsidP="00C54101">
      <w:pPr>
        <w:rPr>
          <w:rFonts w:ascii="Calibri" w:eastAsia="Times New Roman" w:hAnsi="Calibri"/>
          <w:color w:val="000000"/>
          <w:sz w:val="22"/>
          <w:szCs w:val="22"/>
        </w:rPr>
      </w:pPr>
      <w:r>
        <w:rPr>
          <w:rFonts w:ascii="Calibri" w:eastAsia="Times New Roman" w:hAnsi="Calibri"/>
          <w:color w:val="000000"/>
          <w:sz w:val="22"/>
          <w:szCs w:val="22"/>
        </w:rPr>
        <w:t> </w:t>
      </w:r>
    </w:p>
    <w:p w:rsidR="00C54101" w:rsidRDefault="00C54101" w:rsidP="00C54101">
      <w:pPr>
        <w:rPr>
          <w:rFonts w:ascii="Calibri" w:eastAsia="Times New Roman" w:hAnsi="Calibri"/>
          <w:color w:val="000000"/>
          <w:sz w:val="22"/>
          <w:szCs w:val="22"/>
        </w:rPr>
      </w:pPr>
      <w:r>
        <w:rPr>
          <w:rFonts w:eastAsia="Times New Roman"/>
          <w:color w:val="000000"/>
        </w:rPr>
        <w:t xml:space="preserve">This message may contain confidential information. If you are not the intended recipient, please inform the sender that you have received the message in error before deleting it. If the email was not meant for you, please do not disclose, </w:t>
      </w:r>
      <w:proofErr w:type="gramStart"/>
      <w:r>
        <w:rPr>
          <w:rFonts w:eastAsia="Times New Roman"/>
          <w:color w:val="000000"/>
        </w:rPr>
        <w:t>copy or distribute the information it contains</w:t>
      </w:r>
      <w:proofErr w:type="gramEnd"/>
      <w:r>
        <w:rPr>
          <w:rFonts w:eastAsia="Times New Roman"/>
          <w:color w:val="000000"/>
        </w:rPr>
        <w:t xml:space="preserve"> or take any action based on its contents, apart from notifying the sender you have received it in error. Any other action </w:t>
      </w:r>
      <w:proofErr w:type="gramStart"/>
      <w:r>
        <w:rPr>
          <w:rFonts w:eastAsia="Times New Roman"/>
          <w:color w:val="000000"/>
        </w:rPr>
        <w:t>is prohibited</w:t>
      </w:r>
      <w:proofErr w:type="gramEnd"/>
      <w:r>
        <w:rPr>
          <w:rFonts w:eastAsia="Times New Roman"/>
          <w:color w:val="000000"/>
        </w:rPr>
        <w:t xml:space="preserve"> and may be unlawful. </w:t>
      </w:r>
    </w:p>
    <w:p w:rsidR="001E3ED9" w:rsidRDefault="001E3ED9">
      <w:bookmarkStart w:id="0" w:name="_GoBack"/>
      <w:bookmarkEnd w:id="0"/>
    </w:p>
    <w:sectPr w:rsidR="001E3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01"/>
    <w:rsid w:val="001E3ED9"/>
    <w:rsid w:val="00C5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FB1A3-AD10-41F3-AB42-67B438EE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h.org.uk/email_disclaim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h.org.uk" TargetMode="External"/><Relationship Id="rId5" Type="http://schemas.openxmlformats.org/officeDocument/2006/relationships/hyperlink" Target="mailto:rowan.burnstein@addenbrookes.nhs.uk" TargetMode="External"/><Relationship Id="rId4" Type="http://schemas.openxmlformats.org/officeDocument/2006/relationships/hyperlink" Target="https://healtheducationyh.onlinesurveys.ac.uk/survey-of-confidential-assessment-of-training-in-anaesth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Tarbet</dc:creator>
  <cp:keywords/>
  <dc:description/>
  <cp:lastModifiedBy>Catherine Tarbet</cp:lastModifiedBy>
  <cp:revision>1</cp:revision>
  <dcterms:created xsi:type="dcterms:W3CDTF">2018-07-24T14:37:00Z</dcterms:created>
  <dcterms:modified xsi:type="dcterms:W3CDTF">2018-07-24T14:38:00Z</dcterms:modified>
</cp:coreProperties>
</file>