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A5" w:rsidRPr="003200CC" w:rsidRDefault="00D859F6">
      <w:pPr>
        <w:rPr>
          <w:b/>
          <w:sz w:val="28"/>
          <w:szCs w:val="28"/>
        </w:rPr>
      </w:pPr>
      <w:r w:rsidRPr="003200CC">
        <w:rPr>
          <w:b/>
          <w:sz w:val="28"/>
          <w:szCs w:val="28"/>
        </w:rPr>
        <w:t>Trainee Report</w:t>
      </w:r>
      <w:r w:rsidR="001B22EF" w:rsidRPr="003200CC">
        <w:rPr>
          <w:b/>
          <w:sz w:val="28"/>
          <w:szCs w:val="28"/>
        </w:rPr>
        <w:t xml:space="preserve"> </w:t>
      </w:r>
      <w:r w:rsidR="00B47C20" w:rsidRPr="003200CC">
        <w:rPr>
          <w:b/>
          <w:sz w:val="28"/>
          <w:szCs w:val="28"/>
        </w:rPr>
        <w:t>from</w:t>
      </w:r>
      <w:r w:rsidR="001B22EF" w:rsidRPr="003200CC">
        <w:rPr>
          <w:b/>
          <w:sz w:val="28"/>
          <w:szCs w:val="28"/>
        </w:rPr>
        <w:t xml:space="preserve"> </w:t>
      </w:r>
      <w:r w:rsidR="00B47C20" w:rsidRPr="003200CC">
        <w:rPr>
          <w:b/>
          <w:sz w:val="28"/>
          <w:szCs w:val="28"/>
        </w:rPr>
        <w:t xml:space="preserve">Anaesthesia Board Meeting and </w:t>
      </w:r>
      <w:r w:rsidR="001B22EF" w:rsidRPr="003200CC">
        <w:rPr>
          <w:b/>
          <w:sz w:val="28"/>
          <w:szCs w:val="28"/>
        </w:rPr>
        <w:t>S</w:t>
      </w:r>
      <w:r w:rsidR="00F02E7A" w:rsidRPr="003200CC">
        <w:rPr>
          <w:b/>
          <w:sz w:val="28"/>
          <w:szCs w:val="28"/>
        </w:rPr>
        <w:t xml:space="preserve">pecialty </w:t>
      </w:r>
      <w:r w:rsidR="001B22EF" w:rsidRPr="003200CC">
        <w:rPr>
          <w:b/>
          <w:sz w:val="28"/>
          <w:szCs w:val="28"/>
        </w:rPr>
        <w:t>T</w:t>
      </w:r>
      <w:r w:rsidR="00F02E7A" w:rsidRPr="003200CC">
        <w:rPr>
          <w:b/>
          <w:sz w:val="28"/>
          <w:szCs w:val="28"/>
        </w:rPr>
        <w:t>raining Committee Meeting</w:t>
      </w:r>
      <w:r w:rsidR="00F228F1" w:rsidRPr="003200CC">
        <w:rPr>
          <w:b/>
          <w:sz w:val="28"/>
          <w:szCs w:val="28"/>
        </w:rPr>
        <w:t xml:space="preserve">, </w:t>
      </w:r>
      <w:r w:rsidR="008E1A8E" w:rsidRPr="003200CC">
        <w:rPr>
          <w:b/>
          <w:sz w:val="28"/>
          <w:szCs w:val="28"/>
        </w:rPr>
        <w:t>9</w:t>
      </w:r>
      <w:r w:rsidR="008E1A8E" w:rsidRPr="003200CC">
        <w:rPr>
          <w:b/>
          <w:sz w:val="28"/>
          <w:szCs w:val="28"/>
          <w:vertAlign w:val="superscript"/>
        </w:rPr>
        <w:t>th</w:t>
      </w:r>
      <w:r w:rsidR="008E1A8E" w:rsidRPr="003200CC">
        <w:rPr>
          <w:b/>
          <w:sz w:val="28"/>
          <w:szCs w:val="28"/>
        </w:rPr>
        <w:t xml:space="preserve"> October</w:t>
      </w:r>
      <w:r w:rsidR="00F02E7A" w:rsidRPr="003200CC">
        <w:rPr>
          <w:b/>
          <w:sz w:val="28"/>
          <w:szCs w:val="28"/>
        </w:rPr>
        <w:t xml:space="preserve"> </w:t>
      </w:r>
      <w:r w:rsidR="001B22EF" w:rsidRPr="003200CC">
        <w:rPr>
          <w:b/>
          <w:sz w:val="28"/>
          <w:szCs w:val="28"/>
        </w:rPr>
        <w:t>2017</w:t>
      </w:r>
    </w:p>
    <w:p w:rsidR="00AE4505" w:rsidRPr="003200CC" w:rsidRDefault="001B22EF">
      <w:pPr>
        <w:rPr>
          <w:sz w:val="28"/>
          <w:szCs w:val="28"/>
        </w:rPr>
      </w:pPr>
      <w:r w:rsidRPr="003200CC">
        <w:rPr>
          <w:sz w:val="28"/>
          <w:szCs w:val="28"/>
        </w:rPr>
        <w:t>Joanna</w:t>
      </w:r>
      <w:r w:rsidR="00CF7F2C" w:rsidRPr="003200CC">
        <w:rPr>
          <w:sz w:val="28"/>
          <w:szCs w:val="28"/>
        </w:rPr>
        <w:t xml:space="preserve"> Walker</w:t>
      </w:r>
      <w:r w:rsidR="00F27A53" w:rsidRPr="003200CC">
        <w:rPr>
          <w:sz w:val="28"/>
          <w:szCs w:val="28"/>
        </w:rPr>
        <w:t xml:space="preserve">, </w:t>
      </w:r>
      <w:r w:rsidR="00CF7F2C" w:rsidRPr="003200CC">
        <w:rPr>
          <w:sz w:val="28"/>
          <w:szCs w:val="28"/>
        </w:rPr>
        <w:t>Jane Hermanowski, Laura Kessack</w:t>
      </w:r>
      <w:r w:rsidR="000C5503" w:rsidRPr="003200CC">
        <w:rPr>
          <w:sz w:val="28"/>
          <w:szCs w:val="28"/>
        </w:rPr>
        <w:t xml:space="preserve"> (in absentia)</w:t>
      </w:r>
    </w:p>
    <w:p w:rsidR="00D859F6" w:rsidRPr="00B47C20" w:rsidRDefault="00D859F6"/>
    <w:p w:rsidR="00544773" w:rsidRPr="00B47C20" w:rsidRDefault="00544773"/>
    <w:p w:rsidR="0056444B" w:rsidRPr="003200CC" w:rsidRDefault="0056444B" w:rsidP="0056444B">
      <w:pPr>
        <w:pStyle w:val="ListParagraph"/>
        <w:widowControl w:val="0"/>
        <w:numPr>
          <w:ilvl w:val="0"/>
          <w:numId w:val="7"/>
        </w:numPr>
        <w:autoSpaceDE w:val="0"/>
        <w:autoSpaceDN w:val="0"/>
        <w:adjustRightInd w:val="0"/>
        <w:rPr>
          <w:rFonts w:cs="Helvetica"/>
          <w:b/>
        </w:rPr>
      </w:pPr>
      <w:r w:rsidRPr="003200CC">
        <w:rPr>
          <w:b/>
          <w:u w:val="single"/>
        </w:rPr>
        <w:t xml:space="preserve">An update on </w:t>
      </w:r>
      <w:r w:rsidRPr="003200CC">
        <w:rPr>
          <w:rFonts w:cs="Helvetica"/>
          <w:b/>
          <w:u w:val="single"/>
        </w:rPr>
        <w:t>the Lifelon</w:t>
      </w:r>
      <w:r w:rsidR="00B47C20" w:rsidRPr="003200CC">
        <w:rPr>
          <w:rFonts w:cs="Helvetica"/>
          <w:b/>
          <w:u w:val="single"/>
        </w:rPr>
        <w:t>g Learning Platform (the new e-P</w:t>
      </w:r>
      <w:r w:rsidRPr="003200CC">
        <w:rPr>
          <w:rFonts w:cs="Helvetica"/>
          <w:b/>
          <w:u w:val="single"/>
        </w:rPr>
        <w:t>ortfolio)</w:t>
      </w:r>
      <w:r w:rsidRPr="003200CC">
        <w:rPr>
          <w:rFonts w:cs="Helvetica"/>
          <w:b/>
        </w:rPr>
        <w:t xml:space="preserve"> </w:t>
      </w:r>
    </w:p>
    <w:p w:rsidR="0056444B" w:rsidRPr="003200CC" w:rsidRDefault="00B47C20" w:rsidP="004B6A61">
      <w:pPr>
        <w:pStyle w:val="ListParagraph"/>
        <w:widowControl w:val="0"/>
        <w:numPr>
          <w:ilvl w:val="0"/>
          <w:numId w:val="31"/>
        </w:numPr>
        <w:autoSpaceDE w:val="0"/>
        <w:autoSpaceDN w:val="0"/>
        <w:adjustRightInd w:val="0"/>
        <w:ind w:left="709" w:hanging="283"/>
        <w:rPr>
          <w:rFonts w:cs="Helvetica"/>
        </w:rPr>
      </w:pPr>
      <w:r w:rsidRPr="003200CC">
        <w:rPr>
          <w:rFonts w:cs="Helvetica"/>
        </w:rPr>
        <w:t xml:space="preserve">The </w:t>
      </w:r>
      <w:r w:rsidR="0056444B" w:rsidRPr="003200CC">
        <w:rPr>
          <w:rFonts w:cs="Helvetica"/>
        </w:rPr>
        <w:t>RCOA</w:t>
      </w:r>
      <w:r w:rsidR="00E15816" w:rsidRPr="003200CC">
        <w:rPr>
          <w:rFonts w:cs="Helvetica"/>
        </w:rPr>
        <w:t xml:space="preserve"> are</w:t>
      </w:r>
      <w:r w:rsidR="0056444B" w:rsidRPr="003200CC">
        <w:rPr>
          <w:rFonts w:cs="Helvetica"/>
        </w:rPr>
        <w:t xml:space="preserve"> investing money into the ba</w:t>
      </w:r>
      <w:r w:rsidRPr="003200CC">
        <w:rPr>
          <w:rFonts w:cs="Helvetica"/>
        </w:rPr>
        <w:t>ckup of data on the current e-Portfolio; at the time of transition users will be able to download their existing e-Portfolio (in its entirety) in read-only format.</w:t>
      </w:r>
      <w:r w:rsidR="0056444B" w:rsidRPr="003200CC">
        <w:rPr>
          <w:rFonts w:cs="Helvetica"/>
        </w:rPr>
        <w:t xml:space="preserve"> If this is lost by the individual user, the RCOA will have </w:t>
      </w:r>
      <w:proofErr w:type="spellStart"/>
      <w:r w:rsidR="0056444B" w:rsidRPr="003200CC">
        <w:rPr>
          <w:rFonts w:cs="Helvetica"/>
        </w:rPr>
        <w:t>back ups</w:t>
      </w:r>
      <w:proofErr w:type="spellEnd"/>
      <w:r w:rsidR="00E15816" w:rsidRPr="003200CC">
        <w:rPr>
          <w:rFonts w:cs="Helvetica"/>
        </w:rPr>
        <w:t xml:space="preserve"> on request</w:t>
      </w:r>
      <w:r w:rsidR="0056444B" w:rsidRPr="003200CC">
        <w:rPr>
          <w:rFonts w:cs="Helvetica"/>
        </w:rPr>
        <w:t>.</w:t>
      </w:r>
    </w:p>
    <w:p w:rsidR="0056444B" w:rsidRPr="00B47C20" w:rsidRDefault="0056444B" w:rsidP="004B6A61">
      <w:pPr>
        <w:pStyle w:val="ListParagraph"/>
        <w:widowControl w:val="0"/>
        <w:numPr>
          <w:ilvl w:val="0"/>
          <w:numId w:val="31"/>
        </w:numPr>
        <w:autoSpaceDE w:val="0"/>
        <w:autoSpaceDN w:val="0"/>
        <w:adjustRightInd w:val="0"/>
        <w:ind w:left="709" w:hanging="283"/>
        <w:rPr>
          <w:rFonts w:cs="Helvetica"/>
        </w:rPr>
      </w:pPr>
      <w:r w:rsidRPr="00B47C20">
        <w:rPr>
          <w:rFonts w:cs="Helvetica"/>
        </w:rPr>
        <w:t>The date of rollout is Aug</w:t>
      </w:r>
      <w:r w:rsidR="00B47C20" w:rsidRPr="00B47C20">
        <w:rPr>
          <w:rFonts w:cs="Helvetica"/>
        </w:rPr>
        <w:t>ust</w:t>
      </w:r>
      <w:r w:rsidRPr="00B47C20">
        <w:rPr>
          <w:rFonts w:cs="Helvetica"/>
        </w:rPr>
        <w:t xml:space="preserve"> </w:t>
      </w:r>
      <w:r w:rsidR="00B47C20" w:rsidRPr="00B47C20">
        <w:rPr>
          <w:rFonts w:cs="Helvetica"/>
        </w:rPr>
        <w:t>20</w:t>
      </w:r>
      <w:r w:rsidRPr="00B47C20">
        <w:rPr>
          <w:rFonts w:cs="Helvetica"/>
        </w:rPr>
        <w:t xml:space="preserve">18 - how the transition will </w:t>
      </w:r>
      <w:r w:rsidR="00B47C20" w:rsidRPr="00B47C20">
        <w:rPr>
          <w:rFonts w:cs="Helvetica"/>
        </w:rPr>
        <w:t>roll out has not been confirmed and remains under consultation (e.g. by level of training or all at once).</w:t>
      </w:r>
      <w:r w:rsidRPr="00B47C20">
        <w:rPr>
          <w:rFonts w:cs="Helvetica"/>
        </w:rPr>
        <w:t xml:space="preserve"> </w:t>
      </w:r>
    </w:p>
    <w:p w:rsidR="006F145C" w:rsidRPr="00B47C20" w:rsidRDefault="006F145C" w:rsidP="00B40B2C">
      <w:pPr>
        <w:widowControl w:val="0"/>
        <w:autoSpaceDE w:val="0"/>
        <w:autoSpaceDN w:val="0"/>
        <w:adjustRightInd w:val="0"/>
        <w:rPr>
          <w:rFonts w:cs="Helvetica"/>
        </w:rPr>
      </w:pPr>
    </w:p>
    <w:p w:rsidR="008A47FA" w:rsidRPr="003200CC" w:rsidRDefault="003200CC" w:rsidP="008A47FA">
      <w:pPr>
        <w:pStyle w:val="ListParagraph"/>
        <w:widowControl w:val="0"/>
        <w:numPr>
          <w:ilvl w:val="0"/>
          <w:numId w:val="7"/>
        </w:numPr>
        <w:autoSpaceDE w:val="0"/>
        <w:autoSpaceDN w:val="0"/>
        <w:adjustRightInd w:val="0"/>
        <w:rPr>
          <w:rFonts w:cs="Helvetica"/>
          <w:b/>
          <w:u w:val="single"/>
        </w:rPr>
      </w:pPr>
      <w:r>
        <w:rPr>
          <w:rFonts w:cs="Helvetica"/>
          <w:b/>
          <w:u w:val="single"/>
        </w:rPr>
        <w:t>ARCPs/WBA</w:t>
      </w:r>
      <w:r w:rsidR="008A47FA" w:rsidRPr="003200CC">
        <w:rPr>
          <w:rFonts w:cs="Helvetica"/>
          <w:b/>
          <w:u w:val="single"/>
        </w:rPr>
        <w:t>s</w:t>
      </w:r>
    </w:p>
    <w:p w:rsidR="008A47FA" w:rsidRPr="00B47C20" w:rsidRDefault="008A47FA" w:rsidP="008A47FA">
      <w:pPr>
        <w:pStyle w:val="ListParagraph"/>
        <w:widowControl w:val="0"/>
        <w:numPr>
          <w:ilvl w:val="0"/>
          <w:numId w:val="29"/>
        </w:numPr>
        <w:autoSpaceDE w:val="0"/>
        <w:autoSpaceDN w:val="0"/>
        <w:adjustRightInd w:val="0"/>
        <w:rPr>
          <w:rFonts w:cs="Helvetica"/>
        </w:rPr>
      </w:pPr>
      <w:r w:rsidRPr="00B47C20">
        <w:rPr>
          <w:rFonts w:cs="Helvetica"/>
        </w:rPr>
        <w:t>A new Gold Guide (7</w:t>
      </w:r>
      <w:r w:rsidRPr="00B47C20">
        <w:rPr>
          <w:rFonts w:cs="Helvetica"/>
          <w:vertAlign w:val="superscript"/>
        </w:rPr>
        <w:t>th</w:t>
      </w:r>
      <w:r w:rsidRPr="00B47C20">
        <w:rPr>
          <w:rFonts w:cs="Helvetica"/>
        </w:rPr>
        <w:t xml:space="preserve"> edition) is in development and should be available online in the coming months</w:t>
      </w:r>
      <w:r w:rsidR="00E15816" w:rsidRPr="00B47C20">
        <w:rPr>
          <w:rFonts w:cs="Helvetica"/>
        </w:rPr>
        <w:t>.</w:t>
      </w:r>
    </w:p>
    <w:p w:rsidR="008A47FA" w:rsidRPr="00B47C20" w:rsidRDefault="00B47C20" w:rsidP="008A47FA">
      <w:pPr>
        <w:pStyle w:val="ListParagraph"/>
        <w:widowControl w:val="0"/>
        <w:numPr>
          <w:ilvl w:val="0"/>
          <w:numId w:val="29"/>
        </w:numPr>
        <w:autoSpaceDE w:val="0"/>
        <w:autoSpaceDN w:val="0"/>
        <w:adjustRightInd w:val="0"/>
        <w:rPr>
          <w:rFonts w:cs="Helvetica"/>
        </w:rPr>
      </w:pPr>
      <w:r w:rsidRPr="00B47C20">
        <w:rPr>
          <w:rFonts w:cs="Helvetica"/>
        </w:rPr>
        <w:t xml:space="preserve">Some deaneries/specialty schools favour a “virtual” ARCP process. The </w:t>
      </w:r>
      <w:proofErr w:type="spellStart"/>
      <w:r w:rsidRPr="00B47C20">
        <w:rPr>
          <w:rFonts w:cs="Helvetica"/>
        </w:rPr>
        <w:t>EoE</w:t>
      </w:r>
      <w:proofErr w:type="spellEnd"/>
      <w:r w:rsidRPr="00B47C20">
        <w:rPr>
          <w:rFonts w:cs="Helvetica"/>
        </w:rPr>
        <w:t xml:space="preserve"> School of Anaesthesia </w:t>
      </w:r>
      <w:r>
        <w:rPr>
          <w:rFonts w:cs="Helvetica"/>
        </w:rPr>
        <w:t xml:space="preserve">has fought to retain face-to-face ARCPs as this provides the additional ability to help trainees with the planning of their training, rather than being purely a paper exercise. </w:t>
      </w:r>
      <w:r w:rsidR="00094839">
        <w:rPr>
          <w:rFonts w:cs="Helvetica"/>
        </w:rPr>
        <w:t xml:space="preserve"> </w:t>
      </w:r>
      <w:bookmarkStart w:id="0" w:name="_GoBack"/>
      <w:bookmarkEnd w:id="0"/>
      <w:r>
        <w:rPr>
          <w:rFonts w:cs="Helvetica"/>
        </w:rPr>
        <w:t xml:space="preserve">This School of Anaesthesia </w:t>
      </w:r>
      <w:r w:rsidR="008A47FA" w:rsidRPr="00B47C20">
        <w:rPr>
          <w:rFonts w:cs="Helvetica"/>
        </w:rPr>
        <w:t xml:space="preserve">will </w:t>
      </w:r>
      <w:r w:rsidRPr="00B47C20">
        <w:rPr>
          <w:rFonts w:cs="Helvetica"/>
        </w:rPr>
        <w:t xml:space="preserve">continue </w:t>
      </w:r>
      <w:r>
        <w:rPr>
          <w:rFonts w:cs="Helvetica"/>
        </w:rPr>
        <w:t>to perform</w:t>
      </w:r>
      <w:r w:rsidRPr="00B47C20">
        <w:rPr>
          <w:rFonts w:cs="Helvetica"/>
        </w:rPr>
        <w:t xml:space="preserve"> face-to-face ARCP</w:t>
      </w:r>
      <w:r>
        <w:rPr>
          <w:rFonts w:cs="Helvetica"/>
        </w:rPr>
        <w:t>s for the foreseeable future although there may be pressure in the future to reconsider this.</w:t>
      </w:r>
    </w:p>
    <w:p w:rsidR="006F145C" w:rsidRPr="00B47C20" w:rsidRDefault="006F145C" w:rsidP="00E37167">
      <w:pPr>
        <w:pStyle w:val="ListParagraph"/>
        <w:widowControl w:val="0"/>
        <w:autoSpaceDE w:val="0"/>
        <w:autoSpaceDN w:val="0"/>
        <w:adjustRightInd w:val="0"/>
        <w:rPr>
          <w:rFonts w:cs="Helvetica"/>
        </w:rPr>
      </w:pPr>
    </w:p>
    <w:p w:rsidR="00E37167" w:rsidRPr="003200CC" w:rsidRDefault="00E37167" w:rsidP="00E37167">
      <w:pPr>
        <w:pStyle w:val="ListParagraph"/>
        <w:widowControl w:val="0"/>
        <w:numPr>
          <w:ilvl w:val="0"/>
          <w:numId w:val="7"/>
        </w:numPr>
        <w:autoSpaceDE w:val="0"/>
        <w:autoSpaceDN w:val="0"/>
        <w:adjustRightInd w:val="0"/>
        <w:rPr>
          <w:rFonts w:cs="Helvetica"/>
          <w:b/>
          <w:u w:val="single"/>
        </w:rPr>
      </w:pPr>
      <w:r w:rsidRPr="003200CC">
        <w:rPr>
          <w:rFonts w:cs="Helvetica"/>
          <w:b/>
          <w:u w:val="single"/>
        </w:rPr>
        <w:t xml:space="preserve">Regional Training </w:t>
      </w:r>
      <w:r w:rsidR="0091683E" w:rsidRPr="003200CC">
        <w:rPr>
          <w:rFonts w:cs="Helvetica"/>
          <w:b/>
          <w:u w:val="single"/>
        </w:rPr>
        <w:t>Updates</w:t>
      </w:r>
    </w:p>
    <w:p w:rsidR="00F228F1" w:rsidRDefault="00F228F1" w:rsidP="00F228F1">
      <w:pPr>
        <w:widowControl w:val="0"/>
        <w:autoSpaceDE w:val="0"/>
        <w:autoSpaceDN w:val="0"/>
        <w:adjustRightInd w:val="0"/>
        <w:rPr>
          <w:rFonts w:cs="Helvetica"/>
          <w:u w:val="single"/>
        </w:rPr>
      </w:pPr>
    </w:p>
    <w:p w:rsidR="00F228F1" w:rsidRPr="003200CC" w:rsidRDefault="0073560B" w:rsidP="00F228F1">
      <w:pPr>
        <w:widowControl w:val="0"/>
        <w:autoSpaceDE w:val="0"/>
        <w:autoSpaceDN w:val="0"/>
        <w:adjustRightInd w:val="0"/>
        <w:rPr>
          <w:rFonts w:cs="Helvetica"/>
          <w:i/>
        </w:rPr>
      </w:pPr>
      <w:r w:rsidRPr="003200CC">
        <w:rPr>
          <w:rFonts w:cs="Helvetica"/>
          <w:i/>
        </w:rPr>
        <w:t xml:space="preserve">For </w:t>
      </w:r>
      <w:r w:rsidR="00F228F1" w:rsidRPr="003200CC">
        <w:rPr>
          <w:rFonts w:cs="Helvetica"/>
          <w:i/>
        </w:rPr>
        <w:t>All Levels of Training</w:t>
      </w:r>
    </w:p>
    <w:p w:rsidR="00FD06A9" w:rsidRDefault="00FD06A9" w:rsidP="00FD06A9">
      <w:pPr>
        <w:ind w:left="720"/>
        <w:rPr>
          <w:rFonts w:cs="Helvetica"/>
          <w:b/>
        </w:rPr>
      </w:pPr>
    </w:p>
    <w:p w:rsidR="00FD06A9" w:rsidRPr="003200CC" w:rsidRDefault="00FD06A9" w:rsidP="00FD06A9">
      <w:pPr>
        <w:ind w:left="720"/>
        <w:rPr>
          <w:rFonts w:cs="Helvetica"/>
          <w:i/>
          <w:u w:val="single"/>
        </w:rPr>
      </w:pPr>
      <w:r w:rsidRPr="003200CC">
        <w:rPr>
          <w:rFonts w:cs="Helvetica"/>
          <w:i/>
          <w:u w:val="single"/>
        </w:rPr>
        <w:t>New RCOA Curriculum</w:t>
      </w:r>
    </w:p>
    <w:p w:rsidR="00FD06A9" w:rsidRPr="00245C76" w:rsidRDefault="00FD06A9" w:rsidP="00FD06A9">
      <w:pPr>
        <w:pStyle w:val="ListParagraph"/>
        <w:numPr>
          <w:ilvl w:val="0"/>
          <w:numId w:val="27"/>
        </w:numPr>
        <w:rPr>
          <w:rFonts w:cs="Helvetica"/>
        </w:rPr>
      </w:pPr>
      <w:r w:rsidRPr="00245C76">
        <w:rPr>
          <w:rFonts w:cs="Helvetica"/>
        </w:rPr>
        <w:t xml:space="preserve">In development, but will not be instigated for at least two years. </w:t>
      </w:r>
    </w:p>
    <w:p w:rsidR="00FD06A9" w:rsidRPr="00245C76" w:rsidRDefault="00FD06A9" w:rsidP="00FD06A9">
      <w:pPr>
        <w:pStyle w:val="ListParagraph"/>
        <w:numPr>
          <w:ilvl w:val="0"/>
          <w:numId w:val="27"/>
        </w:numPr>
        <w:rPr>
          <w:rFonts w:cs="Helvetica"/>
          <w:b/>
        </w:rPr>
      </w:pPr>
      <w:r w:rsidRPr="00245C76">
        <w:rPr>
          <w:rFonts w:cs="Helvetica"/>
        </w:rPr>
        <w:t xml:space="preserve">The syllabus will be outcome-based, with a greater emphasis on consultant feedback, personal activities, logbooks and overall professional behaviours, with less emphasis on actual WBA numbers. </w:t>
      </w:r>
    </w:p>
    <w:p w:rsidR="00FD06A9" w:rsidRPr="00245C76" w:rsidRDefault="00FD06A9" w:rsidP="00FD06A9">
      <w:pPr>
        <w:pStyle w:val="ListParagraph"/>
        <w:numPr>
          <w:ilvl w:val="0"/>
          <w:numId w:val="27"/>
        </w:numPr>
        <w:rPr>
          <w:rFonts w:cs="Helvetica"/>
          <w:b/>
        </w:rPr>
      </w:pPr>
      <w:r w:rsidRPr="00245C76">
        <w:rPr>
          <w:rFonts w:cs="Helvetica"/>
        </w:rPr>
        <w:t xml:space="preserve">Nine domains of professional behaviour will </w:t>
      </w:r>
      <w:r>
        <w:rPr>
          <w:rFonts w:cs="Helvetica"/>
        </w:rPr>
        <w:t xml:space="preserve">also </w:t>
      </w:r>
      <w:r w:rsidRPr="00245C76">
        <w:rPr>
          <w:rFonts w:cs="Helvetica"/>
        </w:rPr>
        <w:t>b</w:t>
      </w:r>
      <w:r>
        <w:rPr>
          <w:rFonts w:cs="Helvetica"/>
        </w:rPr>
        <w:t>e incorporated.</w:t>
      </w:r>
    </w:p>
    <w:p w:rsidR="00FD06A9" w:rsidRDefault="00FD06A9" w:rsidP="00F228F1">
      <w:pPr>
        <w:widowControl w:val="0"/>
        <w:autoSpaceDE w:val="0"/>
        <w:autoSpaceDN w:val="0"/>
        <w:adjustRightInd w:val="0"/>
        <w:rPr>
          <w:rFonts w:cs="Helvetica"/>
          <w:b/>
        </w:rPr>
      </w:pPr>
    </w:p>
    <w:p w:rsidR="00FD06A9" w:rsidRPr="003200CC" w:rsidRDefault="00FD06A9" w:rsidP="00FD06A9">
      <w:pPr>
        <w:pStyle w:val="ListParagraph"/>
        <w:rPr>
          <w:rFonts w:cs="Calibri"/>
          <w:i/>
          <w:u w:val="single"/>
        </w:rPr>
      </w:pPr>
      <w:r w:rsidRPr="003200CC">
        <w:rPr>
          <w:rFonts w:cs="Calibri"/>
          <w:i/>
          <w:u w:val="single"/>
        </w:rPr>
        <w:t>New Regional Advisor for Pain Medicine</w:t>
      </w:r>
    </w:p>
    <w:p w:rsidR="00FD06A9" w:rsidRPr="00FD06A9" w:rsidRDefault="00FD06A9" w:rsidP="00FD06A9">
      <w:pPr>
        <w:pStyle w:val="ListParagraph"/>
        <w:numPr>
          <w:ilvl w:val="0"/>
          <w:numId w:val="27"/>
        </w:numPr>
        <w:rPr>
          <w:rFonts w:cs="Helvetica"/>
          <w:b/>
        </w:rPr>
      </w:pPr>
      <w:r w:rsidRPr="00B47C20">
        <w:rPr>
          <w:rFonts w:cs="Calibri"/>
        </w:rPr>
        <w:t xml:space="preserve">Dr Paul Rolfe will be taking over from Dr Lorraine de Gray </w:t>
      </w:r>
      <w:r>
        <w:rPr>
          <w:rFonts w:cs="Calibri"/>
        </w:rPr>
        <w:t>in this role.</w:t>
      </w:r>
    </w:p>
    <w:p w:rsidR="00FD06A9" w:rsidRPr="00FD06A9" w:rsidRDefault="00FD06A9" w:rsidP="00FD06A9">
      <w:pPr>
        <w:rPr>
          <w:rFonts w:cs="Helvetica"/>
          <w:b/>
        </w:rPr>
      </w:pPr>
    </w:p>
    <w:p w:rsidR="00FD06A9" w:rsidRPr="003200CC" w:rsidRDefault="00FD06A9" w:rsidP="00FD06A9">
      <w:pPr>
        <w:pStyle w:val="ListParagraph"/>
        <w:rPr>
          <w:rFonts w:cs="Helvetica"/>
          <w:i/>
          <w:u w:val="single"/>
        </w:rPr>
      </w:pPr>
      <w:r w:rsidRPr="003200CC">
        <w:rPr>
          <w:rFonts w:cs="Helvetica"/>
          <w:i/>
          <w:u w:val="single"/>
        </w:rPr>
        <w:t>Dual ICM Training – sub-specialty exposure</w:t>
      </w:r>
    </w:p>
    <w:p w:rsidR="00FD06A9" w:rsidRPr="00520371" w:rsidRDefault="00FD06A9" w:rsidP="00FD06A9">
      <w:pPr>
        <w:pStyle w:val="ListParagraph"/>
        <w:numPr>
          <w:ilvl w:val="0"/>
          <w:numId w:val="27"/>
        </w:numPr>
        <w:rPr>
          <w:rFonts w:cs="Helvetica"/>
          <w:b/>
        </w:rPr>
      </w:pPr>
      <w:r>
        <w:rPr>
          <w:rFonts w:cs="Helvetica"/>
        </w:rPr>
        <w:t>There was d</w:t>
      </w:r>
      <w:r w:rsidRPr="00B47C20">
        <w:rPr>
          <w:rFonts w:cs="Helvetica"/>
        </w:rPr>
        <w:t xml:space="preserve">iscussion </w:t>
      </w:r>
      <w:r>
        <w:rPr>
          <w:rFonts w:cs="Helvetica"/>
        </w:rPr>
        <w:t xml:space="preserve">regarding how to facilitate the exposure of ICM trainees to the ICM subspecialties (paediatrics, cardiac, </w:t>
      </w:r>
      <w:proofErr w:type="spellStart"/>
      <w:r>
        <w:rPr>
          <w:rFonts w:cs="Helvetica"/>
        </w:rPr>
        <w:t>neuro</w:t>
      </w:r>
      <w:proofErr w:type="spellEnd"/>
      <w:r>
        <w:rPr>
          <w:rFonts w:cs="Helvetica"/>
        </w:rPr>
        <w:t xml:space="preserve">); this may involve extending the duration of the CUH honorary contracts (the NNUH trainees use this for their </w:t>
      </w:r>
      <w:proofErr w:type="spellStart"/>
      <w:r>
        <w:rPr>
          <w:rFonts w:cs="Helvetica"/>
        </w:rPr>
        <w:t>neuro</w:t>
      </w:r>
      <w:proofErr w:type="spellEnd"/>
      <w:r>
        <w:rPr>
          <w:rFonts w:cs="Helvetica"/>
        </w:rPr>
        <w:t xml:space="preserve"> attachment) in order to allow a number of short term returns to CUH for this purpose. We will await further details.</w:t>
      </w:r>
    </w:p>
    <w:p w:rsidR="00FD06A9" w:rsidRDefault="00FD06A9" w:rsidP="00F228F1">
      <w:pPr>
        <w:widowControl w:val="0"/>
        <w:autoSpaceDE w:val="0"/>
        <w:autoSpaceDN w:val="0"/>
        <w:adjustRightInd w:val="0"/>
        <w:rPr>
          <w:rFonts w:cs="Helvetica"/>
          <w:b/>
        </w:rPr>
      </w:pPr>
    </w:p>
    <w:p w:rsidR="00FD06A9" w:rsidRPr="003200CC" w:rsidRDefault="00FD06A9" w:rsidP="00FD06A9">
      <w:pPr>
        <w:ind w:left="360" w:firstLine="360"/>
        <w:rPr>
          <w:rFonts w:cs="Helvetica"/>
          <w:i/>
          <w:u w:val="single"/>
        </w:rPr>
      </w:pPr>
      <w:r w:rsidRPr="003200CC">
        <w:rPr>
          <w:rFonts w:cs="Helvetica"/>
          <w:i/>
          <w:u w:val="single"/>
        </w:rPr>
        <w:lastRenderedPageBreak/>
        <w:t>Annex G</w:t>
      </w:r>
    </w:p>
    <w:p w:rsidR="00FD06A9" w:rsidRPr="00B47C20" w:rsidRDefault="00FD06A9" w:rsidP="00FD06A9">
      <w:pPr>
        <w:pStyle w:val="ListParagraph"/>
        <w:numPr>
          <w:ilvl w:val="0"/>
          <w:numId w:val="27"/>
        </w:numPr>
        <w:rPr>
          <w:rFonts w:cs="Helvetica"/>
          <w:b/>
        </w:rPr>
      </w:pPr>
      <w:r w:rsidRPr="00B47C20">
        <w:rPr>
          <w:rFonts w:cs="Helvetica"/>
        </w:rPr>
        <w:t>A workbook is being trialled at the West Suffolk Hospital under Dr Sturgess, which maps the syllabus to demonstrable competencies. If trainee feedback is positive, this will be made available to trainees across the region.</w:t>
      </w:r>
    </w:p>
    <w:p w:rsidR="00FD06A9" w:rsidRPr="00B47C20" w:rsidRDefault="00FD06A9" w:rsidP="00FD06A9">
      <w:pPr>
        <w:pStyle w:val="ListParagraph"/>
      </w:pPr>
    </w:p>
    <w:p w:rsidR="00FD06A9" w:rsidRPr="003200CC" w:rsidRDefault="00FD06A9" w:rsidP="00FD06A9">
      <w:pPr>
        <w:pStyle w:val="ListParagraph"/>
        <w:numPr>
          <w:ilvl w:val="0"/>
          <w:numId w:val="27"/>
        </w:numPr>
        <w:rPr>
          <w:i/>
          <w:u w:val="single"/>
        </w:rPr>
      </w:pPr>
      <w:r w:rsidRPr="003200CC">
        <w:rPr>
          <w:i/>
          <w:u w:val="single"/>
        </w:rPr>
        <w:t>Research Day for Non-Academics: Planned for 2018 (date TBC)</w:t>
      </w:r>
    </w:p>
    <w:p w:rsidR="00FD06A9" w:rsidRPr="00B47C20" w:rsidRDefault="00FD06A9" w:rsidP="00FD06A9">
      <w:pPr>
        <w:ind w:left="720"/>
      </w:pPr>
      <w:r w:rsidRPr="00B47C20">
        <w:t>Co-ordinated by Dr Summers (Programme Le</w:t>
      </w:r>
      <w:r>
        <w:t>ad ACF)/ Dr Underhill &amp; Barber/</w:t>
      </w:r>
      <w:r w:rsidRPr="00B47C20">
        <w:t>NE</w:t>
      </w:r>
      <w:r>
        <w:t>ACTAR/</w:t>
      </w:r>
      <w:r w:rsidRPr="00B47C20">
        <w:t>ACF</w:t>
      </w:r>
      <w:r>
        <w:t>s</w:t>
      </w:r>
      <w:r w:rsidRPr="00B47C20">
        <w:t xml:space="preserve">: </w:t>
      </w:r>
      <w:r w:rsidRPr="00B47C20">
        <w:rPr>
          <w:rFonts w:cs="Helvetica"/>
        </w:rPr>
        <w:t>Programme contents is still TBC, but may include topics such as how to set up a journal club, critically evaluate a paper, how to apply for an ACF/UDA post and how to get involved with research/QIP’s in the region.</w:t>
      </w:r>
    </w:p>
    <w:p w:rsidR="00FD06A9" w:rsidRDefault="00FD06A9" w:rsidP="00F228F1">
      <w:pPr>
        <w:widowControl w:val="0"/>
        <w:autoSpaceDE w:val="0"/>
        <w:autoSpaceDN w:val="0"/>
        <w:adjustRightInd w:val="0"/>
        <w:rPr>
          <w:rFonts w:cs="Helvetica"/>
          <w:b/>
        </w:rPr>
      </w:pPr>
    </w:p>
    <w:p w:rsidR="00FD06A9" w:rsidRPr="003200CC" w:rsidRDefault="00FD06A9" w:rsidP="00F228F1">
      <w:pPr>
        <w:widowControl w:val="0"/>
        <w:autoSpaceDE w:val="0"/>
        <w:autoSpaceDN w:val="0"/>
        <w:adjustRightInd w:val="0"/>
        <w:rPr>
          <w:rFonts w:cs="Helvetica"/>
          <w:i/>
        </w:rPr>
      </w:pPr>
      <w:r w:rsidRPr="003200CC">
        <w:rPr>
          <w:rFonts w:cs="Helvetica"/>
          <w:i/>
        </w:rPr>
        <w:t>Basic Level Training</w:t>
      </w:r>
    </w:p>
    <w:p w:rsidR="00FD06A9" w:rsidRDefault="00FD06A9" w:rsidP="00F228F1">
      <w:pPr>
        <w:widowControl w:val="0"/>
        <w:autoSpaceDE w:val="0"/>
        <w:autoSpaceDN w:val="0"/>
        <w:adjustRightInd w:val="0"/>
        <w:rPr>
          <w:rFonts w:cs="Helvetica"/>
          <w:b/>
        </w:rPr>
      </w:pPr>
    </w:p>
    <w:p w:rsidR="00DC7DF0" w:rsidRPr="00DC7DF0" w:rsidRDefault="00DC7DF0" w:rsidP="00DC7DF0">
      <w:pPr>
        <w:pStyle w:val="ListParagraph"/>
        <w:widowControl w:val="0"/>
        <w:numPr>
          <w:ilvl w:val="0"/>
          <w:numId w:val="38"/>
        </w:numPr>
        <w:autoSpaceDE w:val="0"/>
        <w:autoSpaceDN w:val="0"/>
        <w:adjustRightInd w:val="0"/>
        <w:rPr>
          <w:rFonts w:cs="Helvetica"/>
        </w:rPr>
      </w:pPr>
      <w:r w:rsidRPr="00DC7DF0">
        <w:rPr>
          <w:rFonts w:cs="Helvetica"/>
        </w:rPr>
        <w:t>No specific updates</w:t>
      </w:r>
      <w:r w:rsidR="0073560B">
        <w:rPr>
          <w:rFonts w:cs="Helvetica"/>
        </w:rPr>
        <w:t xml:space="preserve">, but </w:t>
      </w:r>
      <w:r w:rsidR="00F0751C">
        <w:rPr>
          <w:rFonts w:cs="Helvetica"/>
        </w:rPr>
        <w:t xml:space="preserve">ACCS trainees </w:t>
      </w:r>
      <w:r w:rsidR="0073560B">
        <w:rPr>
          <w:rFonts w:cs="Helvetica"/>
        </w:rPr>
        <w:t>please see</w:t>
      </w:r>
      <w:r w:rsidR="00F0751C">
        <w:rPr>
          <w:rFonts w:cs="Helvetica"/>
        </w:rPr>
        <w:t xml:space="preserve"> section 8</w:t>
      </w:r>
    </w:p>
    <w:p w:rsidR="00DC7DF0" w:rsidRDefault="00DC7DF0" w:rsidP="00F228F1">
      <w:pPr>
        <w:widowControl w:val="0"/>
        <w:autoSpaceDE w:val="0"/>
        <w:autoSpaceDN w:val="0"/>
        <w:adjustRightInd w:val="0"/>
        <w:rPr>
          <w:rFonts w:cs="Helvetica"/>
          <w:b/>
        </w:rPr>
      </w:pPr>
    </w:p>
    <w:p w:rsidR="00FD06A9" w:rsidRPr="003200CC" w:rsidRDefault="00FD06A9" w:rsidP="00F228F1">
      <w:pPr>
        <w:widowControl w:val="0"/>
        <w:autoSpaceDE w:val="0"/>
        <w:autoSpaceDN w:val="0"/>
        <w:adjustRightInd w:val="0"/>
        <w:rPr>
          <w:rFonts w:cs="Helvetica"/>
          <w:i/>
        </w:rPr>
      </w:pPr>
      <w:r w:rsidRPr="003200CC">
        <w:rPr>
          <w:rFonts w:cs="Helvetica"/>
          <w:i/>
        </w:rPr>
        <w:t>Intermediate Level Training</w:t>
      </w:r>
    </w:p>
    <w:p w:rsidR="00FD06A9" w:rsidRDefault="00FD06A9" w:rsidP="00F228F1">
      <w:pPr>
        <w:widowControl w:val="0"/>
        <w:autoSpaceDE w:val="0"/>
        <w:autoSpaceDN w:val="0"/>
        <w:adjustRightInd w:val="0"/>
        <w:rPr>
          <w:rFonts w:cs="Helvetica"/>
          <w:b/>
        </w:rPr>
      </w:pPr>
    </w:p>
    <w:p w:rsidR="00FD06A9" w:rsidRPr="003200CC" w:rsidRDefault="00FD06A9" w:rsidP="00FD06A9">
      <w:pPr>
        <w:ind w:left="720"/>
        <w:rPr>
          <w:rFonts w:cs="Helvetica"/>
          <w:i/>
          <w:u w:val="single"/>
        </w:rPr>
      </w:pPr>
      <w:r w:rsidRPr="003200CC">
        <w:rPr>
          <w:rFonts w:cs="Helvetica"/>
          <w:i/>
          <w:u w:val="single"/>
        </w:rPr>
        <w:t>Intermediate Level Training Workbook</w:t>
      </w:r>
    </w:p>
    <w:p w:rsidR="00FD06A9" w:rsidRPr="00FD06A9" w:rsidRDefault="00FD06A9" w:rsidP="00FD06A9">
      <w:pPr>
        <w:pStyle w:val="ListParagraph"/>
        <w:numPr>
          <w:ilvl w:val="0"/>
          <w:numId w:val="27"/>
        </w:numPr>
        <w:rPr>
          <w:rFonts w:cs="Helvetica"/>
          <w:b/>
        </w:rPr>
      </w:pPr>
      <w:r w:rsidRPr="00B47C20">
        <w:rPr>
          <w:rFonts w:cs="Helvetica"/>
        </w:rPr>
        <w:t xml:space="preserve">The Intermediate Level workbook is presently being updated </w:t>
      </w:r>
      <w:r>
        <w:rPr>
          <w:rFonts w:cs="Helvetica"/>
        </w:rPr>
        <w:t>to include all modules (i.e. including the</w:t>
      </w:r>
      <w:r w:rsidRPr="00B47C20">
        <w:rPr>
          <w:rFonts w:cs="Helvetica"/>
        </w:rPr>
        <w:t xml:space="preserve"> cardiac and </w:t>
      </w:r>
      <w:proofErr w:type="spellStart"/>
      <w:r w:rsidRPr="00B47C20">
        <w:rPr>
          <w:rFonts w:cs="Helvetica"/>
        </w:rPr>
        <w:t>neuro</w:t>
      </w:r>
      <w:proofErr w:type="spellEnd"/>
      <w:r w:rsidRPr="00B47C20">
        <w:rPr>
          <w:rFonts w:cs="Helvetica"/>
        </w:rPr>
        <w:t xml:space="preserve"> modules</w:t>
      </w:r>
      <w:r>
        <w:rPr>
          <w:rFonts w:cs="Helvetica"/>
        </w:rPr>
        <w:t>).</w:t>
      </w:r>
    </w:p>
    <w:p w:rsidR="00FD06A9" w:rsidRPr="00FD06A9" w:rsidRDefault="00FD06A9" w:rsidP="00FD06A9">
      <w:pPr>
        <w:rPr>
          <w:rFonts w:cs="Helvetica"/>
          <w:b/>
        </w:rPr>
      </w:pPr>
    </w:p>
    <w:p w:rsidR="00FD06A9" w:rsidRPr="003200CC" w:rsidRDefault="00FD06A9" w:rsidP="00FD06A9">
      <w:pPr>
        <w:pStyle w:val="ListParagraph"/>
        <w:rPr>
          <w:rFonts w:cs="Helvetica"/>
          <w:i/>
          <w:u w:val="single"/>
        </w:rPr>
      </w:pPr>
      <w:proofErr w:type="spellStart"/>
      <w:r w:rsidRPr="003200CC">
        <w:rPr>
          <w:rFonts w:cs="Helvetica"/>
          <w:i/>
          <w:u w:val="single"/>
        </w:rPr>
        <w:t>Neuroanaesthesia</w:t>
      </w:r>
      <w:proofErr w:type="spellEnd"/>
      <w:r w:rsidRPr="003200CC">
        <w:rPr>
          <w:rFonts w:cs="Helvetica"/>
          <w:i/>
          <w:u w:val="single"/>
        </w:rPr>
        <w:t xml:space="preserve"> Modules at </w:t>
      </w:r>
      <w:proofErr w:type="spellStart"/>
      <w:r w:rsidRPr="003200CC">
        <w:rPr>
          <w:rFonts w:cs="Helvetica"/>
          <w:i/>
          <w:u w:val="single"/>
        </w:rPr>
        <w:t>Addenbrooke’s</w:t>
      </w:r>
      <w:proofErr w:type="spellEnd"/>
    </w:p>
    <w:p w:rsidR="00FD06A9" w:rsidRPr="00B47C20" w:rsidRDefault="00FD06A9" w:rsidP="00FD06A9">
      <w:pPr>
        <w:pStyle w:val="ListParagraph"/>
        <w:numPr>
          <w:ilvl w:val="0"/>
          <w:numId w:val="27"/>
        </w:numPr>
        <w:rPr>
          <w:rFonts w:cs="Helvetica"/>
        </w:rPr>
      </w:pPr>
      <w:r>
        <w:rPr>
          <w:rFonts w:cs="Helvetica"/>
        </w:rPr>
        <w:t xml:space="preserve">There are plans to increase exposure to </w:t>
      </w:r>
      <w:proofErr w:type="spellStart"/>
      <w:r>
        <w:rPr>
          <w:rFonts w:cs="Helvetica"/>
        </w:rPr>
        <w:t>n</w:t>
      </w:r>
      <w:r w:rsidRPr="00B47C20">
        <w:rPr>
          <w:rFonts w:cs="Helvetica"/>
        </w:rPr>
        <w:t>euro</w:t>
      </w:r>
      <w:proofErr w:type="spellEnd"/>
      <w:r w:rsidRPr="00B47C20">
        <w:rPr>
          <w:rFonts w:cs="Helvetica"/>
        </w:rPr>
        <w:t xml:space="preserve">-critical care patients </w:t>
      </w:r>
      <w:r>
        <w:rPr>
          <w:rFonts w:cs="Helvetica"/>
        </w:rPr>
        <w:t xml:space="preserve">during the </w:t>
      </w:r>
      <w:proofErr w:type="spellStart"/>
      <w:r>
        <w:rPr>
          <w:rFonts w:cs="Helvetica"/>
        </w:rPr>
        <w:t>neuroanaesthesia</w:t>
      </w:r>
      <w:proofErr w:type="spellEnd"/>
      <w:r>
        <w:rPr>
          <w:rFonts w:cs="Helvetica"/>
        </w:rPr>
        <w:t xml:space="preserve"> module at CUH, particularly for dual ICM trainees. This will likely be for approximately one week in total, distributed throughout the module and during daytime hours (</w:t>
      </w:r>
      <w:r w:rsidR="0046033D">
        <w:rPr>
          <w:rFonts w:cs="Helvetica"/>
        </w:rPr>
        <w:t xml:space="preserve">with probably </w:t>
      </w:r>
      <w:r>
        <w:rPr>
          <w:rFonts w:cs="Helvetica"/>
        </w:rPr>
        <w:t>no NCCU on call commitments).</w:t>
      </w:r>
    </w:p>
    <w:p w:rsidR="00FD06A9" w:rsidRDefault="00FD06A9" w:rsidP="00F228F1">
      <w:pPr>
        <w:widowControl w:val="0"/>
        <w:autoSpaceDE w:val="0"/>
        <w:autoSpaceDN w:val="0"/>
        <w:adjustRightInd w:val="0"/>
        <w:rPr>
          <w:rFonts w:cs="Helvetica"/>
          <w:b/>
        </w:rPr>
      </w:pPr>
    </w:p>
    <w:p w:rsidR="00FD06A9" w:rsidRPr="003200CC" w:rsidRDefault="00FD06A9" w:rsidP="00F228F1">
      <w:pPr>
        <w:widowControl w:val="0"/>
        <w:autoSpaceDE w:val="0"/>
        <w:autoSpaceDN w:val="0"/>
        <w:adjustRightInd w:val="0"/>
        <w:rPr>
          <w:rFonts w:cs="Helvetica"/>
          <w:i/>
        </w:rPr>
      </w:pPr>
      <w:r w:rsidRPr="003200CC">
        <w:rPr>
          <w:rFonts w:cs="Helvetica"/>
          <w:i/>
        </w:rPr>
        <w:t>Higher</w:t>
      </w:r>
      <w:r w:rsidR="00DC7DF0" w:rsidRPr="003200CC">
        <w:rPr>
          <w:rFonts w:cs="Helvetica"/>
          <w:i/>
        </w:rPr>
        <w:t xml:space="preserve"> and Advanced</w:t>
      </w:r>
      <w:r w:rsidRPr="003200CC">
        <w:rPr>
          <w:rFonts w:cs="Helvetica"/>
          <w:i/>
        </w:rPr>
        <w:t xml:space="preserve"> Level Training</w:t>
      </w:r>
    </w:p>
    <w:p w:rsidR="00FD06A9" w:rsidRDefault="00FD06A9" w:rsidP="00F228F1">
      <w:pPr>
        <w:widowControl w:val="0"/>
        <w:autoSpaceDE w:val="0"/>
        <w:autoSpaceDN w:val="0"/>
        <w:adjustRightInd w:val="0"/>
        <w:rPr>
          <w:rFonts w:cs="Helvetica"/>
          <w:b/>
        </w:rPr>
      </w:pPr>
    </w:p>
    <w:p w:rsidR="00FD06A9" w:rsidRPr="003200CC" w:rsidRDefault="00FD06A9" w:rsidP="00FD06A9">
      <w:pPr>
        <w:pStyle w:val="ListParagraph"/>
        <w:rPr>
          <w:rFonts w:cs="Helvetica"/>
          <w:i/>
          <w:u w:val="single"/>
        </w:rPr>
      </w:pPr>
      <w:r w:rsidRPr="003200CC">
        <w:rPr>
          <w:rFonts w:cs="Helvetica"/>
          <w:i/>
          <w:u w:val="single"/>
        </w:rPr>
        <w:t>ST5 – Training Modules</w:t>
      </w:r>
    </w:p>
    <w:p w:rsidR="00FD06A9" w:rsidRPr="00520371" w:rsidRDefault="00FD06A9" w:rsidP="00FD06A9">
      <w:pPr>
        <w:pStyle w:val="ListParagraph"/>
        <w:numPr>
          <w:ilvl w:val="0"/>
          <w:numId w:val="27"/>
        </w:numPr>
        <w:rPr>
          <w:rFonts w:cs="Helvetica"/>
          <w:b/>
        </w:rPr>
      </w:pPr>
      <w:r>
        <w:rPr>
          <w:rFonts w:cs="Helvetica"/>
        </w:rPr>
        <w:t xml:space="preserve">The </w:t>
      </w:r>
      <w:r w:rsidRPr="00B47C20">
        <w:rPr>
          <w:rFonts w:cs="Helvetica"/>
        </w:rPr>
        <w:t xml:space="preserve">ST5 </w:t>
      </w:r>
      <w:r>
        <w:rPr>
          <w:rFonts w:cs="Helvetica"/>
        </w:rPr>
        <w:t xml:space="preserve">year </w:t>
      </w:r>
      <w:r w:rsidRPr="00B47C20">
        <w:rPr>
          <w:rFonts w:cs="Helvetica"/>
        </w:rPr>
        <w:t xml:space="preserve">should be for </w:t>
      </w:r>
      <w:r>
        <w:rPr>
          <w:rFonts w:cs="Helvetica"/>
        </w:rPr>
        <w:t xml:space="preserve">the </w:t>
      </w:r>
      <w:r w:rsidRPr="00B47C20">
        <w:rPr>
          <w:rFonts w:cs="Helvetica"/>
        </w:rPr>
        <w:t>General Dut</w:t>
      </w:r>
      <w:r>
        <w:rPr>
          <w:rFonts w:cs="Helvetica"/>
        </w:rPr>
        <w:t xml:space="preserve">ies competencies to be achieved; </w:t>
      </w:r>
      <w:r w:rsidRPr="00B47C20">
        <w:rPr>
          <w:rFonts w:cs="Helvetica"/>
        </w:rPr>
        <w:t xml:space="preserve">OOPE/ specialty attachments </w:t>
      </w:r>
      <w:r w:rsidR="00DC7DF0">
        <w:rPr>
          <w:rFonts w:cs="Helvetica"/>
        </w:rPr>
        <w:t xml:space="preserve">in this year </w:t>
      </w:r>
      <w:r w:rsidRPr="00B47C20">
        <w:rPr>
          <w:rFonts w:cs="Helvetica"/>
        </w:rPr>
        <w:t xml:space="preserve">will be discouraged. With prospective approval </w:t>
      </w:r>
      <w:r>
        <w:rPr>
          <w:rFonts w:cs="Helvetica"/>
        </w:rPr>
        <w:t>from the Regional Advisor</w:t>
      </w:r>
      <w:r w:rsidRPr="00B47C20">
        <w:rPr>
          <w:rFonts w:cs="Helvetica"/>
        </w:rPr>
        <w:t>s it may be approved in exceptional circumstances.</w:t>
      </w:r>
    </w:p>
    <w:p w:rsidR="00FD06A9" w:rsidRPr="00B47C20" w:rsidRDefault="00FD06A9" w:rsidP="00FD06A9">
      <w:pPr>
        <w:pStyle w:val="ListParagraph"/>
        <w:numPr>
          <w:ilvl w:val="0"/>
          <w:numId w:val="27"/>
        </w:numPr>
        <w:rPr>
          <w:rFonts w:cs="Helvetica"/>
          <w:b/>
        </w:rPr>
      </w:pPr>
      <w:r w:rsidRPr="00B47C20">
        <w:rPr>
          <w:rFonts w:cs="Helvetica"/>
        </w:rPr>
        <w:t xml:space="preserve">ST5 should be used for Higher </w:t>
      </w:r>
      <w:r>
        <w:rPr>
          <w:rFonts w:cs="Helvetica"/>
        </w:rPr>
        <w:t xml:space="preserve">Training </w:t>
      </w:r>
      <w:r w:rsidRPr="00B47C20">
        <w:rPr>
          <w:rFonts w:cs="Helvetica"/>
        </w:rPr>
        <w:t xml:space="preserve">only and Advanced Modules </w:t>
      </w:r>
      <w:r w:rsidR="0046033D">
        <w:rPr>
          <w:rFonts w:cs="Helvetica"/>
        </w:rPr>
        <w:t>are unlikely to</w:t>
      </w:r>
      <w:r w:rsidRPr="00B47C20">
        <w:rPr>
          <w:rFonts w:cs="Helvetica"/>
        </w:rPr>
        <w:t xml:space="preserve"> be counted.</w:t>
      </w:r>
      <w:r>
        <w:rPr>
          <w:rFonts w:cs="Helvetica"/>
        </w:rPr>
        <w:t xml:space="preserve"> Any trainee who is concerned by this should seek advice from their College Tutor.</w:t>
      </w:r>
    </w:p>
    <w:p w:rsidR="006F145C" w:rsidRPr="00DC7DF0" w:rsidRDefault="006F145C" w:rsidP="00DC7DF0">
      <w:pPr>
        <w:rPr>
          <w:rFonts w:cs="Helvetica"/>
        </w:rPr>
      </w:pPr>
    </w:p>
    <w:p w:rsidR="006B72E5" w:rsidRPr="003200CC" w:rsidRDefault="006B72E5" w:rsidP="006B72E5">
      <w:pPr>
        <w:pStyle w:val="ListParagraph"/>
        <w:widowControl w:val="0"/>
        <w:numPr>
          <w:ilvl w:val="0"/>
          <w:numId w:val="7"/>
        </w:numPr>
        <w:autoSpaceDE w:val="0"/>
        <w:autoSpaceDN w:val="0"/>
        <w:adjustRightInd w:val="0"/>
        <w:rPr>
          <w:rFonts w:cs="Helvetica"/>
          <w:b/>
          <w:u w:val="single"/>
        </w:rPr>
      </w:pPr>
      <w:r w:rsidRPr="003200CC">
        <w:rPr>
          <w:rFonts w:cs="Helvetica"/>
          <w:b/>
          <w:u w:val="single"/>
        </w:rPr>
        <w:t>Regional Teaching/ Study Days</w:t>
      </w:r>
    </w:p>
    <w:p w:rsidR="00DC7DF0" w:rsidRDefault="00DC7DF0" w:rsidP="006B72E5">
      <w:pPr>
        <w:pStyle w:val="ListParagraph"/>
        <w:numPr>
          <w:ilvl w:val="0"/>
          <w:numId w:val="30"/>
        </w:numPr>
      </w:pPr>
      <w:r>
        <w:t xml:space="preserve">Regional teaching </w:t>
      </w:r>
      <w:r w:rsidR="001A6735">
        <w:t xml:space="preserve">days </w:t>
      </w:r>
      <w:r>
        <w:t xml:space="preserve">in the </w:t>
      </w:r>
      <w:proofErr w:type="spellStart"/>
      <w:r w:rsidR="001A6735">
        <w:t>EoE</w:t>
      </w:r>
      <w:proofErr w:type="spellEnd"/>
      <w:r w:rsidR="001A6735">
        <w:t xml:space="preserve"> School of Anaesthesia are generally on a monthly or bimonthly basis (depending on the level of training). This </w:t>
      </w:r>
      <w:r w:rsidR="0046033D">
        <w:t xml:space="preserve">has resulted in a </w:t>
      </w:r>
      <w:r w:rsidR="001A6735">
        <w:t>“red</w:t>
      </w:r>
      <w:r w:rsidR="0046033D">
        <w:t xml:space="preserve"> flag</w:t>
      </w:r>
      <w:r w:rsidR="001A6735">
        <w:t xml:space="preserve">” on the GMC training survey as it is less often than </w:t>
      </w:r>
      <w:r w:rsidR="001A6735">
        <w:lastRenderedPageBreak/>
        <w:t>weekly – it is felt in this deanery that weekly sessions are not desirable due to the commuting distances involved in this region.</w:t>
      </w:r>
    </w:p>
    <w:p w:rsidR="001A6735" w:rsidRDefault="001A6735" w:rsidP="006B72E5">
      <w:pPr>
        <w:pStyle w:val="ListParagraph"/>
        <w:numPr>
          <w:ilvl w:val="0"/>
          <w:numId w:val="30"/>
        </w:numPr>
      </w:pPr>
      <w:r>
        <w:t>If any trainees</w:t>
      </w:r>
      <w:r w:rsidR="009C2904">
        <w:t xml:space="preserve"> have ideas for improvements to the regional study days then please forward them to the Trainee Reps (Jo/Jane).</w:t>
      </w:r>
    </w:p>
    <w:p w:rsidR="002D10DD" w:rsidRPr="00B47C20" w:rsidRDefault="002D10DD" w:rsidP="00156F3F">
      <w:pPr>
        <w:pStyle w:val="ListParagraph"/>
        <w:numPr>
          <w:ilvl w:val="0"/>
          <w:numId w:val="30"/>
        </w:numPr>
        <w:rPr>
          <w:rFonts w:ascii="Times" w:eastAsia="Times New Roman" w:hAnsi="Times" w:cs="Times New Roman"/>
          <w:sz w:val="20"/>
          <w:szCs w:val="20"/>
        </w:rPr>
      </w:pPr>
      <w:r w:rsidRPr="00B47C20">
        <w:t xml:space="preserve">‘The </w:t>
      </w:r>
      <w:r w:rsidR="00156F3F" w:rsidRPr="00B47C20">
        <w:t>Advantage</w:t>
      </w:r>
      <w:r w:rsidRPr="00B47C20">
        <w:t>’ author</w:t>
      </w:r>
      <w:r w:rsidR="00156F3F" w:rsidRPr="00B47C20">
        <w:t xml:space="preserve"> (Emma Sue Prince)</w:t>
      </w:r>
      <w:r w:rsidRPr="00B47C20">
        <w:t xml:space="preserve"> ran a ‘soft skills’ all day seminar on Monday 25</w:t>
      </w:r>
      <w:r w:rsidRPr="00B47C20">
        <w:rPr>
          <w:vertAlign w:val="superscript"/>
        </w:rPr>
        <w:t>th</w:t>
      </w:r>
      <w:r w:rsidRPr="00B47C20">
        <w:t xml:space="preserve"> Sept 2017, at Fulbourn. Approxima</w:t>
      </w:r>
      <w:r w:rsidR="009C2904">
        <w:t>tely 12 trainees attended from C</w:t>
      </w:r>
      <w:r w:rsidRPr="00B47C20">
        <w:t xml:space="preserve">ore </w:t>
      </w:r>
      <w:r w:rsidR="009C2904">
        <w:t>level</w:t>
      </w:r>
      <w:r w:rsidRPr="00B47C20">
        <w:t xml:space="preserve"> through to ST7. </w:t>
      </w:r>
      <w:r w:rsidR="009C2904">
        <w:t>It</w:t>
      </w:r>
      <w:r w:rsidR="00156F3F" w:rsidRPr="00B47C20">
        <w:t xml:space="preserve"> covered topics including: </w:t>
      </w:r>
      <w:r w:rsidR="009C2904">
        <w:rPr>
          <w:rFonts w:eastAsia="Times New Roman" w:cs="Arial"/>
          <w:bCs/>
          <w:shd w:val="clear" w:color="auto" w:fill="FFFFFF"/>
        </w:rPr>
        <w:t>a</w:t>
      </w:r>
      <w:r w:rsidR="00156F3F" w:rsidRPr="00B47C20">
        <w:rPr>
          <w:rFonts w:eastAsia="Times New Roman" w:cs="Arial"/>
          <w:bCs/>
          <w:shd w:val="clear" w:color="auto" w:fill="FFFFFF"/>
        </w:rPr>
        <w:t>daptability</w:t>
      </w:r>
      <w:r w:rsidR="00156F3F" w:rsidRPr="00B47C20">
        <w:rPr>
          <w:rFonts w:eastAsia="Times New Roman" w:cs="Arial"/>
          <w:shd w:val="clear" w:color="auto" w:fill="FFFFFF"/>
        </w:rPr>
        <w:t xml:space="preserve">, </w:t>
      </w:r>
      <w:r w:rsidR="009C2904">
        <w:rPr>
          <w:rFonts w:eastAsia="Times New Roman" w:cs="Arial"/>
          <w:bCs/>
          <w:shd w:val="clear" w:color="auto" w:fill="FFFFFF"/>
        </w:rPr>
        <w:t>r</w:t>
      </w:r>
      <w:r w:rsidR="00156F3F" w:rsidRPr="00B47C20">
        <w:rPr>
          <w:rFonts w:eastAsia="Times New Roman" w:cs="Arial"/>
          <w:bCs/>
          <w:shd w:val="clear" w:color="auto" w:fill="FFFFFF"/>
        </w:rPr>
        <w:t>esilience</w:t>
      </w:r>
      <w:r w:rsidR="009C2904">
        <w:rPr>
          <w:rFonts w:eastAsia="Times New Roman" w:cs="Arial"/>
          <w:shd w:val="clear" w:color="auto" w:fill="FFFFFF"/>
        </w:rPr>
        <w:t>, o</w:t>
      </w:r>
      <w:r w:rsidR="00156F3F" w:rsidRPr="00B47C20">
        <w:rPr>
          <w:rFonts w:eastAsia="Times New Roman" w:cs="Arial"/>
          <w:bCs/>
          <w:shd w:val="clear" w:color="auto" w:fill="FFFFFF"/>
        </w:rPr>
        <w:t>ptimism</w:t>
      </w:r>
      <w:r w:rsidR="00156F3F" w:rsidRPr="00B47C20">
        <w:rPr>
          <w:rFonts w:eastAsia="Times New Roman" w:cs="Arial"/>
          <w:shd w:val="clear" w:color="auto" w:fill="FFFFFF"/>
        </w:rPr>
        <w:t>, </w:t>
      </w:r>
      <w:r w:rsidR="009C2904">
        <w:rPr>
          <w:rFonts w:eastAsia="Times New Roman" w:cs="Arial"/>
          <w:bCs/>
          <w:shd w:val="clear" w:color="auto" w:fill="FFFFFF"/>
        </w:rPr>
        <w:t>i</w:t>
      </w:r>
      <w:r w:rsidR="00156F3F" w:rsidRPr="00B47C20">
        <w:rPr>
          <w:rFonts w:eastAsia="Times New Roman" w:cs="Arial"/>
          <w:bCs/>
          <w:shd w:val="clear" w:color="auto" w:fill="FFFFFF"/>
        </w:rPr>
        <w:t>ntegrity</w:t>
      </w:r>
      <w:r w:rsidR="00156F3F" w:rsidRPr="00B47C20">
        <w:rPr>
          <w:rFonts w:eastAsia="Times New Roman" w:cs="Arial"/>
          <w:shd w:val="clear" w:color="auto" w:fill="FFFFFF"/>
        </w:rPr>
        <w:t>, </w:t>
      </w:r>
      <w:r w:rsidR="009C2904">
        <w:rPr>
          <w:rFonts w:eastAsia="Times New Roman" w:cs="Arial"/>
          <w:bCs/>
          <w:shd w:val="clear" w:color="auto" w:fill="FFFFFF"/>
        </w:rPr>
        <w:t>c</w:t>
      </w:r>
      <w:r w:rsidR="00156F3F" w:rsidRPr="00B47C20">
        <w:rPr>
          <w:rFonts w:eastAsia="Times New Roman" w:cs="Arial"/>
          <w:bCs/>
          <w:shd w:val="clear" w:color="auto" w:fill="FFFFFF"/>
        </w:rPr>
        <w:t>ritical thinking</w:t>
      </w:r>
      <w:r w:rsidR="009C2904">
        <w:rPr>
          <w:rFonts w:eastAsia="Times New Roman" w:cs="Arial"/>
          <w:shd w:val="clear" w:color="auto" w:fill="FFFFFF"/>
        </w:rPr>
        <w:t xml:space="preserve"> and p</w:t>
      </w:r>
      <w:r w:rsidR="009C2904">
        <w:rPr>
          <w:rFonts w:eastAsia="Times New Roman" w:cs="Arial"/>
          <w:bCs/>
          <w:shd w:val="clear" w:color="auto" w:fill="FFFFFF"/>
        </w:rPr>
        <w:t>ro</w:t>
      </w:r>
      <w:r w:rsidR="00156F3F" w:rsidRPr="00B47C20">
        <w:rPr>
          <w:rFonts w:eastAsia="Times New Roman" w:cs="Arial"/>
          <w:bCs/>
          <w:shd w:val="clear" w:color="auto" w:fill="FFFFFF"/>
        </w:rPr>
        <w:t xml:space="preserve">activity. </w:t>
      </w:r>
      <w:r w:rsidRPr="00B47C20">
        <w:t>This was deanery funded (free</w:t>
      </w:r>
      <w:r w:rsidR="009C2904">
        <w:t xml:space="preserve"> for delegates</w:t>
      </w:r>
      <w:r w:rsidRPr="00B47C20">
        <w:t>) and may run in 2018 as a cross-specialty course.</w:t>
      </w:r>
    </w:p>
    <w:p w:rsidR="00B92392" w:rsidRPr="00B47C20" w:rsidRDefault="00B92392" w:rsidP="00156F3F">
      <w:pPr>
        <w:pStyle w:val="ListParagraph"/>
        <w:numPr>
          <w:ilvl w:val="0"/>
          <w:numId w:val="30"/>
        </w:numPr>
        <w:rPr>
          <w:rFonts w:ascii="Times" w:eastAsia="Times New Roman" w:hAnsi="Times" w:cs="Times New Roman"/>
          <w:sz w:val="20"/>
          <w:szCs w:val="20"/>
        </w:rPr>
      </w:pPr>
      <w:r w:rsidRPr="00B47C20">
        <w:t xml:space="preserve">See </w:t>
      </w:r>
      <w:r w:rsidR="009C2904">
        <w:t xml:space="preserve">the </w:t>
      </w:r>
      <w:r w:rsidRPr="00B47C20">
        <w:t>school website for regional exam course dates and post FRCA teaching dates.</w:t>
      </w:r>
    </w:p>
    <w:p w:rsidR="006B72E5" w:rsidRPr="00B47C20" w:rsidRDefault="006B72E5" w:rsidP="006B72E5">
      <w:pPr>
        <w:pStyle w:val="ListParagraph"/>
      </w:pPr>
    </w:p>
    <w:p w:rsidR="0056444B" w:rsidRPr="003200CC" w:rsidRDefault="009C2904" w:rsidP="0056444B">
      <w:pPr>
        <w:pStyle w:val="ListParagraph"/>
        <w:numPr>
          <w:ilvl w:val="0"/>
          <w:numId w:val="7"/>
        </w:numPr>
        <w:rPr>
          <w:b/>
          <w:u w:val="single"/>
        </w:rPr>
      </w:pPr>
      <w:r w:rsidRPr="003200CC">
        <w:rPr>
          <w:b/>
          <w:u w:val="single"/>
        </w:rPr>
        <w:t xml:space="preserve">Next </w:t>
      </w:r>
      <w:r w:rsidR="0056444B" w:rsidRPr="003200CC">
        <w:rPr>
          <w:b/>
          <w:u w:val="single"/>
        </w:rPr>
        <w:t>Trainee Forum Day</w:t>
      </w:r>
      <w:r w:rsidR="00CD641C" w:rsidRPr="003200CC">
        <w:rPr>
          <w:b/>
          <w:u w:val="single"/>
        </w:rPr>
        <w:t xml:space="preserve"> – 2</w:t>
      </w:r>
      <w:r w:rsidR="00CD641C" w:rsidRPr="003200CC">
        <w:rPr>
          <w:b/>
          <w:u w:val="single"/>
          <w:vertAlign w:val="superscript"/>
        </w:rPr>
        <w:t>nd</w:t>
      </w:r>
      <w:r w:rsidR="00CD641C" w:rsidRPr="003200CC">
        <w:rPr>
          <w:b/>
          <w:u w:val="single"/>
        </w:rPr>
        <w:t xml:space="preserve"> May 2018 Fulbourn</w:t>
      </w:r>
    </w:p>
    <w:p w:rsidR="008545C2" w:rsidRDefault="008545C2" w:rsidP="008545C2">
      <w:pPr>
        <w:pStyle w:val="ListParagraph"/>
        <w:numPr>
          <w:ilvl w:val="0"/>
          <w:numId w:val="6"/>
        </w:numPr>
        <w:rPr>
          <w:rFonts w:cs="Helvetica"/>
        </w:rPr>
      </w:pPr>
      <w:r>
        <w:rPr>
          <w:rFonts w:cs="Helvetica"/>
        </w:rPr>
        <w:t xml:space="preserve">As per the last Trainee Forum, it will include information sessions on common training issues, updates from around the region, open discussions about training issues, and a Q&amp;A session with senior deanery representatives (e.g. Head of School/Regional Advisor) </w:t>
      </w:r>
    </w:p>
    <w:p w:rsidR="008545C2" w:rsidRPr="00B47C20" w:rsidRDefault="008545C2" w:rsidP="008545C2">
      <w:pPr>
        <w:pStyle w:val="ListParagraph"/>
        <w:numPr>
          <w:ilvl w:val="0"/>
          <w:numId w:val="6"/>
        </w:numPr>
      </w:pPr>
      <w:r w:rsidRPr="00B47C20">
        <w:rPr>
          <w:rFonts w:cs="Helvetica"/>
        </w:rPr>
        <w:t>The day will be funded by the deanery.</w:t>
      </w:r>
    </w:p>
    <w:p w:rsidR="0056444B" w:rsidRPr="00B47C20" w:rsidRDefault="0056444B" w:rsidP="0056444B">
      <w:pPr>
        <w:pStyle w:val="ListParagraph"/>
        <w:numPr>
          <w:ilvl w:val="0"/>
          <w:numId w:val="6"/>
        </w:numPr>
      </w:pPr>
      <w:r w:rsidRPr="00B47C20">
        <w:t>College Tutors will encourage attendance if study leave is applied for in adequate</w:t>
      </w:r>
      <w:r w:rsidR="00CD641C" w:rsidRPr="00B47C20">
        <w:t xml:space="preserve"> time.</w:t>
      </w:r>
    </w:p>
    <w:p w:rsidR="0056444B" w:rsidRPr="00B47C20" w:rsidRDefault="0056444B" w:rsidP="0056444B">
      <w:pPr>
        <w:pStyle w:val="ListParagraph"/>
        <w:numPr>
          <w:ilvl w:val="0"/>
          <w:numId w:val="6"/>
        </w:numPr>
        <w:rPr>
          <w:rFonts w:cs="Helvetica"/>
        </w:rPr>
      </w:pPr>
      <w:r w:rsidRPr="00B47C20">
        <w:rPr>
          <w:rFonts w:cs="Helvetica"/>
        </w:rPr>
        <w:t xml:space="preserve">As our region </w:t>
      </w:r>
      <w:r w:rsidR="00CD641C" w:rsidRPr="00B47C20">
        <w:rPr>
          <w:rFonts w:cs="Helvetica"/>
        </w:rPr>
        <w:t>is so large geographically, we c</w:t>
      </w:r>
      <w:r w:rsidRPr="00B47C20">
        <w:rPr>
          <w:rFonts w:cs="Helvetica"/>
        </w:rPr>
        <w:t>ould plan to arrange a sociable evening meal, to connect trainees within the region with similar research and specialty interests which may give rise to c</w:t>
      </w:r>
      <w:r w:rsidR="00CD641C" w:rsidRPr="00B47C20">
        <w:rPr>
          <w:rFonts w:cs="Helvetica"/>
        </w:rPr>
        <w:t>ollaboration on future projects, if there is sufficient interest.</w:t>
      </w:r>
      <w:r w:rsidRPr="00B47C20">
        <w:rPr>
          <w:rFonts w:cs="Helvetica"/>
        </w:rPr>
        <w:t xml:space="preserve"> </w:t>
      </w:r>
    </w:p>
    <w:p w:rsidR="0056444B" w:rsidRPr="00B47C20" w:rsidRDefault="0056444B" w:rsidP="006B72E5">
      <w:pPr>
        <w:pStyle w:val="ListParagraph"/>
      </w:pPr>
    </w:p>
    <w:p w:rsidR="006B72E5" w:rsidRPr="003200CC" w:rsidRDefault="006B72E5" w:rsidP="006B72E5">
      <w:pPr>
        <w:pStyle w:val="ListParagraph"/>
        <w:numPr>
          <w:ilvl w:val="0"/>
          <w:numId w:val="7"/>
        </w:numPr>
        <w:rPr>
          <w:rFonts w:cs="Helvetica"/>
          <w:b/>
          <w:u w:val="single"/>
        </w:rPr>
      </w:pPr>
      <w:r w:rsidRPr="003200CC">
        <w:rPr>
          <w:rFonts w:cs="Helvetica"/>
          <w:b/>
          <w:u w:val="single"/>
        </w:rPr>
        <w:t>Trainee Rest Facilities</w:t>
      </w:r>
    </w:p>
    <w:p w:rsidR="006B72E5" w:rsidRPr="00B47C20" w:rsidRDefault="006B72E5" w:rsidP="00074021">
      <w:pPr>
        <w:pStyle w:val="ListParagraph"/>
        <w:numPr>
          <w:ilvl w:val="0"/>
          <w:numId w:val="37"/>
        </w:numPr>
        <w:rPr>
          <w:rFonts w:cs="Helvetica"/>
          <w:u w:val="single"/>
        </w:rPr>
      </w:pPr>
      <w:r w:rsidRPr="00B47C20">
        <w:rPr>
          <w:rFonts w:cs="Helvetica"/>
        </w:rPr>
        <w:t>Jane Hermanowski is conducting a</w:t>
      </w:r>
      <w:r w:rsidR="008545C2">
        <w:rPr>
          <w:rFonts w:cs="Helvetica"/>
        </w:rPr>
        <w:t xml:space="preserve"> survey into on-call and post</w:t>
      </w:r>
      <w:r w:rsidRPr="00B47C20">
        <w:rPr>
          <w:rFonts w:cs="Helvetica"/>
        </w:rPr>
        <w:t>-call rest facilities across the region, in co-ordination with the RCOA</w:t>
      </w:r>
    </w:p>
    <w:p w:rsidR="00F8175E" w:rsidRPr="00B47C20" w:rsidRDefault="00F8175E" w:rsidP="00074021">
      <w:pPr>
        <w:pStyle w:val="ListParagraph"/>
        <w:numPr>
          <w:ilvl w:val="0"/>
          <w:numId w:val="37"/>
        </w:numPr>
        <w:rPr>
          <w:rFonts w:cs="Helvetica"/>
          <w:u w:val="single"/>
        </w:rPr>
      </w:pPr>
      <w:r w:rsidRPr="00B47C20">
        <w:rPr>
          <w:rFonts w:cs="Helvetica"/>
        </w:rPr>
        <w:t>Please email her any details about the rest facilities on</w:t>
      </w:r>
      <w:r w:rsidR="008545C2">
        <w:rPr>
          <w:rFonts w:cs="Helvetica"/>
        </w:rPr>
        <w:t>-call and post-c</w:t>
      </w:r>
      <w:r w:rsidRPr="00B47C20">
        <w:rPr>
          <w:rFonts w:cs="Helvetica"/>
        </w:rPr>
        <w:t>all in your hospital.</w:t>
      </w:r>
    </w:p>
    <w:p w:rsidR="00540295" w:rsidRPr="00B47C20" w:rsidRDefault="00540295" w:rsidP="00693A27">
      <w:pPr>
        <w:rPr>
          <w:rFonts w:cs="Helvetica"/>
        </w:rPr>
      </w:pPr>
    </w:p>
    <w:p w:rsidR="00C2072B" w:rsidRPr="003200CC" w:rsidRDefault="00C2072B" w:rsidP="002E065A">
      <w:pPr>
        <w:pStyle w:val="ListParagraph"/>
        <w:numPr>
          <w:ilvl w:val="0"/>
          <w:numId w:val="7"/>
        </w:numPr>
        <w:rPr>
          <w:rFonts w:cs="Helvetica"/>
          <w:b/>
          <w:u w:val="single"/>
        </w:rPr>
      </w:pPr>
      <w:r w:rsidRPr="003200CC">
        <w:rPr>
          <w:rFonts w:cs="Helvetica"/>
          <w:b/>
          <w:u w:val="single"/>
        </w:rPr>
        <w:t>Relocation/Expenses</w:t>
      </w:r>
    </w:p>
    <w:p w:rsidR="000B3AFB" w:rsidRPr="00B47C20" w:rsidRDefault="00A62B07" w:rsidP="000B3AFB">
      <w:pPr>
        <w:pStyle w:val="ListParagraph"/>
        <w:numPr>
          <w:ilvl w:val="0"/>
          <w:numId w:val="32"/>
        </w:numPr>
        <w:rPr>
          <w:rFonts w:cs="Helvetica"/>
        </w:rPr>
      </w:pPr>
      <w:r w:rsidRPr="00B47C20">
        <w:rPr>
          <w:rFonts w:cs="Helvetica"/>
        </w:rPr>
        <w:t>Run by local trusts – if problems to discuss with local postgraduate training centres.</w:t>
      </w:r>
    </w:p>
    <w:p w:rsidR="006D6EC0" w:rsidRPr="00B47C20" w:rsidRDefault="000B3AFB" w:rsidP="000B3AFB">
      <w:pPr>
        <w:pStyle w:val="ListParagraph"/>
        <w:rPr>
          <w:rFonts w:cs="Helvetica"/>
        </w:rPr>
      </w:pPr>
      <w:r w:rsidRPr="00B47C20">
        <w:rPr>
          <w:rFonts w:cs="Helvetica"/>
        </w:rPr>
        <w:t xml:space="preserve"> </w:t>
      </w:r>
    </w:p>
    <w:p w:rsidR="006D6EC0" w:rsidRPr="003200CC" w:rsidRDefault="008545C2" w:rsidP="006D6EC0">
      <w:pPr>
        <w:pStyle w:val="ListParagraph"/>
        <w:numPr>
          <w:ilvl w:val="0"/>
          <w:numId w:val="7"/>
        </w:numPr>
        <w:rPr>
          <w:rFonts w:cs="Helvetica"/>
          <w:b/>
          <w:u w:val="single"/>
        </w:rPr>
      </w:pPr>
      <w:r w:rsidRPr="003200CC">
        <w:rPr>
          <w:rFonts w:cs="Helvetica"/>
          <w:b/>
          <w:u w:val="single"/>
        </w:rPr>
        <w:t>Third Year ACCS Trainees and Pay</w:t>
      </w:r>
    </w:p>
    <w:p w:rsidR="008545C2" w:rsidRDefault="008545C2" w:rsidP="006D6EC0">
      <w:pPr>
        <w:pStyle w:val="ListParagraph"/>
        <w:numPr>
          <w:ilvl w:val="0"/>
          <w:numId w:val="32"/>
        </w:numPr>
        <w:rPr>
          <w:rFonts w:cs="Helvetica"/>
        </w:rPr>
      </w:pPr>
      <w:r>
        <w:rPr>
          <w:rFonts w:cs="Helvetica"/>
        </w:rPr>
        <w:t xml:space="preserve">With the New Junior Doctors Contract, it is </w:t>
      </w:r>
      <w:r w:rsidR="00E96BC4">
        <w:rPr>
          <w:rFonts w:cs="Helvetica"/>
        </w:rPr>
        <w:t>incredibly relevant how third year ACCS trainees are “labelled”/”badged” from a pay perspective – CT3s qualify for ST3 pay on the New Contract whereas CT2,“CT2b” or similar grades will get paid at core trainee level (a difference amounting to ~11k/</w:t>
      </w:r>
      <w:proofErr w:type="spellStart"/>
      <w:r w:rsidR="00E96BC4">
        <w:rPr>
          <w:rFonts w:cs="Helvetica"/>
        </w:rPr>
        <w:t>yr</w:t>
      </w:r>
      <w:proofErr w:type="spellEnd"/>
      <w:r w:rsidR="00E96BC4">
        <w:rPr>
          <w:rFonts w:cs="Helvetica"/>
        </w:rPr>
        <w:t>). On the old contract this was not the case.</w:t>
      </w:r>
    </w:p>
    <w:p w:rsidR="00E96BC4" w:rsidRPr="00E96BC4" w:rsidRDefault="00E96BC4" w:rsidP="00E96BC4">
      <w:pPr>
        <w:pStyle w:val="ListParagraph"/>
        <w:numPr>
          <w:ilvl w:val="0"/>
          <w:numId w:val="32"/>
        </w:numPr>
        <w:rPr>
          <w:rFonts w:cs="Helvetica"/>
        </w:rPr>
      </w:pPr>
      <w:r>
        <w:rPr>
          <w:rFonts w:cs="Helvetica"/>
        </w:rPr>
        <w:t xml:space="preserve">The RCOA </w:t>
      </w:r>
      <w:r w:rsidR="0046033D">
        <w:rPr>
          <w:rFonts w:cs="Helvetica"/>
        </w:rPr>
        <w:t xml:space="preserve">view </w:t>
      </w:r>
      <w:r>
        <w:rPr>
          <w:rFonts w:cs="Helvetica"/>
        </w:rPr>
        <w:t xml:space="preserve">is that third year ACCS trainees </w:t>
      </w:r>
      <w:r w:rsidR="0046033D">
        <w:rPr>
          <w:rFonts w:cs="Helvetica"/>
        </w:rPr>
        <w:t xml:space="preserve">should </w:t>
      </w:r>
      <w:r>
        <w:rPr>
          <w:rFonts w:cs="Helvetica"/>
        </w:rPr>
        <w:t>be badged as CT3</w:t>
      </w:r>
      <w:r w:rsidR="0046033D">
        <w:rPr>
          <w:rFonts w:cs="Helvetica"/>
        </w:rPr>
        <w:t xml:space="preserve"> however HEE is still to decide this. Currently this is an HR issue and will </w:t>
      </w:r>
      <w:r w:rsidR="0046033D">
        <w:rPr>
          <w:rFonts w:cs="Helvetica"/>
        </w:rPr>
        <w:lastRenderedPageBreak/>
        <w:t>down to your local Trust</w:t>
      </w:r>
      <w:r>
        <w:rPr>
          <w:rFonts w:cs="Helvetica"/>
        </w:rPr>
        <w:t xml:space="preserve"> – </w:t>
      </w:r>
      <w:r w:rsidR="0046033D">
        <w:rPr>
          <w:rFonts w:cs="Helvetica"/>
        </w:rPr>
        <w:t>any concerns</w:t>
      </w:r>
      <w:r>
        <w:rPr>
          <w:rFonts w:cs="Helvetica"/>
        </w:rPr>
        <w:t xml:space="preserve"> speak to your College Tutor, trainee representatives, or your LNC/BMA representative.</w:t>
      </w:r>
    </w:p>
    <w:p w:rsidR="00C2072B" w:rsidRDefault="00C2072B" w:rsidP="00C2072B">
      <w:pPr>
        <w:pStyle w:val="ListParagraph"/>
        <w:ind w:left="360"/>
        <w:rPr>
          <w:rFonts w:cs="Helvetica"/>
        </w:rPr>
      </w:pPr>
    </w:p>
    <w:p w:rsidR="006F145C" w:rsidRPr="00B47C20" w:rsidRDefault="006F145C" w:rsidP="00C2072B">
      <w:pPr>
        <w:pStyle w:val="ListParagraph"/>
        <w:ind w:left="360"/>
        <w:rPr>
          <w:rFonts w:cs="Helvetica"/>
        </w:rPr>
      </w:pPr>
    </w:p>
    <w:p w:rsidR="004F2ED3" w:rsidRPr="003200CC" w:rsidRDefault="00A95CBC" w:rsidP="002E065A">
      <w:pPr>
        <w:pStyle w:val="ListParagraph"/>
        <w:numPr>
          <w:ilvl w:val="0"/>
          <w:numId w:val="7"/>
        </w:numPr>
        <w:rPr>
          <w:rFonts w:cs="Helvetica"/>
          <w:b/>
          <w:u w:val="single"/>
        </w:rPr>
      </w:pPr>
      <w:r w:rsidRPr="003200CC">
        <w:rPr>
          <w:rFonts w:cs="Helvetica"/>
          <w:b/>
          <w:u w:val="single"/>
        </w:rPr>
        <w:t>Study Leave/ Budget</w:t>
      </w:r>
    </w:p>
    <w:p w:rsidR="00267433" w:rsidRPr="00267433" w:rsidRDefault="00B155B3" w:rsidP="008119DC">
      <w:pPr>
        <w:pStyle w:val="ListParagraph"/>
        <w:numPr>
          <w:ilvl w:val="0"/>
          <w:numId w:val="32"/>
        </w:numPr>
      </w:pPr>
      <w:r w:rsidRPr="003200CC">
        <w:rPr>
          <w:i/>
        </w:rPr>
        <w:t>Significant changes</w:t>
      </w:r>
      <w:r w:rsidRPr="00267433">
        <w:t xml:space="preserve"> are occurring to how study leave bud</w:t>
      </w:r>
      <w:r w:rsidR="002F75CB" w:rsidRPr="00267433">
        <w:t xml:space="preserve">gets are allocated and managed (mandated by HEE nationally </w:t>
      </w:r>
      <w:r w:rsidR="00267433" w:rsidRPr="00267433">
        <w:t xml:space="preserve">and discussed in the </w:t>
      </w:r>
      <w:r w:rsidR="002F75CB" w:rsidRPr="00267433">
        <w:t>“enhancing junior doctors’ working lives”</w:t>
      </w:r>
      <w:r w:rsidR="00522DE1" w:rsidRPr="00267433">
        <w:t xml:space="preserve"> </w:t>
      </w:r>
      <w:r w:rsidR="00267433" w:rsidRPr="00267433">
        <w:t xml:space="preserve">report – see </w:t>
      </w:r>
      <w:hyperlink r:id="rId6" w:history="1">
        <w:r w:rsidR="00267433" w:rsidRPr="00267433">
          <w:rPr>
            <w:rStyle w:val="Hyperlink"/>
            <w:color w:val="auto"/>
          </w:rPr>
          <w:t>https://www.hee.nhs.uk/sites/default/files/documents/Enhancing%20junior%20doctors%E2%80%99%20working%20lives%20-%20a%20progress%20report_0.pdf</w:t>
        </w:r>
      </w:hyperlink>
      <w:r w:rsidR="00267433" w:rsidRPr="00267433">
        <w:t xml:space="preserve">). </w:t>
      </w:r>
    </w:p>
    <w:p w:rsidR="00522DE1" w:rsidRPr="00267433" w:rsidRDefault="00522DE1" w:rsidP="00267433">
      <w:pPr>
        <w:pStyle w:val="ListParagraph"/>
        <w:numPr>
          <w:ilvl w:val="0"/>
          <w:numId w:val="32"/>
        </w:numPr>
      </w:pPr>
      <w:r w:rsidRPr="00267433">
        <w:t xml:space="preserve">Whilst the overall allocation of funds per trainee has not changed, the proportion that can be directly accessed by each trainee in terms of reimbursement has </w:t>
      </w:r>
      <w:r w:rsidR="00FA69C8" w:rsidRPr="00267433">
        <w:t xml:space="preserve">been </w:t>
      </w:r>
      <w:r w:rsidR="00267433" w:rsidRPr="00267433">
        <w:t>significantly reduced: t</w:t>
      </w:r>
      <w:r w:rsidR="00E555CE" w:rsidRPr="00267433">
        <w:t>he personal study leave budget has been reduce</w:t>
      </w:r>
      <w:r w:rsidRPr="00267433">
        <w:t xml:space="preserve">d to </w:t>
      </w:r>
      <w:r w:rsidRPr="003200CC">
        <w:rPr>
          <w:i/>
        </w:rPr>
        <w:t>£400 per trainee per year</w:t>
      </w:r>
      <w:r w:rsidRPr="00267433">
        <w:t>; this money will be held by (and claimed from) the trainees’ employing Trusts.</w:t>
      </w:r>
    </w:p>
    <w:p w:rsidR="00B155B3" w:rsidRPr="00267433" w:rsidRDefault="00522DE1" w:rsidP="00FA69C8">
      <w:pPr>
        <w:pStyle w:val="ListParagraph"/>
        <w:numPr>
          <w:ilvl w:val="0"/>
          <w:numId w:val="32"/>
        </w:numPr>
      </w:pPr>
      <w:r w:rsidRPr="00267433">
        <w:t xml:space="preserve">The remaining £400 per trainee will be added to a </w:t>
      </w:r>
      <w:r w:rsidR="00413EB9" w:rsidRPr="00267433">
        <w:t>[</w:t>
      </w:r>
      <w:r w:rsidR="00FA69C8" w:rsidRPr="00267433">
        <w:t>national</w:t>
      </w:r>
      <w:r w:rsidR="00413EB9" w:rsidRPr="00267433">
        <w:t>]</w:t>
      </w:r>
      <w:r w:rsidR="00FA69C8" w:rsidRPr="00267433">
        <w:t xml:space="preserve"> </w:t>
      </w:r>
      <w:r w:rsidRPr="00267433">
        <w:t xml:space="preserve">Centralised </w:t>
      </w:r>
      <w:r w:rsidR="00FA69C8" w:rsidRPr="00267433">
        <w:t xml:space="preserve">Curriculum Delivery Fund (CCDF), which after various “top </w:t>
      </w:r>
      <w:proofErr w:type="spellStart"/>
      <w:r w:rsidR="00FA69C8" w:rsidRPr="00267433">
        <w:t>slicings</w:t>
      </w:r>
      <w:proofErr w:type="spellEnd"/>
      <w:r w:rsidR="00FA69C8" w:rsidRPr="00267433">
        <w:t xml:space="preserve">” will be used to fund delivery of </w:t>
      </w:r>
      <w:r w:rsidR="00413EB9" w:rsidRPr="00267433">
        <w:t>the curriculum (regional training days, curriculum-required courses).</w:t>
      </w:r>
    </w:p>
    <w:p w:rsidR="00267433" w:rsidRPr="00267433" w:rsidRDefault="00267433" w:rsidP="00267433">
      <w:pPr>
        <w:pStyle w:val="ListParagraph"/>
        <w:numPr>
          <w:ilvl w:val="0"/>
          <w:numId w:val="32"/>
        </w:numPr>
      </w:pPr>
      <w:r w:rsidRPr="00267433">
        <w:t>Over time, the allocation from the CCDF to each school is anticipated to alter based on the costs of delivering each school’s training programme; some programmes are more costly to deliver than others (for example the cadaveric courses required for surgical training are more costly than courses required to attain Foundation Programme competencies).</w:t>
      </w:r>
    </w:p>
    <w:p w:rsidR="00E263A0" w:rsidRPr="00267433" w:rsidRDefault="00413EB9" w:rsidP="00267433">
      <w:pPr>
        <w:pStyle w:val="ListParagraph"/>
        <w:numPr>
          <w:ilvl w:val="0"/>
          <w:numId w:val="32"/>
        </w:numPr>
      </w:pPr>
      <w:r w:rsidRPr="00267433">
        <w:t>T</w:t>
      </w:r>
      <w:r w:rsidR="00E555CE" w:rsidRPr="00267433">
        <w:t xml:space="preserve">here is a </w:t>
      </w:r>
      <w:r w:rsidRPr="00267433">
        <w:t>Study Leave Oversight</w:t>
      </w:r>
      <w:r w:rsidR="00E555CE" w:rsidRPr="00267433">
        <w:t xml:space="preserve"> Group (led by Dr Ian Bart</w:t>
      </w:r>
      <w:r w:rsidR="00987EEB">
        <w:t>on – deputy Postgraduate Dean</w:t>
      </w:r>
      <w:r w:rsidR="00E555CE" w:rsidRPr="00267433">
        <w:t xml:space="preserve">) </w:t>
      </w:r>
      <w:r w:rsidR="002F75CB" w:rsidRPr="00267433">
        <w:t xml:space="preserve">which will be involved in </w:t>
      </w:r>
      <w:r w:rsidRPr="00267433">
        <w:t>any changes to how the</w:t>
      </w:r>
      <w:r w:rsidR="00E555CE" w:rsidRPr="00267433">
        <w:t xml:space="preserve"> study leave budget is dispersed between specialties within the deanery – there is trainee representation across levels from FY1 to specialty trainees</w:t>
      </w:r>
      <w:r w:rsidR="001125FF" w:rsidRPr="00267433">
        <w:t>, and anaesthesia is represented in this group (Jane H). We will update with further information as it arises.</w:t>
      </w:r>
      <w:r w:rsidR="00E263A0" w:rsidRPr="00267433">
        <w:t xml:space="preserve"> </w:t>
      </w:r>
    </w:p>
    <w:p w:rsidR="002F75CB" w:rsidRPr="00267433" w:rsidRDefault="002F75CB" w:rsidP="002F75CB">
      <w:pPr>
        <w:pStyle w:val="ListParagraph"/>
        <w:numPr>
          <w:ilvl w:val="0"/>
          <w:numId w:val="32"/>
        </w:numPr>
      </w:pPr>
      <w:r w:rsidRPr="00267433">
        <w:t>Trainees are encouraged to attend the “free” study days and simulation courses, as they are invaluable educational resources and if uptake is poor then the funding for them may reduce/disappear in the future.</w:t>
      </w:r>
    </w:p>
    <w:p w:rsidR="00267433" w:rsidRPr="00267433" w:rsidRDefault="00267433" w:rsidP="003200CC">
      <w:pPr>
        <w:pStyle w:val="ListParagraph"/>
      </w:pPr>
    </w:p>
    <w:p w:rsidR="002855C6" w:rsidRPr="00267433" w:rsidRDefault="00267433" w:rsidP="00A95CBC">
      <w:pPr>
        <w:pStyle w:val="ListParagraph"/>
        <w:numPr>
          <w:ilvl w:val="0"/>
          <w:numId w:val="32"/>
        </w:numPr>
        <w:rPr>
          <w:rFonts w:cs="Helvetica"/>
        </w:rPr>
      </w:pPr>
      <w:r w:rsidRPr="00267433">
        <w:t xml:space="preserve">On a local level, we have had reports that </w:t>
      </w:r>
      <w:r w:rsidRPr="00267433">
        <w:rPr>
          <w:rFonts w:cs="Helvetica"/>
        </w:rPr>
        <w:t>s</w:t>
      </w:r>
      <w:r w:rsidR="002855C6" w:rsidRPr="00267433">
        <w:rPr>
          <w:rFonts w:cs="Helvetica"/>
        </w:rPr>
        <w:t>ome trainees have encountered complex administrative processes to access study funds – please let your local trainee</w:t>
      </w:r>
      <w:r w:rsidR="00880848" w:rsidRPr="00267433">
        <w:rPr>
          <w:rFonts w:cs="Helvetica"/>
        </w:rPr>
        <w:t xml:space="preserve"> reps/ College tutor know if this is hap</w:t>
      </w:r>
      <w:r w:rsidRPr="00267433">
        <w:rPr>
          <w:rFonts w:cs="Helvetica"/>
        </w:rPr>
        <w:t>pening in your T</w:t>
      </w:r>
      <w:r w:rsidR="00880848" w:rsidRPr="00267433">
        <w:rPr>
          <w:rFonts w:cs="Helvetica"/>
        </w:rPr>
        <w:t>rust</w:t>
      </w:r>
      <w:r>
        <w:rPr>
          <w:rFonts w:cs="Helvetica"/>
        </w:rPr>
        <w:t>.</w:t>
      </w:r>
    </w:p>
    <w:p w:rsidR="004F2ED3" w:rsidRPr="00B47C20" w:rsidRDefault="004F2ED3" w:rsidP="004F2ED3">
      <w:pPr>
        <w:rPr>
          <w:rFonts w:cs="Helvetica"/>
        </w:rPr>
      </w:pPr>
    </w:p>
    <w:p w:rsidR="002E065A" w:rsidRPr="003200CC" w:rsidRDefault="003200CC" w:rsidP="002E065A">
      <w:pPr>
        <w:pStyle w:val="ListParagraph"/>
        <w:numPr>
          <w:ilvl w:val="0"/>
          <w:numId w:val="7"/>
        </w:numPr>
        <w:rPr>
          <w:rFonts w:cs="Helvetica"/>
          <w:b/>
        </w:rPr>
      </w:pPr>
      <w:r>
        <w:rPr>
          <w:b/>
          <w:u w:val="single"/>
        </w:rPr>
        <w:t>LTFT T</w:t>
      </w:r>
      <w:r w:rsidR="002E065A" w:rsidRPr="003200CC">
        <w:rPr>
          <w:b/>
          <w:u w:val="single"/>
        </w:rPr>
        <w:t>raining</w:t>
      </w:r>
    </w:p>
    <w:p w:rsidR="00F140D0" w:rsidRPr="00B47C20" w:rsidRDefault="002E065A" w:rsidP="00F140D0">
      <w:pPr>
        <w:pStyle w:val="ListParagraph"/>
        <w:numPr>
          <w:ilvl w:val="0"/>
          <w:numId w:val="9"/>
        </w:numPr>
      </w:pPr>
      <w:r w:rsidRPr="00B47C20">
        <w:t>There are increasing numbers of LTFT trainees within the region and LTFT training is supported by the deanery.</w:t>
      </w:r>
    </w:p>
    <w:p w:rsidR="002E065A" w:rsidRPr="00B47C20" w:rsidRDefault="002E065A" w:rsidP="002E065A">
      <w:pPr>
        <w:pStyle w:val="ListParagraph"/>
        <w:numPr>
          <w:ilvl w:val="0"/>
          <w:numId w:val="9"/>
        </w:numPr>
      </w:pPr>
      <w:r w:rsidRPr="00B47C20">
        <w:t>There is a network of LTFT</w:t>
      </w:r>
      <w:r w:rsidR="00F767BC" w:rsidRPr="00B47C20">
        <w:t xml:space="preserve"> training consultant</w:t>
      </w:r>
      <w:r w:rsidRPr="00B47C20">
        <w:t xml:space="preserve"> mentors across the region. </w:t>
      </w:r>
      <w:r w:rsidR="007E22ED" w:rsidRPr="00B47C20">
        <w:br/>
      </w:r>
      <w:r w:rsidRPr="00B47C20">
        <w:t xml:space="preserve">Please contact Laura Kessack, the LTFT trainee rep or Dr Elspeth Reid, the </w:t>
      </w:r>
      <w:r w:rsidRPr="00B47C20">
        <w:lastRenderedPageBreak/>
        <w:t xml:space="preserve">LTFT training </w:t>
      </w:r>
      <w:r w:rsidR="00864213" w:rsidRPr="00B47C20">
        <w:t xml:space="preserve">Anaesthetic </w:t>
      </w:r>
      <w:r w:rsidR="001125FF">
        <w:t>Consultant L</w:t>
      </w:r>
      <w:r w:rsidRPr="00B47C20">
        <w:t xml:space="preserve">ead if you would like further information about the </w:t>
      </w:r>
      <w:r w:rsidR="007E22ED" w:rsidRPr="00B47C20">
        <w:t>mentor network or any other LTFT info</w:t>
      </w:r>
      <w:r w:rsidRPr="00B47C20">
        <w:t>.</w:t>
      </w:r>
    </w:p>
    <w:p w:rsidR="002E065A" w:rsidRPr="00B47C20" w:rsidRDefault="007E22ED" w:rsidP="002E065A">
      <w:pPr>
        <w:pStyle w:val="ListParagraph"/>
        <w:numPr>
          <w:ilvl w:val="0"/>
          <w:numId w:val="9"/>
        </w:numPr>
      </w:pPr>
      <w:r w:rsidRPr="00B47C20">
        <w:t xml:space="preserve">There is an East of England LTFT trainee Facebook group for information and to socialise with other trainees interested in LTFT training. </w:t>
      </w:r>
    </w:p>
    <w:p w:rsidR="007E22ED" w:rsidRPr="00B47C20" w:rsidRDefault="00971DB1" w:rsidP="007E22ED">
      <w:pPr>
        <w:pStyle w:val="ListParagraph"/>
      </w:pPr>
      <w:hyperlink r:id="rId7" w:history="1">
        <w:r w:rsidR="00FD57E6" w:rsidRPr="00B47C20">
          <w:rPr>
            <w:rStyle w:val="Hyperlink"/>
          </w:rPr>
          <w:t>https://www.facebook.com/groups/444351625737755/</w:t>
        </w:r>
      </w:hyperlink>
    </w:p>
    <w:p w:rsidR="00540295" w:rsidRPr="00B47C20" w:rsidRDefault="00540295" w:rsidP="007E22ED">
      <w:pPr>
        <w:pStyle w:val="ListParagraph"/>
      </w:pPr>
    </w:p>
    <w:p w:rsidR="0056444B" w:rsidRPr="003200CC" w:rsidRDefault="0056444B" w:rsidP="0056444B">
      <w:pPr>
        <w:pStyle w:val="ListParagraph"/>
        <w:numPr>
          <w:ilvl w:val="0"/>
          <w:numId w:val="7"/>
        </w:numPr>
        <w:rPr>
          <w:rFonts w:cs="Helvetica"/>
          <w:b/>
          <w:u w:val="single"/>
        </w:rPr>
      </w:pPr>
      <w:r w:rsidRPr="003200CC">
        <w:rPr>
          <w:rFonts w:cs="Helvetica"/>
          <w:b/>
          <w:u w:val="single"/>
        </w:rPr>
        <w:t>Recruitment</w:t>
      </w:r>
      <w:r w:rsidR="00844F56" w:rsidRPr="003200CC">
        <w:rPr>
          <w:rFonts w:cs="Helvetica"/>
          <w:b/>
          <w:u w:val="single"/>
        </w:rPr>
        <w:t xml:space="preserve"> for February 2018</w:t>
      </w:r>
    </w:p>
    <w:p w:rsidR="00844F56" w:rsidRDefault="0056444B" w:rsidP="0056444B">
      <w:pPr>
        <w:pStyle w:val="ListParagraph"/>
        <w:numPr>
          <w:ilvl w:val="0"/>
          <w:numId w:val="34"/>
        </w:numPr>
        <w:rPr>
          <w:rFonts w:cs="Helvetica"/>
        </w:rPr>
      </w:pPr>
      <w:r w:rsidRPr="00B47C20">
        <w:rPr>
          <w:rFonts w:cs="Helvetica"/>
        </w:rPr>
        <w:t>Co</w:t>
      </w:r>
      <w:r w:rsidR="00844F56">
        <w:rPr>
          <w:rFonts w:cs="Helvetica"/>
        </w:rPr>
        <w:t>re Training:</w:t>
      </w:r>
    </w:p>
    <w:p w:rsidR="00844F56" w:rsidRDefault="00844F56" w:rsidP="00844F56">
      <w:pPr>
        <w:pStyle w:val="ListParagraph"/>
        <w:numPr>
          <w:ilvl w:val="1"/>
          <w:numId w:val="34"/>
        </w:numPr>
        <w:rPr>
          <w:rFonts w:cs="Helvetica"/>
        </w:rPr>
      </w:pPr>
      <w:r>
        <w:rPr>
          <w:rFonts w:cs="Helvetica"/>
        </w:rPr>
        <w:t>South 8/12 posts filled</w:t>
      </w:r>
    </w:p>
    <w:p w:rsidR="0056444B" w:rsidRPr="00B47C20" w:rsidRDefault="0056444B" w:rsidP="00844F56">
      <w:pPr>
        <w:pStyle w:val="ListParagraph"/>
        <w:numPr>
          <w:ilvl w:val="1"/>
          <w:numId w:val="34"/>
        </w:numPr>
        <w:rPr>
          <w:rFonts w:cs="Helvetica"/>
        </w:rPr>
      </w:pPr>
      <w:r w:rsidRPr="00B47C20">
        <w:rPr>
          <w:rFonts w:cs="Helvetica"/>
        </w:rPr>
        <w:t>North 2/6 posts filled</w:t>
      </w:r>
    </w:p>
    <w:p w:rsidR="00844F56" w:rsidRDefault="00844F56" w:rsidP="0056444B">
      <w:pPr>
        <w:pStyle w:val="ListParagraph"/>
        <w:numPr>
          <w:ilvl w:val="0"/>
          <w:numId w:val="34"/>
        </w:numPr>
        <w:rPr>
          <w:rFonts w:cs="Helvetica"/>
        </w:rPr>
      </w:pPr>
      <w:r>
        <w:rPr>
          <w:rFonts w:cs="Helvetica"/>
        </w:rPr>
        <w:t>Specialty Training:</w:t>
      </w:r>
    </w:p>
    <w:p w:rsidR="0056444B" w:rsidRPr="00844F56" w:rsidRDefault="00844F56" w:rsidP="00844F56">
      <w:pPr>
        <w:pStyle w:val="ListParagraph"/>
        <w:numPr>
          <w:ilvl w:val="1"/>
          <w:numId w:val="34"/>
        </w:numPr>
        <w:rPr>
          <w:rFonts w:cs="Helvetica"/>
        </w:rPr>
      </w:pPr>
      <w:r>
        <w:rPr>
          <w:rFonts w:cs="Helvetica"/>
        </w:rPr>
        <w:t xml:space="preserve">Anaesthetics: </w:t>
      </w:r>
      <w:r w:rsidR="0056444B" w:rsidRPr="00844F56">
        <w:rPr>
          <w:rFonts w:cs="Helvetica"/>
        </w:rPr>
        <w:t>6/15 posts filled</w:t>
      </w:r>
      <w:r>
        <w:rPr>
          <w:rFonts w:cs="Helvetica"/>
        </w:rPr>
        <w:t xml:space="preserve"> (8 interviewed, 7 appointable, 6 accepted)</w:t>
      </w:r>
    </w:p>
    <w:p w:rsidR="0056444B" w:rsidRPr="00B47C20" w:rsidRDefault="001125FF" w:rsidP="00844F56">
      <w:pPr>
        <w:pStyle w:val="ListParagraph"/>
        <w:numPr>
          <w:ilvl w:val="1"/>
          <w:numId w:val="34"/>
        </w:numPr>
        <w:rPr>
          <w:rFonts w:cs="Helvetica"/>
        </w:rPr>
      </w:pPr>
      <w:r>
        <w:rPr>
          <w:rFonts w:cs="Helvetica"/>
        </w:rPr>
        <w:t>ICM</w:t>
      </w:r>
      <w:r w:rsidR="0056444B" w:rsidRPr="00B47C20">
        <w:rPr>
          <w:rFonts w:cs="Helvetica"/>
        </w:rPr>
        <w:t>: 8/8 posts filled</w:t>
      </w:r>
      <w:r>
        <w:rPr>
          <w:rFonts w:cs="Helvetica"/>
        </w:rPr>
        <w:t xml:space="preserve"> (fewer anaesthetic </w:t>
      </w:r>
      <w:r w:rsidR="00844F56">
        <w:rPr>
          <w:rFonts w:cs="Helvetica"/>
        </w:rPr>
        <w:t xml:space="preserve">trainees appointed </w:t>
      </w:r>
      <w:r>
        <w:rPr>
          <w:rFonts w:cs="Helvetica"/>
        </w:rPr>
        <w:t>than EM/medicine this year)</w:t>
      </w:r>
    </w:p>
    <w:p w:rsidR="00582981" w:rsidRPr="00B47C20" w:rsidRDefault="00582981" w:rsidP="00BA6B4B">
      <w:pPr>
        <w:rPr>
          <w:rFonts w:cs="Helvetica"/>
        </w:rPr>
      </w:pPr>
    </w:p>
    <w:p w:rsidR="002E065A" w:rsidRPr="003200CC" w:rsidRDefault="00B63694" w:rsidP="002E065A">
      <w:pPr>
        <w:pStyle w:val="ListParagraph"/>
        <w:numPr>
          <w:ilvl w:val="0"/>
          <w:numId w:val="7"/>
        </w:numPr>
        <w:rPr>
          <w:rFonts w:cs="Helvetica"/>
          <w:b/>
        </w:rPr>
      </w:pPr>
      <w:r w:rsidRPr="003200CC">
        <w:rPr>
          <w:b/>
          <w:u w:val="single"/>
        </w:rPr>
        <w:t>Reminders</w:t>
      </w:r>
      <w:r w:rsidR="003200CC">
        <w:rPr>
          <w:b/>
          <w:u w:val="single"/>
        </w:rPr>
        <w:t xml:space="preserve"> and N</w:t>
      </w:r>
      <w:r w:rsidR="00642083" w:rsidRPr="003200CC">
        <w:rPr>
          <w:b/>
          <w:u w:val="single"/>
        </w:rPr>
        <w:t>otices</w:t>
      </w:r>
    </w:p>
    <w:p w:rsidR="008E1550" w:rsidRPr="00B47C20" w:rsidRDefault="00B63694" w:rsidP="00B63694">
      <w:pPr>
        <w:pStyle w:val="ListParagraph"/>
        <w:numPr>
          <w:ilvl w:val="0"/>
          <w:numId w:val="9"/>
        </w:numPr>
      </w:pPr>
      <w:r w:rsidRPr="00B47C20">
        <w:t>T</w:t>
      </w:r>
      <w:r w:rsidR="008E1550" w:rsidRPr="00B47C20">
        <w:t>rainees</w:t>
      </w:r>
      <w:r w:rsidRPr="00B47C20">
        <w:t xml:space="preserve"> need</w:t>
      </w:r>
      <w:r w:rsidR="008E1550" w:rsidRPr="00B47C20">
        <w:t xml:space="preserve"> to register</w:t>
      </w:r>
      <w:r w:rsidRPr="00B47C20">
        <w:t>/re-register</w:t>
      </w:r>
      <w:r w:rsidR="008E1550" w:rsidRPr="00B47C20">
        <w:t xml:space="preserve"> with the RCOA at ST3</w:t>
      </w:r>
    </w:p>
    <w:p w:rsidR="007F2E44" w:rsidRPr="00B47C20" w:rsidRDefault="00E83DE8" w:rsidP="007F2E44">
      <w:pPr>
        <w:pStyle w:val="ListParagraph"/>
        <w:numPr>
          <w:ilvl w:val="0"/>
          <w:numId w:val="9"/>
        </w:numPr>
      </w:pPr>
      <w:r w:rsidRPr="00B47C20">
        <w:t>Please c</w:t>
      </w:r>
      <w:r w:rsidR="00625589" w:rsidRPr="00B47C20">
        <w:t>heck the deanery website</w:t>
      </w:r>
      <w:r w:rsidR="00B63694" w:rsidRPr="00B47C20">
        <w:t xml:space="preserve"> regularly</w:t>
      </w:r>
      <w:r w:rsidR="00625589" w:rsidRPr="00B47C20">
        <w:t xml:space="preserve"> for up to date versions of paperwork/ workbooks etc.</w:t>
      </w:r>
      <w:r w:rsidR="00B63694" w:rsidRPr="00B47C20">
        <w:t xml:space="preserve"> It is recommended that trainees visit the deanery website at least once/week</w:t>
      </w:r>
      <w:r w:rsidRPr="00B47C20">
        <w:t>. (</w:t>
      </w:r>
      <w:hyperlink r:id="rId8" w:history="1">
        <w:r w:rsidR="007F2E44" w:rsidRPr="00B47C20">
          <w:rPr>
            <w:rStyle w:val="Hyperlink"/>
          </w:rPr>
          <w:t>https://heeoe.hee.nhs.uk/anaesthesia_home</w:t>
        </w:r>
      </w:hyperlink>
      <w:r w:rsidRPr="00B47C20">
        <w:t>)</w:t>
      </w:r>
    </w:p>
    <w:p w:rsidR="00145D71" w:rsidRPr="00B47C20" w:rsidRDefault="00145D71" w:rsidP="00E83DE8">
      <w:pPr>
        <w:pStyle w:val="ListParagraph"/>
        <w:numPr>
          <w:ilvl w:val="0"/>
          <w:numId w:val="9"/>
        </w:numPr>
      </w:pPr>
      <w:r w:rsidRPr="00B47C20">
        <w:t xml:space="preserve">The most up to date information regarding repatriation is on the deanery website. However this is still an </w:t>
      </w:r>
      <w:proofErr w:type="spellStart"/>
      <w:r w:rsidRPr="00B47C20">
        <w:t>ongoing</w:t>
      </w:r>
      <w:proofErr w:type="spellEnd"/>
      <w:r w:rsidRPr="00B47C20">
        <w:t xml:space="preserve"> process and is therefore being continually updated.</w:t>
      </w:r>
    </w:p>
    <w:p w:rsidR="00801BBF" w:rsidRPr="00B47C20" w:rsidRDefault="00BC7CD3" w:rsidP="00801BBF">
      <w:pPr>
        <w:pStyle w:val="ListParagraph"/>
        <w:numPr>
          <w:ilvl w:val="0"/>
          <w:numId w:val="9"/>
        </w:numPr>
      </w:pPr>
      <w:r w:rsidRPr="00B47C20">
        <w:t xml:space="preserve">If you are on Facebook, please join our trainee anaesthesia group for regional training and social matters: </w:t>
      </w:r>
      <w:hyperlink r:id="rId9" w:history="1">
        <w:r w:rsidRPr="00B47C20">
          <w:rPr>
            <w:rStyle w:val="Hyperlink"/>
          </w:rPr>
          <w:t>https://www.facebook.com/groups/495125777304202/</w:t>
        </w:r>
      </w:hyperlink>
    </w:p>
    <w:p w:rsidR="00801BBF" w:rsidRPr="00B47C20" w:rsidRDefault="007E22ED" w:rsidP="00801BBF">
      <w:pPr>
        <w:pStyle w:val="ListParagraph"/>
        <w:numPr>
          <w:ilvl w:val="0"/>
          <w:numId w:val="9"/>
        </w:numPr>
      </w:pPr>
      <w:r w:rsidRPr="00B47C20">
        <w:t>A u</w:t>
      </w:r>
      <w:r w:rsidR="00801BBF" w:rsidRPr="00B47C20">
        <w:t xml:space="preserve">seful webpage for ICU trainees </w:t>
      </w:r>
      <w:r w:rsidRPr="00B47C20">
        <w:t xml:space="preserve">was highlighted </w:t>
      </w:r>
      <w:r w:rsidR="001125FF">
        <w:t>–</w:t>
      </w:r>
      <w:r w:rsidR="00801BBF" w:rsidRPr="00B47C20">
        <w:t xml:space="preserve"> </w:t>
      </w:r>
      <w:hyperlink r:id="rId10" w:history="1">
        <w:r w:rsidR="001125FF" w:rsidRPr="001A5BCA">
          <w:rPr>
            <w:rStyle w:val="Hyperlink"/>
          </w:rPr>
          <w:t>www.ICCUeducation.org.uk</w:t>
        </w:r>
      </w:hyperlink>
      <w:r w:rsidR="001125FF">
        <w:t xml:space="preserve"> </w:t>
      </w:r>
      <w:r w:rsidR="00801BBF" w:rsidRPr="00B47C20">
        <w:t>for finding out what the training requirements are for ICU</w:t>
      </w:r>
      <w:r w:rsidRPr="00B47C20">
        <w:t>.</w:t>
      </w:r>
    </w:p>
    <w:p w:rsidR="009807A3" w:rsidRPr="00B47C20" w:rsidRDefault="009807A3" w:rsidP="00801BBF">
      <w:pPr>
        <w:pStyle w:val="ListParagraph"/>
        <w:numPr>
          <w:ilvl w:val="0"/>
          <w:numId w:val="9"/>
        </w:numPr>
      </w:pPr>
      <w:r w:rsidRPr="00B47C20">
        <w:t xml:space="preserve">Dr Hobbiger will be standing down as Head of School in 2018 and </w:t>
      </w:r>
      <w:r w:rsidR="00987EEB">
        <w:t xml:space="preserve">is </w:t>
      </w:r>
      <w:r w:rsidRPr="00B47C20">
        <w:t xml:space="preserve">standing for election to the RCOA council. </w:t>
      </w:r>
      <w:r w:rsidR="00D14D04" w:rsidRPr="00B47C20">
        <w:t>Electronic ballots will be sent electronically by 20</w:t>
      </w:r>
      <w:r w:rsidR="00D14D04" w:rsidRPr="00B47C20">
        <w:rPr>
          <w:vertAlign w:val="superscript"/>
        </w:rPr>
        <w:t>th</w:t>
      </w:r>
      <w:r w:rsidR="00D14D04" w:rsidRPr="00B47C20">
        <w:t xml:space="preserve"> October 2017. Please vote by 4</w:t>
      </w:r>
      <w:r w:rsidR="00D14D04" w:rsidRPr="00B47C20">
        <w:rPr>
          <w:vertAlign w:val="superscript"/>
        </w:rPr>
        <w:t>th</w:t>
      </w:r>
      <w:r w:rsidR="00D14D04" w:rsidRPr="00B47C20">
        <w:t xml:space="preserve"> December 2017.</w:t>
      </w:r>
    </w:p>
    <w:p w:rsidR="00540295" w:rsidRPr="00B47C20" w:rsidRDefault="00540295" w:rsidP="004D06EE"/>
    <w:p w:rsidR="00E83DE8" w:rsidRPr="003200CC" w:rsidRDefault="003200CC" w:rsidP="00E83DE8">
      <w:pPr>
        <w:pStyle w:val="ListParagraph"/>
        <w:numPr>
          <w:ilvl w:val="0"/>
          <w:numId w:val="7"/>
        </w:numPr>
        <w:rPr>
          <w:b/>
          <w:u w:val="single"/>
        </w:rPr>
      </w:pPr>
      <w:r>
        <w:rPr>
          <w:b/>
          <w:u w:val="single"/>
        </w:rPr>
        <w:t>Upcoming Dates for the Trainee D</w:t>
      </w:r>
      <w:r w:rsidR="00E83DE8" w:rsidRPr="003200CC">
        <w:rPr>
          <w:b/>
          <w:u w:val="single"/>
        </w:rPr>
        <w:t>iary</w:t>
      </w:r>
    </w:p>
    <w:p w:rsidR="00E83DE8" w:rsidRPr="00B47C20" w:rsidRDefault="007C68B6" w:rsidP="007C68B6">
      <w:pPr>
        <w:pStyle w:val="ListParagraph"/>
        <w:numPr>
          <w:ilvl w:val="0"/>
          <w:numId w:val="9"/>
        </w:numPr>
      </w:pPr>
      <w:r w:rsidRPr="00B47C20">
        <w:t xml:space="preserve">East Anglian Core Topics and </w:t>
      </w:r>
      <w:r w:rsidR="00E83DE8" w:rsidRPr="00B47C20">
        <w:t xml:space="preserve">Harold Youngman </w:t>
      </w:r>
      <w:r w:rsidRPr="00B47C20">
        <w:t>Prize Meeting</w:t>
      </w:r>
      <w:r w:rsidR="00116893" w:rsidRPr="00B47C20">
        <w:t>.</w:t>
      </w:r>
      <w:r w:rsidRPr="00B47C20">
        <w:t xml:space="preserve"> </w:t>
      </w:r>
      <w:r w:rsidR="00116893" w:rsidRPr="00B47C20">
        <w:br/>
      </w:r>
      <w:r w:rsidR="00D70BF6" w:rsidRPr="00B47C20">
        <w:t>9</w:t>
      </w:r>
      <w:r w:rsidR="00D70BF6" w:rsidRPr="00B47C20">
        <w:rPr>
          <w:vertAlign w:val="superscript"/>
        </w:rPr>
        <w:t>th</w:t>
      </w:r>
      <w:r w:rsidR="00D70BF6" w:rsidRPr="00B47C20">
        <w:t>/10</w:t>
      </w:r>
      <w:r w:rsidR="00D70BF6" w:rsidRPr="00B47C20">
        <w:rPr>
          <w:vertAlign w:val="superscript"/>
        </w:rPr>
        <w:t>th</w:t>
      </w:r>
      <w:r w:rsidR="00D70BF6" w:rsidRPr="00B47C20">
        <w:t xml:space="preserve"> November 2017</w:t>
      </w:r>
      <w:r w:rsidRPr="00B47C20">
        <w:t>. This is an RCOA 25th Anniversary Event</w:t>
      </w:r>
      <w:r w:rsidR="001125FF">
        <w:t xml:space="preserve"> and thus has a subsidised fee</w:t>
      </w:r>
      <w:r w:rsidRPr="00B47C20">
        <w:t xml:space="preserve">. </w:t>
      </w:r>
      <w:r w:rsidR="00B57D8E" w:rsidRPr="00B47C20">
        <w:br/>
      </w:r>
      <w:hyperlink r:id="rId11" w:history="1">
        <w:r w:rsidR="00B57D8E" w:rsidRPr="00B47C20">
          <w:rPr>
            <w:rStyle w:val="Hyperlink"/>
          </w:rPr>
          <w:t>https://eaaacoretopicsand</w:t>
        </w:r>
        <w:r w:rsidRPr="00B47C20">
          <w:rPr>
            <w:rStyle w:val="Hyperlink"/>
          </w:rPr>
          <w:t>haroldyoungmanprize</w:t>
        </w:r>
        <w:r w:rsidR="00B57D8E" w:rsidRPr="00B47C20">
          <w:rPr>
            <w:rStyle w:val="Hyperlink"/>
          </w:rPr>
          <w:t>.wordpress.com</w:t>
        </w:r>
      </w:hyperlink>
    </w:p>
    <w:p w:rsidR="0073560B" w:rsidRDefault="002E065A" w:rsidP="0073560B">
      <w:pPr>
        <w:pStyle w:val="ListParagraph"/>
        <w:numPr>
          <w:ilvl w:val="0"/>
          <w:numId w:val="22"/>
        </w:numPr>
      </w:pPr>
      <w:r w:rsidRPr="00B47C20">
        <w:t xml:space="preserve">Norwich </w:t>
      </w:r>
      <w:r w:rsidR="00116893" w:rsidRPr="00B47C20">
        <w:t xml:space="preserve">Anaesthesia </w:t>
      </w:r>
      <w:r w:rsidR="00765F32" w:rsidRPr="00B47C20">
        <w:t>Update D</w:t>
      </w:r>
      <w:r w:rsidRPr="00B47C20">
        <w:t xml:space="preserve">ay </w:t>
      </w:r>
      <w:r w:rsidR="00765F32" w:rsidRPr="00B47C20">
        <w:t>7</w:t>
      </w:r>
      <w:r w:rsidR="00765F32" w:rsidRPr="00B47C20">
        <w:rPr>
          <w:vertAlign w:val="superscript"/>
        </w:rPr>
        <w:t>th</w:t>
      </w:r>
      <w:r w:rsidR="00765F32" w:rsidRPr="00B47C20">
        <w:t xml:space="preserve"> December 2017</w:t>
      </w:r>
      <w:r w:rsidR="0073560B">
        <w:t xml:space="preserve">. Trainee submissions are invited for the </w:t>
      </w:r>
      <w:proofErr w:type="spellStart"/>
      <w:r w:rsidR="0073560B">
        <w:t>Ronak</w:t>
      </w:r>
      <w:proofErr w:type="spellEnd"/>
      <w:r w:rsidR="0073560B">
        <w:t xml:space="preserve"> “Ronnie” Patel Trainee Prize, deadline 13</w:t>
      </w:r>
      <w:r w:rsidR="0073560B" w:rsidRPr="0073560B">
        <w:rPr>
          <w:vertAlign w:val="superscript"/>
        </w:rPr>
        <w:t>th</w:t>
      </w:r>
      <w:r w:rsidR="0073560B">
        <w:t xml:space="preserve"> November 2017.</w:t>
      </w:r>
    </w:p>
    <w:p w:rsidR="0073560B" w:rsidRPr="00B47C20" w:rsidRDefault="00971DB1" w:rsidP="0073560B">
      <w:pPr>
        <w:ind w:left="360" w:firstLine="360"/>
      </w:pPr>
      <w:hyperlink r:id="rId12" w:history="1">
        <w:r w:rsidR="0073560B" w:rsidRPr="001A5BCA">
          <w:rPr>
            <w:rStyle w:val="Hyperlink"/>
          </w:rPr>
          <w:t>https://www.norwichanaesthesia.org/</w:t>
        </w:r>
      </w:hyperlink>
      <w:r w:rsidR="0073560B">
        <w:t xml:space="preserve"> </w:t>
      </w:r>
    </w:p>
    <w:p w:rsidR="00921E9C" w:rsidRPr="003200CC" w:rsidRDefault="004A4E7C" w:rsidP="00587895">
      <w:pPr>
        <w:pStyle w:val="ListParagraph"/>
        <w:numPr>
          <w:ilvl w:val="0"/>
          <w:numId w:val="22"/>
        </w:numPr>
      </w:pPr>
      <w:r w:rsidRPr="003200CC">
        <w:lastRenderedPageBreak/>
        <w:t xml:space="preserve">Regional </w:t>
      </w:r>
      <w:r w:rsidR="00921E9C" w:rsidRPr="003200CC">
        <w:t xml:space="preserve">Multi-Specialty Return to </w:t>
      </w:r>
      <w:r w:rsidR="00587895" w:rsidRPr="003200CC">
        <w:t xml:space="preserve">Clinical </w:t>
      </w:r>
      <w:r w:rsidRPr="003200CC">
        <w:t>Practice course, Victoria House, Fulbourn.</w:t>
      </w:r>
      <w:r w:rsidR="00921E9C" w:rsidRPr="003200CC">
        <w:t xml:space="preserve"> </w:t>
      </w:r>
      <w:r w:rsidRPr="003200CC">
        <w:t>(De</w:t>
      </w:r>
      <w:r w:rsidR="003200CC">
        <w:t>anery funded.) Topics include: resilience, human factors, b</w:t>
      </w:r>
      <w:r w:rsidRPr="003200CC">
        <w:t>alancing ac</w:t>
      </w:r>
      <w:r w:rsidR="003200CC">
        <w:t>ademic and clinical interests, childcare, working LTFT, s</w:t>
      </w:r>
      <w:r w:rsidRPr="003200CC">
        <w:t>ignposting resources/CPD</w:t>
      </w:r>
      <w:r w:rsidR="00921E9C" w:rsidRPr="003200CC">
        <w:t xml:space="preserve"> – 8</w:t>
      </w:r>
      <w:r w:rsidR="00921E9C" w:rsidRPr="003200CC">
        <w:rPr>
          <w:vertAlign w:val="superscript"/>
        </w:rPr>
        <w:t>th</w:t>
      </w:r>
      <w:r w:rsidR="00921E9C" w:rsidRPr="003200CC">
        <w:t xml:space="preserve"> Feb 2017</w:t>
      </w:r>
      <w:r w:rsidR="00587895" w:rsidRPr="003200CC">
        <w:t>, 7</w:t>
      </w:r>
      <w:r w:rsidR="00587895" w:rsidRPr="003200CC">
        <w:rPr>
          <w:vertAlign w:val="superscript"/>
        </w:rPr>
        <w:t>th</w:t>
      </w:r>
      <w:r w:rsidR="00587895" w:rsidRPr="003200CC">
        <w:t xml:space="preserve"> June 2018</w:t>
      </w:r>
      <w:r w:rsidR="00765F32" w:rsidRPr="003200CC">
        <w:t xml:space="preserve">. </w:t>
      </w:r>
      <w:r w:rsidRPr="003200CC">
        <w:br/>
      </w:r>
      <w:r w:rsidR="00765F32" w:rsidRPr="003200CC">
        <w:t>Contact Laura Kessack for details.</w:t>
      </w:r>
    </w:p>
    <w:p w:rsidR="00587895" w:rsidRDefault="00921E9C" w:rsidP="00921E9C">
      <w:pPr>
        <w:pStyle w:val="ListParagraph"/>
        <w:numPr>
          <w:ilvl w:val="0"/>
          <w:numId w:val="22"/>
        </w:numPr>
      </w:pPr>
      <w:r w:rsidRPr="003200CC">
        <w:t>RESTART: East of England Return</w:t>
      </w:r>
      <w:r w:rsidRPr="00B47C20">
        <w:t xml:space="preserve"> </w:t>
      </w:r>
      <w:proofErr w:type="gramStart"/>
      <w:r w:rsidRPr="00B47C20">
        <w:t>To</w:t>
      </w:r>
      <w:proofErr w:type="gramEnd"/>
      <w:r w:rsidRPr="00B47C20">
        <w:t xml:space="preserve"> Anaesthetics Si</w:t>
      </w:r>
      <w:r w:rsidR="00587895">
        <w:t>mulation Course</w:t>
      </w:r>
      <w:r w:rsidRPr="00B47C20">
        <w:t xml:space="preserve">.  </w:t>
      </w:r>
    </w:p>
    <w:p w:rsidR="00921E9C" w:rsidRDefault="00921E9C" w:rsidP="00587895">
      <w:pPr>
        <w:pStyle w:val="ListParagraph"/>
      </w:pPr>
      <w:r w:rsidRPr="00B47C20">
        <w:t>A one-day clinical anaesthesia simulation course fully funded by the School (free) for regional trainees who have been out of clinical work for any reason or any duration– 23</w:t>
      </w:r>
      <w:r w:rsidRPr="00B47C20">
        <w:rPr>
          <w:vertAlign w:val="superscript"/>
        </w:rPr>
        <w:t>rd</w:t>
      </w:r>
      <w:r w:rsidR="00CD641C" w:rsidRPr="00B47C20">
        <w:t xml:space="preserve"> April 2018</w:t>
      </w:r>
      <w:r w:rsidR="00765F32" w:rsidRPr="00B47C20">
        <w:t>. Contact Laura Kessack or Jo Walker for details.</w:t>
      </w:r>
    </w:p>
    <w:p w:rsidR="001125FF" w:rsidRPr="00B47C20" w:rsidRDefault="001125FF" w:rsidP="00921E9C">
      <w:pPr>
        <w:pStyle w:val="ListParagraph"/>
        <w:numPr>
          <w:ilvl w:val="0"/>
          <w:numId w:val="22"/>
        </w:numPr>
      </w:pPr>
      <w:r>
        <w:t>Trainee Forum Day, Fulbourn – 2</w:t>
      </w:r>
      <w:r w:rsidRPr="001125FF">
        <w:rPr>
          <w:vertAlign w:val="superscript"/>
        </w:rPr>
        <w:t>nd</w:t>
      </w:r>
      <w:r>
        <w:t xml:space="preserve"> May 2018</w:t>
      </w:r>
    </w:p>
    <w:p w:rsidR="00921E9C" w:rsidRPr="00B47C20" w:rsidRDefault="00921E9C" w:rsidP="00921E9C">
      <w:pPr>
        <w:ind w:left="360"/>
      </w:pPr>
    </w:p>
    <w:p w:rsidR="00D70BF6" w:rsidRPr="00B47C20" w:rsidRDefault="00D70BF6" w:rsidP="00E83DE8">
      <w:pPr>
        <w:pStyle w:val="ListParagraph"/>
        <w:numPr>
          <w:ilvl w:val="0"/>
          <w:numId w:val="22"/>
        </w:numPr>
      </w:pPr>
      <w:r w:rsidRPr="00B47C20">
        <w:t>See the Deanery website for any other training days/courses (</w:t>
      </w:r>
      <w:hyperlink r:id="rId13" w:history="1">
        <w:r w:rsidRPr="00B47C20">
          <w:rPr>
            <w:rStyle w:val="Hyperlink"/>
          </w:rPr>
          <w:t>https://heeoe.hee.nhs.uk/node/3065</w:t>
        </w:r>
      </w:hyperlink>
      <w:r w:rsidRPr="00B47C20">
        <w:t>)</w:t>
      </w:r>
    </w:p>
    <w:p w:rsidR="00D70BF6" w:rsidRPr="00B47C20" w:rsidRDefault="00D70BF6" w:rsidP="00D70BF6">
      <w:pPr>
        <w:pStyle w:val="ListParagraph"/>
      </w:pPr>
    </w:p>
    <w:p w:rsidR="00642083" w:rsidRPr="00B47C20" w:rsidRDefault="00642083" w:rsidP="00891352">
      <w:pPr>
        <w:pStyle w:val="ListParagraph"/>
      </w:pPr>
    </w:p>
    <w:sectPr w:rsidR="00642083" w:rsidRPr="00B47C20" w:rsidSect="006507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71"/>
    <w:multiLevelType w:val="hybridMultilevel"/>
    <w:tmpl w:val="5A7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6F4F"/>
    <w:multiLevelType w:val="hybridMultilevel"/>
    <w:tmpl w:val="FC7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103B"/>
    <w:multiLevelType w:val="hybridMultilevel"/>
    <w:tmpl w:val="629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D1C13"/>
    <w:multiLevelType w:val="hybridMultilevel"/>
    <w:tmpl w:val="A11EA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52"/>
    <w:multiLevelType w:val="hybridMultilevel"/>
    <w:tmpl w:val="96D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F7E29"/>
    <w:multiLevelType w:val="hybridMultilevel"/>
    <w:tmpl w:val="6BB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96362"/>
    <w:multiLevelType w:val="hybridMultilevel"/>
    <w:tmpl w:val="5CE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44C89"/>
    <w:multiLevelType w:val="hybridMultilevel"/>
    <w:tmpl w:val="CB02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2DE7"/>
    <w:multiLevelType w:val="hybridMultilevel"/>
    <w:tmpl w:val="7A34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D0B4B"/>
    <w:multiLevelType w:val="hybridMultilevel"/>
    <w:tmpl w:val="FC063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B34223"/>
    <w:multiLevelType w:val="hybridMultilevel"/>
    <w:tmpl w:val="51F82278"/>
    <w:lvl w:ilvl="0" w:tplc="04090001">
      <w:start w:val="1"/>
      <w:numFmt w:val="bullet"/>
      <w:lvlText w:val=""/>
      <w:lvlJc w:val="left"/>
      <w:pPr>
        <w:ind w:left="1440" w:hanging="360"/>
      </w:pPr>
      <w:rPr>
        <w:rFonts w:ascii="Symbol" w:hAnsi="Symbol" w:hint="default"/>
      </w:rPr>
    </w:lvl>
    <w:lvl w:ilvl="1" w:tplc="CCC8D3AC">
      <w:start w:val="2"/>
      <w:numFmt w:val="bullet"/>
      <w:lvlText w:val="-"/>
      <w:lvlJc w:val="left"/>
      <w:pPr>
        <w:ind w:left="2160" w:hanging="360"/>
      </w:pPr>
      <w:rPr>
        <w:rFonts w:ascii="Cambria" w:eastAsiaTheme="minorEastAsia" w:hAnsi="Cambria"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A800C7"/>
    <w:multiLevelType w:val="hybridMultilevel"/>
    <w:tmpl w:val="F6D62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C378CD"/>
    <w:multiLevelType w:val="hybridMultilevel"/>
    <w:tmpl w:val="3CE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922CF"/>
    <w:multiLevelType w:val="hybridMultilevel"/>
    <w:tmpl w:val="4F7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B3691"/>
    <w:multiLevelType w:val="hybridMultilevel"/>
    <w:tmpl w:val="40DA43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224548"/>
    <w:multiLevelType w:val="hybridMultilevel"/>
    <w:tmpl w:val="24E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36F62"/>
    <w:multiLevelType w:val="hybridMultilevel"/>
    <w:tmpl w:val="BA1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90C08"/>
    <w:multiLevelType w:val="multilevel"/>
    <w:tmpl w:val="51F82278"/>
    <w:lvl w:ilvl="0">
      <w:start w:val="1"/>
      <w:numFmt w:val="bullet"/>
      <w:lvlText w:val=""/>
      <w:lvlJc w:val="left"/>
      <w:pPr>
        <w:ind w:left="1440" w:hanging="360"/>
      </w:pPr>
      <w:rPr>
        <w:rFonts w:ascii="Symbol" w:hAnsi="Symbol" w:hint="default"/>
      </w:rPr>
    </w:lvl>
    <w:lvl w:ilvl="1">
      <w:start w:val="2"/>
      <w:numFmt w:val="bullet"/>
      <w:lvlText w:val="-"/>
      <w:lvlJc w:val="left"/>
      <w:pPr>
        <w:ind w:left="2160" w:hanging="360"/>
      </w:pPr>
      <w:rPr>
        <w:rFonts w:ascii="Cambria" w:eastAsiaTheme="minorEastAsia" w:hAnsi="Cambria" w:cstheme="minorBid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4D4F1CE6"/>
    <w:multiLevelType w:val="hybridMultilevel"/>
    <w:tmpl w:val="C67C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5F22A6"/>
    <w:multiLevelType w:val="hybridMultilevel"/>
    <w:tmpl w:val="9E5C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E6D10"/>
    <w:multiLevelType w:val="hybridMultilevel"/>
    <w:tmpl w:val="7A707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1962D71"/>
    <w:multiLevelType w:val="hybridMultilevel"/>
    <w:tmpl w:val="247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F2133"/>
    <w:multiLevelType w:val="hybridMultilevel"/>
    <w:tmpl w:val="4BA2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17854"/>
    <w:multiLevelType w:val="hybridMultilevel"/>
    <w:tmpl w:val="04267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AD6D28"/>
    <w:multiLevelType w:val="hybridMultilevel"/>
    <w:tmpl w:val="DE2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22F03"/>
    <w:multiLevelType w:val="hybridMultilevel"/>
    <w:tmpl w:val="A6EE7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D01AFE"/>
    <w:multiLevelType w:val="hybridMultilevel"/>
    <w:tmpl w:val="90B61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C77C57"/>
    <w:multiLevelType w:val="hybridMultilevel"/>
    <w:tmpl w:val="DD9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84288"/>
    <w:multiLevelType w:val="hybridMultilevel"/>
    <w:tmpl w:val="574A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06E8A"/>
    <w:multiLevelType w:val="hybridMultilevel"/>
    <w:tmpl w:val="C11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D20FB"/>
    <w:multiLevelType w:val="hybridMultilevel"/>
    <w:tmpl w:val="CC1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632AF"/>
    <w:multiLevelType w:val="hybridMultilevel"/>
    <w:tmpl w:val="2C40E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F188B"/>
    <w:multiLevelType w:val="hybridMultilevel"/>
    <w:tmpl w:val="7942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9797C"/>
    <w:multiLevelType w:val="hybridMultilevel"/>
    <w:tmpl w:val="C7F2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690670"/>
    <w:multiLevelType w:val="hybridMultilevel"/>
    <w:tmpl w:val="3BD006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60671F"/>
    <w:multiLevelType w:val="hybridMultilevel"/>
    <w:tmpl w:val="58E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20B5D"/>
    <w:multiLevelType w:val="hybridMultilevel"/>
    <w:tmpl w:val="67C2E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A1537D"/>
    <w:multiLevelType w:val="hybridMultilevel"/>
    <w:tmpl w:val="40E01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0"/>
  </w:num>
  <w:num w:numId="4">
    <w:abstractNumId w:val="17"/>
  </w:num>
  <w:num w:numId="5">
    <w:abstractNumId w:val="36"/>
  </w:num>
  <w:num w:numId="6">
    <w:abstractNumId w:val="22"/>
  </w:num>
  <w:num w:numId="7">
    <w:abstractNumId w:val="14"/>
  </w:num>
  <w:num w:numId="8">
    <w:abstractNumId w:val="0"/>
  </w:num>
  <w:num w:numId="9">
    <w:abstractNumId w:val="19"/>
  </w:num>
  <w:num w:numId="10">
    <w:abstractNumId w:val="6"/>
  </w:num>
  <w:num w:numId="11">
    <w:abstractNumId w:val="29"/>
  </w:num>
  <w:num w:numId="12">
    <w:abstractNumId w:val="23"/>
  </w:num>
  <w:num w:numId="13">
    <w:abstractNumId w:val="1"/>
  </w:num>
  <w:num w:numId="14">
    <w:abstractNumId w:val="16"/>
  </w:num>
  <w:num w:numId="15">
    <w:abstractNumId w:val="13"/>
  </w:num>
  <w:num w:numId="16">
    <w:abstractNumId w:val="9"/>
  </w:num>
  <w:num w:numId="17">
    <w:abstractNumId w:val="25"/>
  </w:num>
  <w:num w:numId="18">
    <w:abstractNumId w:val="8"/>
  </w:num>
  <w:num w:numId="19">
    <w:abstractNumId w:val="21"/>
  </w:num>
  <w:num w:numId="20">
    <w:abstractNumId w:val="33"/>
  </w:num>
  <w:num w:numId="21">
    <w:abstractNumId w:val="12"/>
  </w:num>
  <w:num w:numId="22">
    <w:abstractNumId w:val="7"/>
  </w:num>
  <w:num w:numId="23">
    <w:abstractNumId w:val="24"/>
  </w:num>
  <w:num w:numId="24">
    <w:abstractNumId w:val="11"/>
  </w:num>
  <w:num w:numId="25">
    <w:abstractNumId w:val="20"/>
  </w:num>
  <w:num w:numId="26">
    <w:abstractNumId w:val="32"/>
  </w:num>
  <w:num w:numId="27">
    <w:abstractNumId w:val="15"/>
  </w:num>
  <w:num w:numId="28">
    <w:abstractNumId w:val="37"/>
  </w:num>
  <w:num w:numId="29">
    <w:abstractNumId w:val="4"/>
  </w:num>
  <w:num w:numId="30">
    <w:abstractNumId w:val="3"/>
  </w:num>
  <w:num w:numId="31">
    <w:abstractNumId w:val="26"/>
  </w:num>
  <w:num w:numId="32">
    <w:abstractNumId w:val="2"/>
  </w:num>
  <w:num w:numId="33">
    <w:abstractNumId w:val="18"/>
  </w:num>
  <w:num w:numId="34">
    <w:abstractNumId w:val="28"/>
  </w:num>
  <w:num w:numId="35">
    <w:abstractNumId w:val="34"/>
  </w:num>
  <w:num w:numId="36">
    <w:abstractNumId w:val="31"/>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F6"/>
    <w:rsid w:val="000216C5"/>
    <w:rsid w:val="00025330"/>
    <w:rsid w:val="00025C45"/>
    <w:rsid w:val="000379E8"/>
    <w:rsid w:val="00074021"/>
    <w:rsid w:val="00081492"/>
    <w:rsid w:val="00094839"/>
    <w:rsid w:val="00094F71"/>
    <w:rsid w:val="000B3AFB"/>
    <w:rsid w:val="000C5503"/>
    <w:rsid w:val="000E7D54"/>
    <w:rsid w:val="00111E05"/>
    <w:rsid w:val="001125FF"/>
    <w:rsid w:val="001140E5"/>
    <w:rsid w:val="00116893"/>
    <w:rsid w:val="00145D71"/>
    <w:rsid w:val="00156F3F"/>
    <w:rsid w:val="00176D12"/>
    <w:rsid w:val="00182E39"/>
    <w:rsid w:val="00193F1E"/>
    <w:rsid w:val="001A6735"/>
    <w:rsid w:val="001B22EF"/>
    <w:rsid w:val="001D2D90"/>
    <w:rsid w:val="001E2321"/>
    <w:rsid w:val="001F151C"/>
    <w:rsid w:val="00202387"/>
    <w:rsid w:val="00221311"/>
    <w:rsid w:val="00230550"/>
    <w:rsid w:val="0023306F"/>
    <w:rsid w:val="00233880"/>
    <w:rsid w:val="0024209D"/>
    <w:rsid w:val="00245C76"/>
    <w:rsid w:val="0025124D"/>
    <w:rsid w:val="00256A36"/>
    <w:rsid w:val="00262992"/>
    <w:rsid w:val="00267433"/>
    <w:rsid w:val="00275257"/>
    <w:rsid w:val="002855C6"/>
    <w:rsid w:val="002964FE"/>
    <w:rsid w:val="002B24A3"/>
    <w:rsid w:val="002B7328"/>
    <w:rsid w:val="002D10DD"/>
    <w:rsid w:val="002E065A"/>
    <w:rsid w:val="002E4E50"/>
    <w:rsid w:val="002F2712"/>
    <w:rsid w:val="002F75CB"/>
    <w:rsid w:val="00301AC2"/>
    <w:rsid w:val="00305DE8"/>
    <w:rsid w:val="003200CC"/>
    <w:rsid w:val="00335F92"/>
    <w:rsid w:val="0035380E"/>
    <w:rsid w:val="00366B78"/>
    <w:rsid w:val="003761E7"/>
    <w:rsid w:val="00380DBE"/>
    <w:rsid w:val="00392506"/>
    <w:rsid w:val="003D38B1"/>
    <w:rsid w:val="004025FD"/>
    <w:rsid w:val="00413EB9"/>
    <w:rsid w:val="004367FD"/>
    <w:rsid w:val="00444D80"/>
    <w:rsid w:val="0046033D"/>
    <w:rsid w:val="00475AFE"/>
    <w:rsid w:val="00487232"/>
    <w:rsid w:val="004A4E7C"/>
    <w:rsid w:val="004B3167"/>
    <w:rsid w:val="004B6A61"/>
    <w:rsid w:val="004D06EE"/>
    <w:rsid w:val="004E3432"/>
    <w:rsid w:val="004F2ED3"/>
    <w:rsid w:val="00514E2B"/>
    <w:rsid w:val="00520371"/>
    <w:rsid w:val="00522DE1"/>
    <w:rsid w:val="005233C2"/>
    <w:rsid w:val="00531C99"/>
    <w:rsid w:val="00540295"/>
    <w:rsid w:val="00544773"/>
    <w:rsid w:val="0056444B"/>
    <w:rsid w:val="00574786"/>
    <w:rsid w:val="00580EA9"/>
    <w:rsid w:val="00582981"/>
    <w:rsid w:val="00587895"/>
    <w:rsid w:val="005B3F36"/>
    <w:rsid w:val="005B43FC"/>
    <w:rsid w:val="005B4A08"/>
    <w:rsid w:val="005D0D6E"/>
    <w:rsid w:val="005D436C"/>
    <w:rsid w:val="005E2742"/>
    <w:rsid w:val="005E6C25"/>
    <w:rsid w:val="00605D5E"/>
    <w:rsid w:val="00614CA1"/>
    <w:rsid w:val="006171A6"/>
    <w:rsid w:val="00625589"/>
    <w:rsid w:val="00633086"/>
    <w:rsid w:val="00642083"/>
    <w:rsid w:val="006507A5"/>
    <w:rsid w:val="00672A47"/>
    <w:rsid w:val="006927E0"/>
    <w:rsid w:val="00693A27"/>
    <w:rsid w:val="006B72E5"/>
    <w:rsid w:val="006D2589"/>
    <w:rsid w:val="006D6EC0"/>
    <w:rsid w:val="006F145C"/>
    <w:rsid w:val="006F76CB"/>
    <w:rsid w:val="007045CD"/>
    <w:rsid w:val="0073560B"/>
    <w:rsid w:val="00765F32"/>
    <w:rsid w:val="00790120"/>
    <w:rsid w:val="007B142A"/>
    <w:rsid w:val="007B4D42"/>
    <w:rsid w:val="007C68B6"/>
    <w:rsid w:val="007D6721"/>
    <w:rsid w:val="007E22ED"/>
    <w:rsid w:val="007F2E44"/>
    <w:rsid w:val="0080025F"/>
    <w:rsid w:val="00801BBF"/>
    <w:rsid w:val="008119DC"/>
    <w:rsid w:val="00820A70"/>
    <w:rsid w:val="00827A9B"/>
    <w:rsid w:val="00843630"/>
    <w:rsid w:val="00844F56"/>
    <w:rsid w:val="00846CBD"/>
    <w:rsid w:val="008545C2"/>
    <w:rsid w:val="00864213"/>
    <w:rsid w:val="00880848"/>
    <w:rsid w:val="0088403F"/>
    <w:rsid w:val="00891352"/>
    <w:rsid w:val="008A47FA"/>
    <w:rsid w:val="008E1550"/>
    <w:rsid w:val="008E1A8E"/>
    <w:rsid w:val="00903CAD"/>
    <w:rsid w:val="0091683E"/>
    <w:rsid w:val="00921E9C"/>
    <w:rsid w:val="00967F28"/>
    <w:rsid w:val="009807A3"/>
    <w:rsid w:val="00981070"/>
    <w:rsid w:val="00981CBC"/>
    <w:rsid w:val="00987EEB"/>
    <w:rsid w:val="009A6EE9"/>
    <w:rsid w:val="009C0D80"/>
    <w:rsid w:val="009C2904"/>
    <w:rsid w:val="009D3BA8"/>
    <w:rsid w:val="009F7855"/>
    <w:rsid w:val="00A37779"/>
    <w:rsid w:val="00A47FBF"/>
    <w:rsid w:val="00A53BBB"/>
    <w:rsid w:val="00A62B07"/>
    <w:rsid w:val="00A67A69"/>
    <w:rsid w:val="00A82ADB"/>
    <w:rsid w:val="00A93C66"/>
    <w:rsid w:val="00A95CBC"/>
    <w:rsid w:val="00AA56F8"/>
    <w:rsid w:val="00AD76D3"/>
    <w:rsid w:val="00AE4505"/>
    <w:rsid w:val="00B155B3"/>
    <w:rsid w:val="00B16968"/>
    <w:rsid w:val="00B40B2C"/>
    <w:rsid w:val="00B47C20"/>
    <w:rsid w:val="00B50B87"/>
    <w:rsid w:val="00B57D8E"/>
    <w:rsid w:val="00B63694"/>
    <w:rsid w:val="00B71D21"/>
    <w:rsid w:val="00B92392"/>
    <w:rsid w:val="00BA117F"/>
    <w:rsid w:val="00BA5F0B"/>
    <w:rsid w:val="00BA6B4B"/>
    <w:rsid w:val="00BB1855"/>
    <w:rsid w:val="00BB1A5B"/>
    <w:rsid w:val="00BC0701"/>
    <w:rsid w:val="00BC3731"/>
    <w:rsid w:val="00BC751F"/>
    <w:rsid w:val="00BC7CD3"/>
    <w:rsid w:val="00BD5A41"/>
    <w:rsid w:val="00BE3AB7"/>
    <w:rsid w:val="00C04C0F"/>
    <w:rsid w:val="00C16344"/>
    <w:rsid w:val="00C2072B"/>
    <w:rsid w:val="00C354A1"/>
    <w:rsid w:val="00C46F68"/>
    <w:rsid w:val="00C530B1"/>
    <w:rsid w:val="00C65C12"/>
    <w:rsid w:val="00C94244"/>
    <w:rsid w:val="00C96233"/>
    <w:rsid w:val="00CA69E4"/>
    <w:rsid w:val="00CD641C"/>
    <w:rsid w:val="00CF2E22"/>
    <w:rsid w:val="00CF7F2C"/>
    <w:rsid w:val="00D12C8D"/>
    <w:rsid w:val="00D14D04"/>
    <w:rsid w:val="00D66CC5"/>
    <w:rsid w:val="00D70229"/>
    <w:rsid w:val="00D70BF6"/>
    <w:rsid w:val="00D8362F"/>
    <w:rsid w:val="00D859F6"/>
    <w:rsid w:val="00DA2A00"/>
    <w:rsid w:val="00DC7DF0"/>
    <w:rsid w:val="00DE0430"/>
    <w:rsid w:val="00DE1144"/>
    <w:rsid w:val="00E15816"/>
    <w:rsid w:val="00E263A0"/>
    <w:rsid w:val="00E30BF5"/>
    <w:rsid w:val="00E30D84"/>
    <w:rsid w:val="00E37167"/>
    <w:rsid w:val="00E404C6"/>
    <w:rsid w:val="00E555CE"/>
    <w:rsid w:val="00E71282"/>
    <w:rsid w:val="00E72CAE"/>
    <w:rsid w:val="00E83DE8"/>
    <w:rsid w:val="00E96BC4"/>
    <w:rsid w:val="00EE66F4"/>
    <w:rsid w:val="00EF450C"/>
    <w:rsid w:val="00F02E7A"/>
    <w:rsid w:val="00F0751C"/>
    <w:rsid w:val="00F140D0"/>
    <w:rsid w:val="00F20E49"/>
    <w:rsid w:val="00F228F1"/>
    <w:rsid w:val="00F27A53"/>
    <w:rsid w:val="00F458DA"/>
    <w:rsid w:val="00F530DA"/>
    <w:rsid w:val="00F659C7"/>
    <w:rsid w:val="00F66026"/>
    <w:rsid w:val="00F71AAD"/>
    <w:rsid w:val="00F75A5F"/>
    <w:rsid w:val="00F767BC"/>
    <w:rsid w:val="00F8175E"/>
    <w:rsid w:val="00F86AB3"/>
    <w:rsid w:val="00FA6638"/>
    <w:rsid w:val="00FA69C8"/>
    <w:rsid w:val="00FC283C"/>
    <w:rsid w:val="00FC6997"/>
    <w:rsid w:val="00FD06A9"/>
    <w:rsid w:val="00FD57E6"/>
    <w:rsid w:val="00FE36E8"/>
    <w:rsid w:val="00FF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F6"/>
    <w:pPr>
      <w:ind w:left="720"/>
      <w:contextualSpacing/>
    </w:pPr>
  </w:style>
  <w:style w:type="character" w:styleId="Hyperlink">
    <w:name w:val="Hyperlink"/>
    <w:basedOn w:val="DefaultParagraphFont"/>
    <w:uiPriority w:val="99"/>
    <w:unhideWhenUsed/>
    <w:rsid w:val="000E7D54"/>
    <w:rPr>
      <w:color w:val="0000FF" w:themeColor="hyperlink"/>
      <w:u w:val="single"/>
    </w:rPr>
  </w:style>
  <w:style w:type="character" w:styleId="FollowedHyperlink">
    <w:name w:val="FollowedHyperlink"/>
    <w:basedOn w:val="DefaultParagraphFont"/>
    <w:uiPriority w:val="99"/>
    <w:semiHidden/>
    <w:unhideWhenUsed/>
    <w:rsid w:val="00193F1E"/>
    <w:rPr>
      <w:color w:val="800080" w:themeColor="followedHyperlink"/>
      <w:u w:val="single"/>
    </w:rPr>
  </w:style>
  <w:style w:type="paragraph" w:styleId="BalloonText">
    <w:name w:val="Balloon Text"/>
    <w:basedOn w:val="Normal"/>
    <w:link w:val="BalloonTextChar"/>
    <w:uiPriority w:val="99"/>
    <w:semiHidden/>
    <w:unhideWhenUsed/>
    <w:rsid w:val="00903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CAD"/>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F6"/>
    <w:pPr>
      <w:ind w:left="720"/>
      <w:contextualSpacing/>
    </w:pPr>
  </w:style>
  <w:style w:type="character" w:styleId="Hyperlink">
    <w:name w:val="Hyperlink"/>
    <w:basedOn w:val="DefaultParagraphFont"/>
    <w:uiPriority w:val="99"/>
    <w:unhideWhenUsed/>
    <w:rsid w:val="000E7D54"/>
    <w:rPr>
      <w:color w:val="0000FF" w:themeColor="hyperlink"/>
      <w:u w:val="single"/>
    </w:rPr>
  </w:style>
  <w:style w:type="character" w:styleId="FollowedHyperlink">
    <w:name w:val="FollowedHyperlink"/>
    <w:basedOn w:val="DefaultParagraphFont"/>
    <w:uiPriority w:val="99"/>
    <w:semiHidden/>
    <w:unhideWhenUsed/>
    <w:rsid w:val="00193F1E"/>
    <w:rPr>
      <w:color w:val="800080" w:themeColor="followedHyperlink"/>
      <w:u w:val="single"/>
    </w:rPr>
  </w:style>
  <w:style w:type="paragraph" w:styleId="BalloonText">
    <w:name w:val="Balloon Text"/>
    <w:basedOn w:val="Normal"/>
    <w:link w:val="BalloonTextChar"/>
    <w:uiPriority w:val="99"/>
    <w:semiHidden/>
    <w:unhideWhenUsed/>
    <w:rsid w:val="00903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CA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94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oe.hee.nhs.uk/anaesthesia_home" TargetMode="External"/><Relationship Id="rId13" Type="http://schemas.openxmlformats.org/officeDocument/2006/relationships/hyperlink" Target="https://heeoe.hee.nhs.uk/node/3065" TargetMode="External"/><Relationship Id="rId3" Type="http://schemas.microsoft.com/office/2007/relationships/stylesWithEffects" Target="stylesWithEffects.xml"/><Relationship Id="rId7" Type="http://schemas.openxmlformats.org/officeDocument/2006/relationships/hyperlink" Target="https://www.facebook.com/groups/444351625737755/" TargetMode="External"/><Relationship Id="rId12" Type="http://schemas.openxmlformats.org/officeDocument/2006/relationships/hyperlink" Target="https://www.norwichanaesthes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e.nhs.uk/sites/default/files/documents/Enhancing%20junior%20doctors%E2%80%99%20working%20lives%20-%20a%20progress%20report_0.pdf" TargetMode="External"/><Relationship Id="rId11" Type="http://schemas.openxmlformats.org/officeDocument/2006/relationships/hyperlink" Target="https://eaaacoretopicsandharoldyoungmanprize.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Ueducation.org.uk" TargetMode="External"/><Relationship Id="rId4" Type="http://schemas.openxmlformats.org/officeDocument/2006/relationships/settings" Target="settings.xml"/><Relationship Id="rId9" Type="http://schemas.openxmlformats.org/officeDocument/2006/relationships/hyperlink" Target="https://www.facebook.com/groups/4951257773042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Walker</dc:creator>
  <cp:lastModifiedBy>Cadenhead, Tracey</cp:lastModifiedBy>
  <cp:revision>2</cp:revision>
  <dcterms:created xsi:type="dcterms:W3CDTF">2017-10-23T07:46:00Z</dcterms:created>
  <dcterms:modified xsi:type="dcterms:W3CDTF">2017-10-23T07:46:00Z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e6d7b444-e874-48f6-9b67-a249e11cb22e</vt:lpwstr>
  </property>
</Properties>
</file>