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22885" w14:textId="3CEB215D" w:rsidR="00B92570" w:rsidRPr="00B52283" w:rsidRDefault="00B52283" w:rsidP="00B92570">
      <w:pPr>
        <w:spacing w:line="231" w:lineRule="auto"/>
        <w:ind w:left="100" w:right="246"/>
        <w:rPr>
          <w:rFonts w:ascii="Arial" w:hAnsi="Arial"/>
          <w:sz w:val="22"/>
          <w:szCs w:val="22"/>
        </w:rPr>
      </w:pPr>
      <w:r w:rsidRPr="00B52283">
        <w:rPr>
          <w:rFonts w:ascii="Arial" w:hAnsi="Arial"/>
          <w:sz w:val="22"/>
          <w:szCs w:val="22"/>
        </w:rPr>
        <w:t>T</w:t>
      </w:r>
      <w:r w:rsidR="00B92570" w:rsidRPr="00B52283">
        <w:rPr>
          <w:rFonts w:ascii="Arial" w:hAnsi="Arial"/>
          <w:sz w:val="22"/>
          <w:szCs w:val="22"/>
        </w:rPr>
        <w:t xml:space="preserve">he Global Health Fellowship Programme </w:t>
      </w:r>
      <w:r w:rsidR="00AD57E2">
        <w:rPr>
          <w:rFonts w:ascii="Arial" w:hAnsi="Arial"/>
          <w:sz w:val="22"/>
          <w:szCs w:val="22"/>
        </w:rPr>
        <w:t xml:space="preserve">(GHFP) </w:t>
      </w:r>
      <w:r w:rsidR="00B92570" w:rsidRPr="00B52283">
        <w:rPr>
          <w:rFonts w:ascii="Arial" w:hAnsi="Arial"/>
          <w:sz w:val="22"/>
          <w:szCs w:val="22"/>
        </w:rPr>
        <w:t xml:space="preserve">was </w:t>
      </w:r>
      <w:r w:rsidR="00AD57E2">
        <w:rPr>
          <w:rFonts w:ascii="Arial" w:hAnsi="Arial"/>
          <w:sz w:val="22"/>
          <w:szCs w:val="22"/>
        </w:rPr>
        <w:t xml:space="preserve">unfortunately </w:t>
      </w:r>
      <w:proofErr w:type="gramStart"/>
      <w:r w:rsidR="00B92570" w:rsidRPr="00B52283">
        <w:rPr>
          <w:rFonts w:ascii="Arial" w:hAnsi="Arial"/>
          <w:sz w:val="22"/>
          <w:szCs w:val="22"/>
        </w:rPr>
        <w:t>temporarily suspended</w:t>
      </w:r>
      <w:proofErr w:type="gramEnd"/>
      <w:r w:rsidR="00B92570" w:rsidRPr="00B52283">
        <w:rPr>
          <w:rFonts w:ascii="Arial" w:hAnsi="Arial"/>
          <w:sz w:val="22"/>
          <w:szCs w:val="22"/>
        </w:rPr>
        <w:t xml:space="preserve"> as a result of the COVID-19 pandemic. Health Education England (HEE) is keen for the GH Programme to continue because of opportunities for the personal and professional development of individual GHFs, benefits to the NHS and the opportunity to improve health outcomes in resource poor rural communities.</w:t>
      </w:r>
    </w:p>
    <w:p w14:paraId="639973F8" w14:textId="77777777" w:rsidR="00B92570" w:rsidRPr="00B52283" w:rsidRDefault="00B92570" w:rsidP="00B92570">
      <w:pPr>
        <w:spacing w:line="347" w:lineRule="exact"/>
        <w:rPr>
          <w:rFonts w:ascii="Arial" w:eastAsia="Times New Roman" w:hAnsi="Arial"/>
          <w:sz w:val="22"/>
          <w:szCs w:val="22"/>
        </w:rPr>
      </w:pPr>
    </w:p>
    <w:p w14:paraId="1102E277" w14:textId="77777777" w:rsidR="00B92570" w:rsidRPr="00B52283" w:rsidRDefault="00B92570" w:rsidP="00B92570">
      <w:pPr>
        <w:spacing w:line="229" w:lineRule="auto"/>
        <w:ind w:left="100" w:right="126"/>
        <w:rPr>
          <w:rFonts w:ascii="Arial" w:hAnsi="Arial"/>
          <w:sz w:val="22"/>
          <w:szCs w:val="22"/>
        </w:rPr>
      </w:pPr>
      <w:r w:rsidRPr="00B52283">
        <w:rPr>
          <w:rFonts w:ascii="Arial" w:hAnsi="Arial"/>
          <w:sz w:val="22"/>
          <w:szCs w:val="22"/>
        </w:rPr>
        <w:t>HEE are planning to recruit a small number of Global Health Fellows from English Deaneries to work in low resource communities in sub Saharan Africa for 4 - 6 months as a GHF volunteer, or possibly as a 12 months paid full time Medical Officer in a rural, level 1 South African hospital.</w:t>
      </w:r>
    </w:p>
    <w:p w14:paraId="36B69BE3" w14:textId="77777777" w:rsidR="00B92570" w:rsidRPr="00B52283" w:rsidRDefault="00B92570" w:rsidP="00B92570">
      <w:pPr>
        <w:spacing w:line="348" w:lineRule="exact"/>
        <w:rPr>
          <w:rFonts w:ascii="Arial" w:eastAsia="Times New Roman" w:hAnsi="Arial"/>
          <w:sz w:val="22"/>
          <w:szCs w:val="22"/>
        </w:rPr>
      </w:pPr>
    </w:p>
    <w:p w14:paraId="16873732" w14:textId="77777777" w:rsidR="00B92570" w:rsidRPr="00B52283" w:rsidRDefault="00B92570" w:rsidP="00B92570">
      <w:pPr>
        <w:spacing w:line="229" w:lineRule="auto"/>
        <w:ind w:left="100" w:right="106"/>
        <w:rPr>
          <w:rFonts w:ascii="Arial" w:hAnsi="Arial"/>
          <w:sz w:val="22"/>
          <w:szCs w:val="22"/>
        </w:rPr>
      </w:pPr>
      <w:r w:rsidRPr="00B52283">
        <w:rPr>
          <w:rFonts w:ascii="Arial" w:hAnsi="Arial"/>
          <w:sz w:val="22"/>
          <w:szCs w:val="22"/>
        </w:rPr>
        <w:t>The hybrid programme will be a mix of 4-6 months full time GHF volunteer posts, which are guaranteed, as well as an unknown number of 12 months full time (F/T) Medical Officer (MO) posts in SA. Deployments will depend on duration, a satisfactory ARCP outcome and completion of ST2.</w:t>
      </w:r>
    </w:p>
    <w:p w14:paraId="5C5D49EF" w14:textId="77777777" w:rsidR="00B92570" w:rsidRPr="00B52283" w:rsidRDefault="00B92570" w:rsidP="00B92570">
      <w:pPr>
        <w:spacing w:line="293" w:lineRule="exact"/>
        <w:rPr>
          <w:rFonts w:ascii="Arial" w:eastAsia="Times New Roman" w:hAnsi="Arial"/>
          <w:sz w:val="22"/>
          <w:szCs w:val="22"/>
        </w:rPr>
      </w:pPr>
    </w:p>
    <w:p w14:paraId="01EA4EB0" w14:textId="77777777" w:rsidR="00B92570" w:rsidRPr="00B52283" w:rsidRDefault="00B92570" w:rsidP="00B92570">
      <w:pPr>
        <w:spacing w:line="0" w:lineRule="atLeast"/>
        <w:ind w:left="100"/>
        <w:rPr>
          <w:rFonts w:ascii="Arial" w:hAnsi="Arial"/>
          <w:sz w:val="22"/>
          <w:szCs w:val="22"/>
        </w:rPr>
      </w:pPr>
      <w:r w:rsidRPr="00B52283">
        <w:rPr>
          <w:rFonts w:ascii="Arial" w:hAnsi="Arial"/>
          <w:sz w:val="22"/>
          <w:szCs w:val="22"/>
        </w:rPr>
        <w:t>You are now eligible and encouraged to apply.</w:t>
      </w:r>
    </w:p>
    <w:p w14:paraId="14D968E4" w14:textId="77777777" w:rsidR="00B92570" w:rsidRPr="00B52283" w:rsidRDefault="00B92570" w:rsidP="00B92570">
      <w:pPr>
        <w:spacing w:line="293" w:lineRule="exact"/>
        <w:rPr>
          <w:rFonts w:ascii="Arial" w:eastAsia="Times New Roman" w:hAnsi="Arial"/>
          <w:sz w:val="22"/>
          <w:szCs w:val="22"/>
        </w:rPr>
      </w:pPr>
    </w:p>
    <w:p w14:paraId="7399BA16" w14:textId="3D412A7F" w:rsidR="00B92570" w:rsidRPr="00B52283" w:rsidRDefault="00B92570" w:rsidP="00B92570">
      <w:pPr>
        <w:spacing w:line="0" w:lineRule="atLeast"/>
        <w:ind w:left="100"/>
        <w:rPr>
          <w:rFonts w:ascii="Arial" w:hAnsi="Arial"/>
          <w:sz w:val="22"/>
          <w:szCs w:val="22"/>
        </w:rPr>
      </w:pPr>
      <w:r w:rsidRPr="00B52283">
        <w:rPr>
          <w:rFonts w:ascii="Arial" w:hAnsi="Arial"/>
          <w:sz w:val="22"/>
          <w:szCs w:val="22"/>
        </w:rPr>
        <w:t>Opportunities are also available for ACCS</w:t>
      </w:r>
      <w:r w:rsidR="00AD57E2">
        <w:rPr>
          <w:rFonts w:ascii="Arial" w:hAnsi="Arial"/>
          <w:sz w:val="22"/>
          <w:szCs w:val="22"/>
        </w:rPr>
        <w:t>,</w:t>
      </w:r>
      <w:r w:rsidRPr="00B52283">
        <w:rPr>
          <w:rFonts w:ascii="Arial" w:hAnsi="Arial"/>
          <w:sz w:val="22"/>
          <w:szCs w:val="22"/>
        </w:rPr>
        <w:t xml:space="preserve"> Paediatric </w:t>
      </w:r>
      <w:r w:rsidR="00AD57E2">
        <w:rPr>
          <w:rFonts w:ascii="Arial" w:hAnsi="Arial"/>
          <w:sz w:val="22"/>
          <w:szCs w:val="22"/>
        </w:rPr>
        <w:t xml:space="preserve">and Obstetrics &amp; Gynaecology </w:t>
      </w:r>
      <w:r w:rsidRPr="00B52283">
        <w:rPr>
          <w:rFonts w:ascii="Arial" w:hAnsi="Arial"/>
          <w:sz w:val="22"/>
          <w:szCs w:val="22"/>
        </w:rPr>
        <w:t>Trainees on completion of CT2</w:t>
      </w:r>
    </w:p>
    <w:p w14:paraId="6B84C4DE" w14:textId="77777777" w:rsidR="00B92570" w:rsidRPr="00B52283" w:rsidRDefault="00B92570" w:rsidP="00B92570">
      <w:pPr>
        <w:spacing w:line="346" w:lineRule="exact"/>
        <w:rPr>
          <w:rFonts w:ascii="Arial" w:eastAsia="Times New Roman" w:hAnsi="Arial"/>
          <w:sz w:val="22"/>
          <w:szCs w:val="22"/>
        </w:rPr>
      </w:pPr>
    </w:p>
    <w:p w14:paraId="5F81619F" w14:textId="77777777" w:rsidR="00B92570" w:rsidRPr="00B52283" w:rsidRDefault="00B92570" w:rsidP="00B92570">
      <w:pPr>
        <w:spacing w:line="232" w:lineRule="auto"/>
        <w:ind w:left="100" w:right="186"/>
        <w:rPr>
          <w:rFonts w:ascii="Arial" w:hAnsi="Arial"/>
          <w:sz w:val="22"/>
          <w:szCs w:val="22"/>
        </w:rPr>
      </w:pPr>
      <w:r w:rsidRPr="00B52283">
        <w:rPr>
          <w:rFonts w:ascii="Arial" w:hAnsi="Arial"/>
          <w:sz w:val="22"/>
          <w:szCs w:val="22"/>
        </w:rPr>
        <w:t>We have already secured circa fifty 4–6 months volunteering opportunities in SA, Namibia, Uganda, Malawi, and Kenya. We can arrange medical registration in all countries. GHF Volunteers will be responsible for their own Medical Indemnity and Health Insurance. Health Education England will pay a small stipend to Global Health Fellow Volunteers deployed overseas to cover travel, professional and living expenses. A small additional stipend and use of a car may be available with some deployments.</w:t>
      </w:r>
    </w:p>
    <w:p w14:paraId="018AFD0A" w14:textId="77777777" w:rsidR="00B92570" w:rsidRPr="00B52283" w:rsidRDefault="00B92570" w:rsidP="00B92570">
      <w:pPr>
        <w:spacing w:line="353" w:lineRule="exact"/>
        <w:rPr>
          <w:rFonts w:ascii="Arial" w:eastAsia="Times New Roman" w:hAnsi="Arial"/>
          <w:sz w:val="22"/>
          <w:szCs w:val="22"/>
        </w:rPr>
      </w:pPr>
    </w:p>
    <w:p w14:paraId="4C1A07CD" w14:textId="77777777" w:rsidR="00B92570" w:rsidRPr="00B52283" w:rsidRDefault="00B92570" w:rsidP="00B92570">
      <w:pPr>
        <w:spacing w:line="229" w:lineRule="auto"/>
        <w:ind w:left="100" w:right="366"/>
        <w:rPr>
          <w:rFonts w:ascii="Arial" w:hAnsi="Arial"/>
          <w:sz w:val="22"/>
          <w:szCs w:val="22"/>
        </w:rPr>
      </w:pPr>
      <w:r w:rsidRPr="00B52283">
        <w:rPr>
          <w:rFonts w:ascii="Arial" w:hAnsi="Arial"/>
          <w:sz w:val="22"/>
          <w:szCs w:val="22"/>
        </w:rPr>
        <w:t>The availability of a 12 months full time paid Medical Officer post in the Eastern Cape, KwaZulu-Natal and Mpumalanga may not become apparent until the spring of 2021 and 2022; this will depend on the Provincial Government’s decision to allocate available budget and fill rural hospital staff shortages with overseas workforce.</w:t>
      </w:r>
    </w:p>
    <w:p w14:paraId="1DAA32E5" w14:textId="77777777" w:rsidR="00B92570" w:rsidRPr="00B52283" w:rsidRDefault="00B92570" w:rsidP="00B92570">
      <w:pPr>
        <w:spacing w:line="346" w:lineRule="exact"/>
        <w:rPr>
          <w:rFonts w:ascii="Arial" w:eastAsia="Times New Roman" w:hAnsi="Arial"/>
          <w:sz w:val="22"/>
          <w:szCs w:val="22"/>
        </w:rPr>
      </w:pPr>
    </w:p>
    <w:p w14:paraId="256F3DF4" w14:textId="77777777" w:rsidR="00B92570" w:rsidRPr="00B52283" w:rsidRDefault="00B92570" w:rsidP="00B92570">
      <w:pPr>
        <w:spacing w:line="229" w:lineRule="auto"/>
        <w:ind w:left="100" w:right="126"/>
        <w:rPr>
          <w:rFonts w:ascii="Arial" w:hAnsi="Arial"/>
          <w:sz w:val="22"/>
          <w:szCs w:val="22"/>
        </w:rPr>
      </w:pPr>
      <w:r w:rsidRPr="00B52283">
        <w:rPr>
          <w:rFonts w:ascii="Arial" w:hAnsi="Arial"/>
          <w:sz w:val="22"/>
          <w:szCs w:val="22"/>
        </w:rPr>
        <w:t>All GHFs planning to work as a volunteer in a SA medical facility need to be registered with the HPCSA (SA GMC) with either 6 months or a full 12 months “extended stay” visa. Occasionally volunteers can enter SA on a 90-day tourist visa but must leave the country for a destination outside the SA economic area at the end of their stay.</w:t>
      </w:r>
    </w:p>
    <w:p w14:paraId="147FD5C0" w14:textId="0FB7AED5" w:rsidR="004128A0" w:rsidRPr="00B52283" w:rsidRDefault="004128A0">
      <w:pPr>
        <w:rPr>
          <w:rFonts w:ascii="Arial" w:hAnsi="Arial"/>
          <w:sz w:val="22"/>
          <w:szCs w:val="22"/>
        </w:rPr>
      </w:pPr>
    </w:p>
    <w:p w14:paraId="614D8728" w14:textId="77777777" w:rsidR="00B92570" w:rsidRPr="00B52283" w:rsidRDefault="00B92570" w:rsidP="00B92570">
      <w:pPr>
        <w:spacing w:line="235" w:lineRule="auto"/>
        <w:ind w:left="100" w:right="106"/>
        <w:rPr>
          <w:rFonts w:ascii="Arial" w:hAnsi="Arial"/>
          <w:sz w:val="22"/>
          <w:szCs w:val="22"/>
        </w:rPr>
      </w:pPr>
      <w:r w:rsidRPr="00B52283">
        <w:rPr>
          <w:rFonts w:ascii="Arial" w:hAnsi="Arial"/>
          <w:sz w:val="22"/>
          <w:szCs w:val="22"/>
        </w:rPr>
        <w:t xml:space="preserve">The registration process with the HPCSA is easier and less costly for 4-6 months volunteers compared to that of full time 12 months posts. GHF volunteers can opt to pay more for full HPCSA registration (which includes SAQA and ECFMG verification) if their intention is to accept a 12 month MO post at a later date, if the opportunity arises, or they can go down the cheaper HPCSA route for registration as a 4-6 months volunteer. We can arrange Volunteer Registration with a 6 month “extended stay” visa in SA for a fee of circa £1000 excluding visa costs. GHFs who decide to apply for a F/T 12 months MO post are still able to take up a 4-6 months GHF Programme volunteer post </w:t>
      </w:r>
      <w:proofErr w:type="gramStart"/>
      <w:r w:rsidRPr="00B52283">
        <w:rPr>
          <w:rFonts w:ascii="Arial" w:hAnsi="Arial"/>
          <w:sz w:val="22"/>
          <w:szCs w:val="22"/>
        </w:rPr>
        <w:t>at a later date</w:t>
      </w:r>
      <w:proofErr w:type="gramEnd"/>
      <w:r w:rsidRPr="00B52283">
        <w:rPr>
          <w:rFonts w:ascii="Arial" w:hAnsi="Arial"/>
          <w:sz w:val="22"/>
          <w:szCs w:val="22"/>
        </w:rPr>
        <w:t xml:space="preserve"> should no F/T posts become available. All GHFs will need to pay a small administration fee to our partner agency (Pro Talent) in Africa.</w:t>
      </w:r>
    </w:p>
    <w:p w14:paraId="7646F0B4" w14:textId="77777777" w:rsidR="00B92570" w:rsidRPr="00B52283" w:rsidRDefault="00B92570" w:rsidP="00B92570">
      <w:pPr>
        <w:spacing w:line="355" w:lineRule="exact"/>
        <w:rPr>
          <w:rFonts w:ascii="Arial" w:eastAsia="Times New Roman" w:hAnsi="Arial"/>
          <w:sz w:val="22"/>
          <w:szCs w:val="22"/>
        </w:rPr>
      </w:pPr>
    </w:p>
    <w:p w14:paraId="1A8D2E2B" w14:textId="77777777" w:rsidR="00B92570" w:rsidRPr="00B52283" w:rsidRDefault="00B92570" w:rsidP="00B92570">
      <w:pPr>
        <w:spacing w:line="218" w:lineRule="auto"/>
        <w:ind w:left="100" w:right="206"/>
        <w:rPr>
          <w:rFonts w:ascii="Arial" w:hAnsi="Arial"/>
          <w:sz w:val="22"/>
          <w:szCs w:val="22"/>
        </w:rPr>
      </w:pPr>
      <w:r w:rsidRPr="00B52283">
        <w:rPr>
          <w:rFonts w:ascii="Arial" w:hAnsi="Arial"/>
          <w:sz w:val="22"/>
          <w:szCs w:val="22"/>
        </w:rPr>
        <w:t>In line with HEE policy, we anticipate that these conditions will all be met prior to the first deployments in August 2021:</w:t>
      </w:r>
    </w:p>
    <w:p w14:paraId="3530D601" w14:textId="77777777" w:rsidR="00B92570" w:rsidRPr="00B52283" w:rsidRDefault="00B92570" w:rsidP="00B92570">
      <w:pPr>
        <w:spacing w:line="347" w:lineRule="exact"/>
        <w:rPr>
          <w:rFonts w:ascii="Arial" w:eastAsia="Times New Roman" w:hAnsi="Arial"/>
          <w:sz w:val="22"/>
          <w:szCs w:val="22"/>
        </w:rPr>
      </w:pPr>
    </w:p>
    <w:p w14:paraId="5E6C8E66" w14:textId="7B8496BF" w:rsidR="008B08D1" w:rsidRPr="006363C7" w:rsidRDefault="00B92570" w:rsidP="006363C7">
      <w:pPr>
        <w:pStyle w:val="ListParagraph"/>
        <w:numPr>
          <w:ilvl w:val="0"/>
          <w:numId w:val="4"/>
        </w:numPr>
        <w:tabs>
          <w:tab w:val="left" w:pos="820"/>
        </w:tabs>
        <w:spacing w:line="0" w:lineRule="atLeast"/>
        <w:ind w:right="286" w:hanging="720"/>
        <w:rPr>
          <w:rFonts w:ascii="Arial" w:hAnsi="Arial"/>
          <w:sz w:val="22"/>
          <w:szCs w:val="22"/>
        </w:rPr>
      </w:pPr>
      <w:r w:rsidRPr="006363C7">
        <w:rPr>
          <w:rFonts w:ascii="Arial" w:hAnsi="Arial"/>
          <w:sz w:val="22"/>
          <w:szCs w:val="22"/>
        </w:rPr>
        <w:t xml:space="preserve">The UK Foreign and Commonwealth Office (FCO) – will need to lift its current </w:t>
      </w:r>
      <w:r w:rsidR="008B08D1" w:rsidRPr="006363C7">
        <w:rPr>
          <w:rFonts w:ascii="Arial" w:hAnsi="Arial"/>
          <w:sz w:val="22"/>
          <w:szCs w:val="22"/>
        </w:rPr>
        <w:t xml:space="preserve">  </w:t>
      </w:r>
    </w:p>
    <w:p w14:paraId="781282B0" w14:textId="4EC6CFF7" w:rsidR="008B08D1" w:rsidRDefault="008B08D1" w:rsidP="008B08D1">
      <w:pPr>
        <w:tabs>
          <w:tab w:val="left" w:pos="820"/>
        </w:tabs>
        <w:spacing w:line="218" w:lineRule="auto"/>
        <w:ind w:left="100" w:right="286"/>
        <w:rPr>
          <w:rFonts w:ascii="Arial" w:hAnsi="Arial"/>
          <w:sz w:val="22"/>
          <w:szCs w:val="22"/>
        </w:rPr>
      </w:pPr>
      <w:r>
        <w:rPr>
          <w:rFonts w:ascii="Arial" w:hAnsi="Arial"/>
          <w:sz w:val="22"/>
          <w:szCs w:val="22"/>
        </w:rPr>
        <w:lastRenderedPageBreak/>
        <w:tab/>
      </w:r>
      <w:r w:rsidRPr="00B52283">
        <w:rPr>
          <w:rFonts w:ascii="Arial" w:hAnsi="Arial"/>
          <w:sz w:val="22"/>
          <w:szCs w:val="22"/>
        </w:rPr>
        <w:t>ban   on all but essential travel; we expect this will happen when:</w:t>
      </w:r>
    </w:p>
    <w:p w14:paraId="3C25034F" w14:textId="77777777" w:rsidR="006363C7" w:rsidRPr="00B52283" w:rsidRDefault="006363C7" w:rsidP="008B08D1">
      <w:pPr>
        <w:tabs>
          <w:tab w:val="left" w:pos="820"/>
        </w:tabs>
        <w:spacing w:line="218" w:lineRule="auto"/>
        <w:ind w:left="100" w:right="286"/>
        <w:rPr>
          <w:rFonts w:ascii="Arial" w:hAnsi="Arial"/>
          <w:sz w:val="22"/>
          <w:szCs w:val="22"/>
        </w:rPr>
      </w:pPr>
    </w:p>
    <w:p w14:paraId="54E4E7F0" w14:textId="059FB992" w:rsidR="00B92570" w:rsidRPr="008B08D1" w:rsidRDefault="00B92570" w:rsidP="00B92570">
      <w:pPr>
        <w:numPr>
          <w:ilvl w:val="0"/>
          <w:numId w:val="2"/>
        </w:numPr>
        <w:tabs>
          <w:tab w:val="left" w:pos="820"/>
        </w:tabs>
        <w:spacing w:line="0" w:lineRule="atLeast"/>
        <w:ind w:left="820" w:right="286" w:hanging="728"/>
        <w:rPr>
          <w:rFonts w:ascii="Arial" w:hAnsi="Arial"/>
          <w:sz w:val="22"/>
          <w:szCs w:val="22"/>
        </w:rPr>
      </w:pPr>
      <w:r w:rsidRPr="008B08D1">
        <w:rPr>
          <w:rFonts w:ascii="Arial" w:hAnsi="Arial"/>
          <w:sz w:val="22"/>
          <w:szCs w:val="22"/>
        </w:rPr>
        <w:t>The overseas country health risks are at pre-COVID-19 levels</w:t>
      </w:r>
    </w:p>
    <w:p w14:paraId="6CA2BD4C" w14:textId="72FCB999" w:rsidR="00B92570" w:rsidRDefault="00B92570" w:rsidP="00B92570">
      <w:pPr>
        <w:numPr>
          <w:ilvl w:val="0"/>
          <w:numId w:val="2"/>
        </w:numPr>
        <w:tabs>
          <w:tab w:val="left" w:pos="820"/>
        </w:tabs>
        <w:spacing w:line="0" w:lineRule="atLeast"/>
        <w:ind w:left="820" w:hanging="728"/>
        <w:rPr>
          <w:rFonts w:ascii="Arial" w:hAnsi="Arial"/>
          <w:sz w:val="22"/>
          <w:szCs w:val="22"/>
        </w:rPr>
      </w:pPr>
      <w:r w:rsidRPr="00B52283">
        <w:rPr>
          <w:rFonts w:ascii="Arial" w:hAnsi="Arial"/>
          <w:sz w:val="22"/>
          <w:szCs w:val="22"/>
        </w:rPr>
        <w:t>The overseas country (or region) political or civil unrest risks are stable</w:t>
      </w:r>
    </w:p>
    <w:p w14:paraId="646922DB" w14:textId="77777777" w:rsidR="006363C7" w:rsidRPr="00B52283" w:rsidRDefault="006363C7" w:rsidP="006363C7">
      <w:pPr>
        <w:tabs>
          <w:tab w:val="left" w:pos="820"/>
        </w:tabs>
        <w:spacing w:line="0" w:lineRule="atLeast"/>
        <w:ind w:left="820"/>
        <w:rPr>
          <w:rFonts w:ascii="Arial" w:hAnsi="Arial"/>
          <w:sz w:val="22"/>
          <w:szCs w:val="22"/>
        </w:rPr>
      </w:pPr>
    </w:p>
    <w:p w14:paraId="3A450804" w14:textId="77777777" w:rsidR="00B92570" w:rsidRPr="00B52283" w:rsidRDefault="00B92570" w:rsidP="00B92570">
      <w:pPr>
        <w:spacing w:line="53" w:lineRule="exact"/>
        <w:rPr>
          <w:rFonts w:ascii="Arial" w:eastAsia="Times New Roman" w:hAnsi="Arial"/>
          <w:sz w:val="22"/>
          <w:szCs w:val="22"/>
        </w:rPr>
      </w:pPr>
    </w:p>
    <w:p w14:paraId="05516197" w14:textId="27CEF714" w:rsidR="00B92570" w:rsidRDefault="00B92570" w:rsidP="00B92570">
      <w:pPr>
        <w:numPr>
          <w:ilvl w:val="0"/>
          <w:numId w:val="3"/>
        </w:numPr>
        <w:tabs>
          <w:tab w:val="left" w:pos="820"/>
        </w:tabs>
        <w:spacing w:line="218" w:lineRule="auto"/>
        <w:ind w:left="100" w:right="346" w:hanging="8"/>
        <w:rPr>
          <w:rFonts w:ascii="Arial" w:hAnsi="Arial"/>
          <w:sz w:val="22"/>
          <w:szCs w:val="22"/>
        </w:rPr>
      </w:pPr>
      <w:r w:rsidRPr="00B52283">
        <w:rPr>
          <w:rFonts w:ascii="Arial" w:hAnsi="Arial"/>
          <w:sz w:val="22"/>
          <w:szCs w:val="22"/>
        </w:rPr>
        <w:t xml:space="preserve">There are commercial flights and inland travel available to the partnership site at </w:t>
      </w:r>
    </w:p>
    <w:p w14:paraId="1BD33BCF" w14:textId="6FD085F5" w:rsidR="008B08D1" w:rsidRPr="00B52283" w:rsidRDefault="008B08D1" w:rsidP="008B08D1">
      <w:pPr>
        <w:tabs>
          <w:tab w:val="left" w:pos="820"/>
        </w:tabs>
        <w:spacing w:line="218" w:lineRule="auto"/>
        <w:ind w:left="100" w:right="346"/>
        <w:rPr>
          <w:rFonts w:ascii="Arial" w:hAnsi="Arial"/>
          <w:sz w:val="22"/>
          <w:szCs w:val="22"/>
        </w:rPr>
      </w:pPr>
      <w:r>
        <w:rPr>
          <w:rFonts w:ascii="Arial" w:hAnsi="Arial"/>
          <w:sz w:val="22"/>
          <w:szCs w:val="22"/>
        </w:rPr>
        <w:tab/>
      </w:r>
      <w:r w:rsidRPr="00B52283">
        <w:rPr>
          <w:rFonts w:ascii="Arial" w:hAnsi="Arial"/>
          <w:sz w:val="22"/>
          <w:szCs w:val="22"/>
        </w:rPr>
        <w:t>least weekly and at a reasonable price</w:t>
      </w:r>
    </w:p>
    <w:p w14:paraId="1E19930F" w14:textId="77777777" w:rsidR="00B92570" w:rsidRPr="00B52283" w:rsidRDefault="00B92570" w:rsidP="00B92570">
      <w:pPr>
        <w:numPr>
          <w:ilvl w:val="0"/>
          <w:numId w:val="3"/>
        </w:numPr>
        <w:tabs>
          <w:tab w:val="left" w:pos="820"/>
        </w:tabs>
        <w:spacing w:line="0" w:lineRule="atLeast"/>
        <w:ind w:left="820" w:hanging="728"/>
        <w:rPr>
          <w:rFonts w:ascii="Arial" w:hAnsi="Arial"/>
          <w:sz w:val="22"/>
          <w:szCs w:val="22"/>
        </w:rPr>
      </w:pPr>
      <w:r w:rsidRPr="00B52283">
        <w:rPr>
          <w:rFonts w:ascii="Arial" w:hAnsi="Arial"/>
          <w:sz w:val="22"/>
          <w:szCs w:val="22"/>
        </w:rPr>
        <w:t>Private health insurance, including repatriation for GHFs is available</w:t>
      </w:r>
    </w:p>
    <w:p w14:paraId="562B5893" w14:textId="77777777" w:rsidR="00B92570" w:rsidRPr="00B52283" w:rsidRDefault="00B92570" w:rsidP="00B92570">
      <w:pPr>
        <w:numPr>
          <w:ilvl w:val="0"/>
          <w:numId w:val="3"/>
        </w:numPr>
        <w:tabs>
          <w:tab w:val="left" w:pos="820"/>
        </w:tabs>
        <w:spacing w:line="0" w:lineRule="atLeast"/>
        <w:ind w:left="820" w:hanging="728"/>
        <w:rPr>
          <w:rFonts w:ascii="Arial" w:hAnsi="Arial"/>
          <w:sz w:val="22"/>
          <w:szCs w:val="22"/>
        </w:rPr>
      </w:pPr>
      <w:r w:rsidRPr="00B52283">
        <w:rPr>
          <w:rFonts w:ascii="Arial" w:hAnsi="Arial"/>
          <w:sz w:val="22"/>
          <w:szCs w:val="22"/>
        </w:rPr>
        <w:t>The capacity of NHS is sufficient to release staff for overseas placements</w:t>
      </w:r>
    </w:p>
    <w:p w14:paraId="57F1ED19" w14:textId="77777777" w:rsidR="00B92570" w:rsidRPr="00B52283" w:rsidRDefault="00B92570" w:rsidP="00B92570">
      <w:pPr>
        <w:spacing w:line="348" w:lineRule="exact"/>
        <w:rPr>
          <w:rFonts w:ascii="Arial" w:eastAsia="Times New Roman" w:hAnsi="Arial"/>
          <w:sz w:val="22"/>
          <w:szCs w:val="22"/>
        </w:rPr>
      </w:pPr>
    </w:p>
    <w:p w14:paraId="7721AEEC" w14:textId="77777777" w:rsidR="00B92570" w:rsidRPr="00B52283" w:rsidRDefault="00B92570" w:rsidP="00B92570">
      <w:pPr>
        <w:spacing w:line="231" w:lineRule="auto"/>
        <w:ind w:left="100" w:right="126"/>
        <w:rPr>
          <w:rFonts w:ascii="Arial" w:hAnsi="Arial"/>
          <w:sz w:val="22"/>
          <w:szCs w:val="22"/>
        </w:rPr>
      </w:pPr>
      <w:r w:rsidRPr="00B52283">
        <w:rPr>
          <w:rFonts w:ascii="Arial" w:hAnsi="Arial"/>
          <w:sz w:val="22"/>
          <w:szCs w:val="22"/>
        </w:rPr>
        <w:t>We envisage that prospective GHF Volunteers will apply for a 12 month OOPE and plan for a 6 month deployment to include working, travel and holiday etc leaving the other six months to do NHS locum work while they build up skills, knowledge and funds for their deployment or perhaps take the opportunity to attend a Dip TM&amp;H course? Alternatively, a shorter OOPE can be applied for to minimise the time out of GP Training.</w:t>
      </w:r>
    </w:p>
    <w:p w14:paraId="62408194" w14:textId="77777777" w:rsidR="00B92570" w:rsidRPr="00B52283" w:rsidRDefault="00B92570" w:rsidP="00B92570">
      <w:pPr>
        <w:spacing w:line="347" w:lineRule="exact"/>
        <w:rPr>
          <w:rFonts w:ascii="Arial" w:eastAsia="Times New Roman" w:hAnsi="Arial"/>
          <w:sz w:val="22"/>
          <w:szCs w:val="22"/>
        </w:rPr>
      </w:pPr>
    </w:p>
    <w:p w14:paraId="5FB7EFB1" w14:textId="77777777" w:rsidR="00B92570" w:rsidRPr="00B52283" w:rsidRDefault="00B92570" w:rsidP="00B92570">
      <w:pPr>
        <w:spacing w:line="229" w:lineRule="auto"/>
        <w:ind w:left="100" w:right="206"/>
        <w:rPr>
          <w:rFonts w:ascii="Arial" w:hAnsi="Arial"/>
          <w:i/>
          <w:sz w:val="22"/>
          <w:szCs w:val="22"/>
        </w:rPr>
      </w:pPr>
      <w:r w:rsidRPr="00B52283">
        <w:rPr>
          <w:rFonts w:ascii="Arial" w:hAnsi="Arial"/>
          <w:i/>
          <w:sz w:val="22"/>
          <w:szCs w:val="22"/>
        </w:rPr>
        <w:t xml:space="preserve">A short 4 </w:t>
      </w:r>
      <w:proofErr w:type="gramStart"/>
      <w:r w:rsidRPr="00B52283">
        <w:rPr>
          <w:rFonts w:ascii="Arial" w:hAnsi="Arial"/>
          <w:i/>
          <w:sz w:val="22"/>
          <w:szCs w:val="22"/>
        </w:rPr>
        <w:t>months</w:t>
      </w:r>
      <w:proofErr w:type="gramEnd"/>
      <w:r w:rsidRPr="00B52283">
        <w:rPr>
          <w:rFonts w:ascii="Arial" w:hAnsi="Arial"/>
          <w:i/>
          <w:sz w:val="22"/>
          <w:szCs w:val="22"/>
        </w:rPr>
        <w:t xml:space="preserve"> full time deployment during ST3 is an alternative for GP Trainees. They should discuss plans with their ES and TPD before a formal OOPE application to their Head of School. Successful application is not a “given” and depends on their academic progress and the logistics in their Training Practice.</w:t>
      </w:r>
    </w:p>
    <w:p w14:paraId="2E734CD7" w14:textId="77777777" w:rsidR="00B92570" w:rsidRPr="00B52283" w:rsidRDefault="00B92570" w:rsidP="00B92570">
      <w:pPr>
        <w:spacing w:line="293" w:lineRule="exact"/>
        <w:rPr>
          <w:rFonts w:ascii="Arial" w:eastAsia="Times New Roman" w:hAnsi="Arial"/>
          <w:sz w:val="22"/>
          <w:szCs w:val="22"/>
        </w:rPr>
      </w:pPr>
    </w:p>
    <w:p w14:paraId="1857B165" w14:textId="77777777" w:rsidR="00B92570" w:rsidRPr="00B52283" w:rsidRDefault="00B92570" w:rsidP="00B92570">
      <w:pPr>
        <w:spacing w:line="0" w:lineRule="atLeast"/>
        <w:ind w:left="100"/>
        <w:rPr>
          <w:rFonts w:ascii="Arial" w:hAnsi="Arial"/>
          <w:i/>
          <w:sz w:val="22"/>
          <w:szCs w:val="22"/>
        </w:rPr>
      </w:pPr>
      <w:r w:rsidRPr="00B52283">
        <w:rPr>
          <w:rFonts w:ascii="Arial" w:hAnsi="Arial"/>
          <w:i/>
          <w:sz w:val="22"/>
          <w:szCs w:val="22"/>
        </w:rPr>
        <w:t>Suggested educational requirements for 4 months GHF volunteer OOPE during ST3 are:</w:t>
      </w:r>
    </w:p>
    <w:p w14:paraId="773D28A2" w14:textId="77777777" w:rsidR="00B92570" w:rsidRPr="00B52283" w:rsidRDefault="00B92570" w:rsidP="00B92570">
      <w:pPr>
        <w:spacing w:line="293" w:lineRule="exact"/>
        <w:rPr>
          <w:rFonts w:ascii="Arial" w:eastAsia="Times New Roman" w:hAnsi="Arial"/>
          <w:sz w:val="22"/>
          <w:szCs w:val="22"/>
        </w:rPr>
      </w:pPr>
    </w:p>
    <w:p w14:paraId="004CD0DB" w14:textId="77777777" w:rsidR="00B92570" w:rsidRPr="00B52283" w:rsidRDefault="00B92570" w:rsidP="00B92570">
      <w:pPr>
        <w:spacing w:line="0" w:lineRule="atLeast"/>
        <w:ind w:left="100"/>
        <w:rPr>
          <w:rFonts w:ascii="Arial" w:hAnsi="Arial"/>
          <w:i/>
          <w:sz w:val="22"/>
          <w:szCs w:val="22"/>
        </w:rPr>
      </w:pPr>
      <w:r w:rsidRPr="00B52283">
        <w:rPr>
          <w:rFonts w:ascii="Arial" w:hAnsi="Arial"/>
          <w:i/>
          <w:sz w:val="22"/>
          <w:szCs w:val="22"/>
        </w:rPr>
        <w:t>1 Outcome 1 at their last ARCP</w:t>
      </w:r>
    </w:p>
    <w:p w14:paraId="1DF51ABB" w14:textId="77777777" w:rsidR="00B92570" w:rsidRPr="00B52283" w:rsidRDefault="00B92570" w:rsidP="00B92570">
      <w:pPr>
        <w:spacing w:line="2" w:lineRule="exact"/>
        <w:rPr>
          <w:rFonts w:ascii="Arial" w:eastAsia="Times New Roman" w:hAnsi="Arial"/>
          <w:sz w:val="22"/>
          <w:szCs w:val="22"/>
        </w:rPr>
      </w:pPr>
    </w:p>
    <w:p w14:paraId="5F0F421D" w14:textId="77777777" w:rsidR="00B92570" w:rsidRPr="00B52283" w:rsidRDefault="00B92570" w:rsidP="00B92570">
      <w:pPr>
        <w:spacing w:line="0" w:lineRule="atLeast"/>
        <w:ind w:left="100"/>
        <w:rPr>
          <w:rFonts w:ascii="Arial" w:hAnsi="Arial"/>
          <w:i/>
          <w:sz w:val="22"/>
          <w:szCs w:val="22"/>
        </w:rPr>
      </w:pPr>
      <w:r w:rsidRPr="00B52283">
        <w:rPr>
          <w:rFonts w:ascii="Arial" w:hAnsi="Arial"/>
          <w:i/>
          <w:sz w:val="22"/>
          <w:szCs w:val="22"/>
        </w:rPr>
        <w:t>2 AKT Pass before starting ST3</w:t>
      </w:r>
    </w:p>
    <w:p w14:paraId="67683404" w14:textId="77777777" w:rsidR="00B92570" w:rsidRPr="00B52283" w:rsidRDefault="00B92570" w:rsidP="00B92570">
      <w:pPr>
        <w:spacing w:line="53" w:lineRule="exact"/>
        <w:rPr>
          <w:rFonts w:ascii="Arial" w:eastAsia="Times New Roman" w:hAnsi="Arial"/>
          <w:sz w:val="22"/>
          <w:szCs w:val="22"/>
        </w:rPr>
      </w:pPr>
    </w:p>
    <w:p w14:paraId="23A0635C" w14:textId="77777777" w:rsidR="00B92570" w:rsidRPr="00B52283" w:rsidRDefault="00B92570" w:rsidP="006363C7">
      <w:pPr>
        <w:spacing w:line="218" w:lineRule="auto"/>
        <w:ind w:left="100" w:right="1507"/>
        <w:rPr>
          <w:rFonts w:ascii="Arial" w:hAnsi="Arial"/>
          <w:i/>
          <w:sz w:val="22"/>
          <w:szCs w:val="22"/>
        </w:rPr>
      </w:pPr>
      <w:r w:rsidRPr="00B52283">
        <w:rPr>
          <w:rFonts w:ascii="Arial" w:hAnsi="Arial"/>
          <w:i/>
          <w:sz w:val="22"/>
          <w:szCs w:val="22"/>
        </w:rPr>
        <w:t xml:space="preserve">3 CSA/RCA Requirement specific to the dates of their overseas rotation </w:t>
      </w:r>
      <w:proofErr w:type="spellStart"/>
      <w:r w:rsidRPr="00B52283">
        <w:rPr>
          <w:rFonts w:ascii="Arial" w:hAnsi="Arial"/>
          <w:i/>
          <w:sz w:val="22"/>
          <w:szCs w:val="22"/>
        </w:rPr>
        <w:t>Rotation</w:t>
      </w:r>
      <w:proofErr w:type="spellEnd"/>
      <w:r w:rsidRPr="00B52283">
        <w:rPr>
          <w:rFonts w:ascii="Arial" w:hAnsi="Arial"/>
          <w:i/>
          <w:sz w:val="22"/>
          <w:szCs w:val="22"/>
        </w:rPr>
        <w:t xml:space="preserve"> 1: August - December RCA/CSA not required.</w:t>
      </w:r>
    </w:p>
    <w:p w14:paraId="5B107518" w14:textId="77777777" w:rsidR="00B92570" w:rsidRPr="00B52283" w:rsidRDefault="00B92570" w:rsidP="00B92570">
      <w:pPr>
        <w:spacing w:line="54" w:lineRule="exact"/>
        <w:rPr>
          <w:rFonts w:ascii="Arial" w:eastAsia="Times New Roman" w:hAnsi="Arial"/>
          <w:sz w:val="22"/>
          <w:szCs w:val="22"/>
        </w:rPr>
      </w:pPr>
    </w:p>
    <w:p w14:paraId="21690E29" w14:textId="77777777" w:rsidR="00B92570" w:rsidRPr="00B52283" w:rsidRDefault="00B92570" w:rsidP="00B92570">
      <w:pPr>
        <w:spacing w:line="218" w:lineRule="auto"/>
        <w:ind w:left="100" w:right="126"/>
        <w:rPr>
          <w:rFonts w:ascii="Arial" w:hAnsi="Arial"/>
          <w:i/>
          <w:sz w:val="22"/>
          <w:szCs w:val="22"/>
        </w:rPr>
      </w:pPr>
      <w:r w:rsidRPr="00B52283">
        <w:rPr>
          <w:rFonts w:ascii="Arial" w:hAnsi="Arial"/>
          <w:i/>
          <w:sz w:val="22"/>
          <w:szCs w:val="22"/>
        </w:rPr>
        <w:t>Rotation 2: December -April Trainee must have made at least one attempt to pass in either the October or December exam.</w:t>
      </w:r>
    </w:p>
    <w:p w14:paraId="5650F8B6" w14:textId="77777777" w:rsidR="00B92570" w:rsidRPr="00B52283" w:rsidRDefault="00B92570" w:rsidP="00B92570">
      <w:pPr>
        <w:spacing w:line="238" w:lineRule="auto"/>
        <w:ind w:left="100"/>
        <w:rPr>
          <w:rFonts w:ascii="Arial" w:hAnsi="Arial"/>
          <w:i/>
          <w:sz w:val="22"/>
          <w:szCs w:val="22"/>
        </w:rPr>
      </w:pPr>
      <w:r w:rsidRPr="00B52283">
        <w:rPr>
          <w:rFonts w:ascii="Arial" w:hAnsi="Arial"/>
          <w:i/>
          <w:sz w:val="22"/>
          <w:szCs w:val="22"/>
        </w:rPr>
        <w:t>Rotation 3: April - August Mandatory to have passed all RCGP exams</w:t>
      </w:r>
    </w:p>
    <w:p w14:paraId="14BAE771" w14:textId="652FE2B6" w:rsidR="00B92570" w:rsidRPr="00B52283" w:rsidRDefault="00B92570">
      <w:pPr>
        <w:rPr>
          <w:rFonts w:ascii="Arial" w:hAnsi="Arial"/>
          <w:sz w:val="22"/>
          <w:szCs w:val="22"/>
        </w:rPr>
      </w:pPr>
    </w:p>
    <w:p w14:paraId="58021B7A" w14:textId="13C619A7" w:rsidR="00B92570" w:rsidRPr="00B52283" w:rsidRDefault="00B92570" w:rsidP="00B92570">
      <w:pPr>
        <w:spacing w:line="234" w:lineRule="auto"/>
        <w:ind w:left="100" w:right="186"/>
        <w:rPr>
          <w:rFonts w:ascii="Arial" w:hAnsi="Arial"/>
          <w:sz w:val="22"/>
          <w:szCs w:val="22"/>
        </w:rPr>
      </w:pPr>
      <w:r w:rsidRPr="00B52283">
        <w:rPr>
          <w:rFonts w:ascii="Arial" w:hAnsi="Arial"/>
          <w:sz w:val="22"/>
          <w:szCs w:val="22"/>
        </w:rPr>
        <w:t xml:space="preserve">A number of GP Trainees from the </w:t>
      </w:r>
      <w:r w:rsidR="006363C7">
        <w:rPr>
          <w:rFonts w:ascii="Arial" w:hAnsi="Arial"/>
          <w:sz w:val="22"/>
          <w:szCs w:val="22"/>
        </w:rPr>
        <w:t>East of England</w:t>
      </w:r>
      <w:r w:rsidRPr="00B52283">
        <w:rPr>
          <w:rFonts w:ascii="Arial" w:hAnsi="Arial"/>
          <w:sz w:val="22"/>
          <w:szCs w:val="22"/>
        </w:rPr>
        <w:t xml:space="preserve"> have accepted this challenge over the last few years and previous </w:t>
      </w:r>
      <w:r w:rsidR="00256E9B">
        <w:rPr>
          <w:rFonts w:ascii="Arial" w:hAnsi="Arial"/>
          <w:sz w:val="22"/>
          <w:szCs w:val="22"/>
        </w:rPr>
        <w:t>East of England</w:t>
      </w:r>
      <w:r w:rsidRPr="00B52283">
        <w:rPr>
          <w:rFonts w:ascii="Arial" w:hAnsi="Arial"/>
          <w:sz w:val="22"/>
          <w:szCs w:val="22"/>
        </w:rPr>
        <w:t xml:space="preserve"> GH Alumni who have returned from their 12 months deployment in a low resource environment reporting that they have improved their leadership, resilience, decision making and clinical skills as well as knowing that they have made a major contribution to health care in a resource poor African community. They belong to a group of very special doctors. Most GH Alumni describe their experience as the single most formative event in their careers and return to work in the NHS as future leaders of our profession.</w:t>
      </w:r>
    </w:p>
    <w:p w14:paraId="63E4F774" w14:textId="77777777" w:rsidR="00B92570" w:rsidRPr="00B52283" w:rsidRDefault="00B92570" w:rsidP="00B92570">
      <w:pPr>
        <w:spacing w:line="352" w:lineRule="exact"/>
        <w:rPr>
          <w:rFonts w:ascii="Arial" w:eastAsia="Times New Roman" w:hAnsi="Arial"/>
          <w:sz w:val="22"/>
          <w:szCs w:val="22"/>
        </w:rPr>
      </w:pPr>
    </w:p>
    <w:p w14:paraId="61F5F8B4" w14:textId="77777777" w:rsidR="00B92570" w:rsidRPr="00B52283" w:rsidRDefault="00B92570" w:rsidP="00B92570">
      <w:pPr>
        <w:spacing w:line="234" w:lineRule="auto"/>
        <w:ind w:left="100" w:right="326"/>
        <w:rPr>
          <w:rFonts w:ascii="Arial" w:hAnsi="Arial"/>
          <w:sz w:val="22"/>
          <w:szCs w:val="22"/>
        </w:rPr>
      </w:pPr>
      <w:r w:rsidRPr="00B52283">
        <w:rPr>
          <w:rFonts w:ascii="Arial" w:hAnsi="Arial"/>
          <w:sz w:val="22"/>
          <w:szCs w:val="22"/>
        </w:rPr>
        <w:t xml:space="preserve">Completing the GH Programme is an extremely tough and demanding assignment </w:t>
      </w:r>
      <w:proofErr w:type="gramStart"/>
      <w:r w:rsidRPr="00B52283">
        <w:rPr>
          <w:rFonts w:ascii="Arial" w:hAnsi="Arial"/>
          <w:sz w:val="22"/>
          <w:szCs w:val="22"/>
        </w:rPr>
        <w:t>and in the past</w:t>
      </w:r>
      <w:proofErr w:type="gramEnd"/>
      <w:r w:rsidRPr="00B52283">
        <w:rPr>
          <w:rFonts w:ascii="Arial" w:hAnsi="Arial"/>
          <w:sz w:val="22"/>
          <w:szCs w:val="22"/>
        </w:rPr>
        <w:t>, the 12 months placements have been associated with a 50% drop out rate after an expression of interest. We understand that personal circumstances change, but retention of GHFs is important to us and we want to be sure that you have made an informed decision. Resignation from the Programme during ST1 and ST2 before deployment can lead to the following: gaps in the GH programme which may be impossible to fill, gaps in service provision, disappointment for GHF colleagues and the host health institution.</w:t>
      </w:r>
    </w:p>
    <w:p w14:paraId="3452E9E2" w14:textId="77777777" w:rsidR="00B92570" w:rsidRPr="00B52283" w:rsidRDefault="00B92570" w:rsidP="00B92570">
      <w:pPr>
        <w:spacing w:line="351" w:lineRule="exact"/>
        <w:rPr>
          <w:rFonts w:ascii="Arial" w:eastAsia="Times New Roman" w:hAnsi="Arial"/>
          <w:sz w:val="22"/>
          <w:szCs w:val="22"/>
        </w:rPr>
      </w:pPr>
    </w:p>
    <w:p w14:paraId="6BE34A6E" w14:textId="7A476B16" w:rsidR="00B92570" w:rsidRPr="00B52283" w:rsidRDefault="00256E9B" w:rsidP="00B92570">
      <w:pPr>
        <w:spacing w:line="231" w:lineRule="auto"/>
        <w:ind w:left="100" w:right="166"/>
        <w:rPr>
          <w:rFonts w:ascii="Arial" w:hAnsi="Arial"/>
          <w:sz w:val="22"/>
          <w:szCs w:val="22"/>
        </w:rPr>
      </w:pPr>
      <w:r>
        <w:rPr>
          <w:rFonts w:ascii="Arial" w:hAnsi="Arial"/>
          <w:sz w:val="22"/>
          <w:szCs w:val="22"/>
        </w:rPr>
        <w:t>East of England</w:t>
      </w:r>
      <w:r w:rsidR="00B92570" w:rsidRPr="00B52283">
        <w:rPr>
          <w:rFonts w:ascii="Arial" w:hAnsi="Arial"/>
          <w:sz w:val="22"/>
          <w:szCs w:val="22"/>
        </w:rPr>
        <w:t xml:space="preserve"> have championed the Global Health Fellowship Programme for </w:t>
      </w:r>
      <w:proofErr w:type="gramStart"/>
      <w:r w:rsidR="00B92570" w:rsidRPr="00B52283">
        <w:rPr>
          <w:rFonts w:ascii="Arial" w:hAnsi="Arial"/>
          <w:sz w:val="22"/>
          <w:szCs w:val="22"/>
        </w:rPr>
        <w:t>a number of</w:t>
      </w:r>
      <w:proofErr w:type="gramEnd"/>
      <w:r w:rsidR="00B92570" w:rsidRPr="00B52283">
        <w:rPr>
          <w:rFonts w:ascii="Arial" w:hAnsi="Arial"/>
          <w:sz w:val="22"/>
          <w:szCs w:val="22"/>
        </w:rPr>
        <w:t xml:space="preserve"> years. During ST1 and ST2 GHFs can request a Mentor who will usually be a GH Alumni. GHFs are required to attend GH Study Days. Completion of the 4 years GHF Programme will lead to the award of a Deanery specific Global Health Certificate (GH CCT) and eligibility to join UK Med.</w:t>
      </w:r>
    </w:p>
    <w:p w14:paraId="09AB5B2B" w14:textId="77777777" w:rsidR="00B92570" w:rsidRPr="00B52283" w:rsidRDefault="00B92570" w:rsidP="00B92570">
      <w:pPr>
        <w:spacing w:line="350" w:lineRule="exact"/>
        <w:rPr>
          <w:rFonts w:ascii="Arial" w:eastAsia="Times New Roman" w:hAnsi="Arial"/>
          <w:sz w:val="22"/>
          <w:szCs w:val="22"/>
        </w:rPr>
      </w:pPr>
    </w:p>
    <w:p w14:paraId="0DD5482E" w14:textId="77777777" w:rsidR="00B92570" w:rsidRPr="00B52283" w:rsidRDefault="00B92570" w:rsidP="00B92570">
      <w:pPr>
        <w:spacing w:line="235" w:lineRule="auto"/>
        <w:ind w:left="100" w:right="186"/>
        <w:rPr>
          <w:rFonts w:ascii="Arial" w:hAnsi="Arial"/>
          <w:sz w:val="22"/>
          <w:szCs w:val="22"/>
        </w:rPr>
      </w:pPr>
      <w:r w:rsidRPr="00B52283">
        <w:rPr>
          <w:rFonts w:ascii="Arial" w:hAnsi="Arial"/>
          <w:sz w:val="22"/>
          <w:szCs w:val="22"/>
        </w:rPr>
        <w:t xml:space="preserve">Global Health Fellows are encouraged to apply for the three month Dip in TM&amp;H course at the Liverpool School of Tropical Medicine or one of the alternative courses in Glasgow, Sheffield or London (MSF Course) at their own expense. The time out can be taken as unpaid Study Leave OOPE. Other GH opportunities include Diplomas, Certificates and </w:t>
      </w:r>
      <w:proofErr w:type="gramStart"/>
      <w:r w:rsidRPr="00B52283">
        <w:rPr>
          <w:rFonts w:ascii="Arial" w:hAnsi="Arial"/>
          <w:sz w:val="22"/>
          <w:szCs w:val="22"/>
        </w:rPr>
        <w:t>Masters</w:t>
      </w:r>
      <w:proofErr w:type="gramEnd"/>
      <w:r w:rsidRPr="00B52283">
        <w:rPr>
          <w:rFonts w:ascii="Arial" w:hAnsi="Arial"/>
          <w:sz w:val="22"/>
          <w:szCs w:val="22"/>
        </w:rPr>
        <w:t xml:space="preserve"> Programmes available at many Universities including Plymouth and Berlin. There is no requirement for GHFs to participate in any GH academic activities prior to deployment. GHFs are however requested to complete a QIP during their deployment but will not be required to maintain their e-portfolio (other than </w:t>
      </w:r>
      <w:proofErr w:type="gramStart"/>
      <w:r w:rsidRPr="00B52283">
        <w:rPr>
          <w:rFonts w:ascii="Arial" w:hAnsi="Arial"/>
          <w:sz w:val="22"/>
          <w:szCs w:val="22"/>
        </w:rPr>
        <w:t>as a means to</w:t>
      </w:r>
      <w:proofErr w:type="gramEnd"/>
      <w:r w:rsidRPr="00B52283">
        <w:rPr>
          <w:rFonts w:ascii="Arial" w:hAnsi="Arial"/>
          <w:sz w:val="22"/>
          <w:szCs w:val="22"/>
        </w:rPr>
        <w:t xml:space="preserve"> record their clinical reflections).</w:t>
      </w:r>
    </w:p>
    <w:p w14:paraId="4A3ED218" w14:textId="77777777" w:rsidR="00B92570" w:rsidRPr="00B52283" w:rsidRDefault="00B92570" w:rsidP="00B92570">
      <w:pPr>
        <w:spacing w:line="346" w:lineRule="exact"/>
        <w:rPr>
          <w:rFonts w:ascii="Arial" w:eastAsia="Times New Roman" w:hAnsi="Arial"/>
          <w:sz w:val="22"/>
          <w:szCs w:val="22"/>
        </w:rPr>
      </w:pPr>
    </w:p>
    <w:p w14:paraId="670EC433" w14:textId="77777777" w:rsidR="00B92570" w:rsidRPr="00B52283" w:rsidRDefault="00B92570" w:rsidP="00B92570">
      <w:pPr>
        <w:spacing w:line="219" w:lineRule="auto"/>
        <w:ind w:left="100" w:right="566"/>
        <w:rPr>
          <w:rFonts w:ascii="Arial" w:hAnsi="Arial"/>
          <w:sz w:val="22"/>
          <w:szCs w:val="22"/>
        </w:rPr>
      </w:pPr>
      <w:r w:rsidRPr="00B52283">
        <w:rPr>
          <w:rFonts w:ascii="Arial" w:hAnsi="Arial"/>
          <w:sz w:val="22"/>
          <w:szCs w:val="22"/>
        </w:rPr>
        <w:t>GHFs will not need to complete any assessments or demonstrate competences during deployments.</w:t>
      </w:r>
    </w:p>
    <w:p w14:paraId="3C89BE6E" w14:textId="77777777" w:rsidR="00B92570" w:rsidRPr="00B52283" w:rsidRDefault="00B92570" w:rsidP="00B92570">
      <w:pPr>
        <w:spacing w:line="347" w:lineRule="exact"/>
        <w:rPr>
          <w:rFonts w:ascii="Arial" w:eastAsia="Times New Roman" w:hAnsi="Arial"/>
          <w:sz w:val="22"/>
          <w:szCs w:val="22"/>
        </w:rPr>
      </w:pPr>
    </w:p>
    <w:p w14:paraId="0B5B5D01" w14:textId="77777777" w:rsidR="00B92570" w:rsidRPr="00B52283" w:rsidRDefault="00B92570" w:rsidP="00B92570">
      <w:pPr>
        <w:spacing w:line="228" w:lineRule="auto"/>
        <w:ind w:left="100" w:right="146"/>
        <w:rPr>
          <w:rFonts w:ascii="Arial" w:hAnsi="Arial"/>
          <w:sz w:val="22"/>
          <w:szCs w:val="22"/>
        </w:rPr>
      </w:pPr>
      <w:r w:rsidRPr="00B52283">
        <w:rPr>
          <w:rFonts w:ascii="Arial" w:hAnsi="Arial"/>
          <w:sz w:val="22"/>
          <w:szCs w:val="22"/>
        </w:rPr>
        <w:t xml:space="preserve">GHF applicants should be reassured that HEE will try to deploy them in groups of two for mutual support and that they will be clinically supervised during their deployment. Full time MOs deployed to rural SA level 1 hospitals will usually be offered further clinical skills training in a </w:t>
      </w:r>
      <w:proofErr w:type="gramStart"/>
      <w:r w:rsidRPr="00B52283">
        <w:rPr>
          <w:rFonts w:ascii="Arial" w:hAnsi="Arial"/>
          <w:sz w:val="22"/>
          <w:szCs w:val="22"/>
        </w:rPr>
        <w:t>2-3 week</w:t>
      </w:r>
      <w:proofErr w:type="gramEnd"/>
      <w:r w:rsidRPr="00B52283">
        <w:rPr>
          <w:rFonts w:ascii="Arial" w:hAnsi="Arial"/>
          <w:sz w:val="22"/>
          <w:szCs w:val="22"/>
        </w:rPr>
        <w:t xml:space="preserve"> block at their nearest referral hospital.</w:t>
      </w:r>
    </w:p>
    <w:p w14:paraId="79193B3A" w14:textId="4603AC50" w:rsidR="00B92570" w:rsidRPr="00B52283" w:rsidRDefault="00B92570">
      <w:pPr>
        <w:rPr>
          <w:rFonts w:ascii="Arial" w:hAnsi="Arial"/>
          <w:sz w:val="22"/>
          <w:szCs w:val="22"/>
        </w:rPr>
      </w:pPr>
    </w:p>
    <w:p w14:paraId="168E7647" w14:textId="77777777" w:rsidR="00B92570" w:rsidRPr="00B52283" w:rsidRDefault="00B92570" w:rsidP="00B92570">
      <w:pPr>
        <w:spacing w:line="218" w:lineRule="auto"/>
        <w:ind w:left="100" w:right="426"/>
        <w:rPr>
          <w:rFonts w:ascii="Arial" w:hAnsi="Arial"/>
          <w:sz w:val="22"/>
          <w:szCs w:val="22"/>
        </w:rPr>
      </w:pPr>
      <w:r w:rsidRPr="00B52283">
        <w:rPr>
          <w:rFonts w:ascii="Arial" w:hAnsi="Arial"/>
          <w:sz w:val="22"/>
          <w:szCs w:val="22"/>
        </w:rPr>
        <w:t>Further information about the Global Health Placements can be found via the following websites:</w:t>
      </w:r>
    </w:p>
    <w:p w14:paraId="725C3DF5" w14:textId="77777777" w:rsidR="00B92570" w:rsidRPr="00B52283" w:rsidRDefault="00B92570" w:rsidP="00B92570">
      <w:pPr>
        <w:spacing w:line="293" w:lineRule="exact"/>
        <w:rPr>
          <w:rFonts w:ascii="Arial" w:eastAsia="Times New Roman" w:hAnsi="Arial"/>
          <w:sz w:val="22"/>
          <w:szCs w:val="22"/>
        </w:rPr>
      </w:pPr>
    </w:p>
    <w:p w14:paraId="57C1DABC" w14:textId="77777777" w:rsidR="00B92570" w:rsidRPr="00B52283" w:rsidRDefault="00B92570" w:rsidP="00B92570">
      <w:pPr>
        <w:spacing w:line="0" w:lineRule="atLeast"/>
        <w:ind w:left="100"/>
        <w:rPr>
          <w:rFonts w:ascii="Arial" w:hAnsi="Arial"/>
          <w:sz w:val="22"/>
          <w:szCs w:val="22"/>
        </w:rPr>
      </w:pPr>
      <w:r w:rsidRPr="00B52283">
        <w:rPr>
          <w:rFonts w:ascii="Arial" w:hAnsi="Arial"/>
          <w:sz w:val="22"/>
          <w:szCs w:val="22"/>
        </w:rPr>
        <w:t>HEE advice</w:t>
      </w:r>
    </w:p>
    <w:p w14:paraId="42F14C84" w14:textId="77777777" w:rsidR="00B92570" w:rsidRPr="00B52283" w:rsidRDefault="00B92570" w:rsidP="00B92570">
      <w:pPr>
        <w:spacing w:line="53" w:lineRule="exact"/>
        <w:rPr>
          <w:rFonts w:ascii="Arial" w:eastAsia="Times New Roman" w:hAnsi="Arial"/>
          <w:sz w:val="22"/>
          <w:szCs w:val="22"/>
        </w:rPr>
      </w:pPr>
    </w:p>
    <w:p w14:paraId="3E114536" w14:textId="77777777" w:rsidR="00B92570" w:rsidRPr="00B52283" w:rsidRDefault="00B92570" w:rsidP="00B92570">
      <w:pPr>
        <w:spacing w:line="218" w:lineRule="auto"/>
        <w:ind w:left="100" w:right="866"/>
        <w:rPr>
          <w:rFonts w:ascii="Arial" w:hAnsi="Arial"/>
          <w:color w:val="0000FF"/>
          <w:sz w:val="22"/>
          <w:szCs w:val="22"/>
          <w:u w:val="single"/>
        </w:rPr>
      </w:pPr>
      <w:r w:rsidRPr="00B52283">
        <w:rPr>
          <w:rFonts w:ascii="Arial" w:hAnsi="Arial"/>
          <w:color w:val="0000FF"/>
          <w:sz w:val="22"/>
          <w:szCs w:val="22"/>
          <w:u w:val="single"/>
        </w:rPr>
        <w:t>https://www.hee.nhs.uk/sites/default/files/documents/HEE Guidance for Trainees planning to volunteer or work overseas v2 %28Low resolution%29.pdf</w:t>
      </w:r>
    </w:p>
    <w:p w14:paraId="3798F99E" w14:textId="77777777" w:rsidR="00B92570" w:rsidRPr="00B52283" w:rsidRDefault="00B92570" w:rsidP="00B92570">
      <w:pPr>
        <w:spacing w:line="346" w:lineRule="exact"/>
        <w:rPr>
          <w:rFonts w:ascii="Arial" w:eastAsia="Times New Roman" w:hAnsi="Arial"/>
          <w:sz w:val="22"/>
          <w:szCs w:val="22"/>
        </w:rPr>
      </w:pPr>
    </w:p>
    <w:p w14:paraId="02ACE371" w14:textId="77777777" w:rsidR="00B92570" w:rsidRPr="00B52283" w:rsidRDefault="00B92570" w:rsidP="00B92570">
      <w:pPr>
        <w:spacing w:line="226" w:lineRule="auto"/>
        <w:ind w:left="100" w:right="886"/>
        <w:rPr>
          <w:rFonts w:ascii="Arial" w:hAnsi="Arial"/>
          <w:color w:val="0000FF"/>
          <w:sz w:val="22"/>
          <w:szCs w:val="22"/>
          <w:u w:val="single"/>
        </w:rPr>
      </w:pPr>
      <w:r w:rsidRPr="00B52283">
        <w:rPr>
          <w:rFonts w:ascii="Arial" w:hAnsi="Arial"/>
          <w:sz w:val="22"/>
          <w:szCs w:val="22"/>
        </w:rPr>
        <w:t xml:space="preserve">RCGP </w:t>
      </w:r>
      <w:hyperlink r:id="rId8" w:history="1">
        <w:r w:rsidRPr="00B52283">
          <w:rPr>
            <w:rFonts w:ascii="Arial" w:hAnsi="Arial"/>
            <w:color w:val="0000FF"/>
            <w:sz w:val="22"/>
            <w:szCs w:val="22"/>
            <w:u w:val="single"/>
          </w:rPr>
          <w:t>http://www.rcgp.org.uk/-/media/Files/RCGP-Faculties-and-Devolved-</w:t>
        </w:r>
      </w:hyperlink>
      <w:hyperlink r:id="rId9" w:history="1">
        <w:r w:rsidRPr="00B52283">
          <w:rPr>
            <w:rFonts w:ascii="Arial" w:hAnsi="Arial"/>
            <w:color w:val="0000FF"/>
            <w:sz w:val="22"/>
            <w:szCs w:val="22"/>
            <w:u w:val="single"/>
          </w:rPr>
          <w:t>Nations/International/Pages/Junior-International-Committee/2017-01-Toolkit-for-</w:t>
        </w:r>
      </w:hyperlink>
      <w:hyperlink r:id="rId10" w:history="1">
        <w:r w:rsidRPr="00B52283">
          <w:rPr>
            <w:rFonts w:ascii="Arial" w:hAnsi="Arial"/>
            <w:color w:val="0000FF"/>
            <w:sz w:val="22"/>
            <w:szCs w:val="22"/>
            <w:u w:val="single"/>
          </w:rPr>
          <w:t>working-abroad---Final.ashx?la=en</w:t>
        </w:r>
      </w:hyperlink>
    </w:p>
    <w:p w14:paraId="3D9E0CA4" w14:textId="77777777" w:rsidR="00B92570" w:rsidRPr="00B52283" w:rsidRDefault="00B92570" w:rsidP="00B92570">
      <w:pPr>
        <w:spacing w:line="293" w:lineRule="exact"/>
        <w:rPr>
          <w:rFonts w:ascii="Arial" w:hAnsi="Arial"/>
          <w:sz w:val="22"/>
          <w:szCs w:val="22"/>
        </w:rPr>
      </w:pPr>
    </w:p>
    <w:p w14:paraId="7357B7F5" w14:textId="77777777" w:rsidR="00B92570" w:rsidRPr="00B52283" w:rsidRDefault="00B92570" w:rsidP="00B92570">
      <w:pPr>
        <w:spacing w:line="0" w:lineRule="atLeast"/>
        <w:ind w:left="100"/>
        <w:rPr>
          <w:rFonts w:ascii="Arial" w:hAnsi="Arial"/>
          <w:color w:val="0000FF"/>
          <w:sz w:val="22"/>
          <w:szCs w:val="22"/>
          <w:u w:val="single"/>
        </w:rPr>
      </w:pPr>
      <w:r w:rsidRPr="00B52283">
        <w:rPr>
          <w:rFonts w:ascii="Arial" w:hAnsi="Arial"/>
          <w:sz w:val="22"/>
          <w:szCs w:val="22"/>
        </w:rPr>
        <w:t xml:space="preserve">BMA </w:t>
      </w:r>
      <w:hyperlink r:id="rId11" w:history="1">
        <w:r w:rsidRPr="00B52283">
          <w:rPr>
            <w:rFonts w:ascii="Arial" w:hAnsi="Arial"/>
            <w:color w:val="0000FF"/>
            <w:sz w:val="22"/>
            <w:szCs w:val="22"/>
            <w:u w:val="single"/>
          </w:rPr>
          <w:t>https://www.bma.org.uk/advice/career/going-abroad/working-abroad</w:t>
        </w:r>
      </w:hyperlink>
    </w:p>
    <w:p w14:paraId="073934AF" w14:textId="77777777" w:rsidR="00B92570" w:rsidRPr="00B52283" w:rsidRDefault="00B92570" w:rsidP="00B92570">
      <w:pPr>
        <w:spacing w:line="346" w:lineRule="exact"/>
        <w:rPr>
          <w:rFonts w:ascii="Arial" w:hAnsi="Arial"/>
          <w:sz w:val="22"/>
          <w:szCs w:val="22"/>
        </w:rPr>
      </w:pPr>
    </w:p>
    <w:p w14:paraId="38A6C8A9" w14:textId="77777777" w:rsidR="00B92570" w:rsidRPr="00B52283" w:rsidRDefault="00B92570" w:rsidP="00B92570">
      <w:pPr>
        <w:spacing w:line="218" w:lineRule="auto"/>
        <w:ind w:left="100" w:right="266"/>
        <w:rPr>
          <w:rFonts w:ascii="Arial" w:hAnsi="Arial"/>
          <w:color w:val="0000FF"/>
          <w:sz w:val="22"/>
          <w:szCs w:val="22"/>
          <w:u w:val="single"/>
        </w:rPr>
      </w:pPr>
      <w:r w:rsidRPr="00B52283">
        <w:rPr>
          <w:rFonts w:ascii="Arial" w:hAnsi="Arial"/>
          <w:sz w:val="22"/>
          <w:szCs w:val="22"/>
        </w:rPr>
        <w:t xml:space="preserve">East of England Deanery </w:t>
      </w:r>
      <w:hyperlink r:id="rId12" w:history="1">
        <w:r w:rsidRPr="00B52283">
          <w:rPr>
            <w:rStyle w:val="Hyperlink"/>
            <w:rFonts w:ascii="Arial" w:hAnsi="Arial"/>
            <w:color w:val="0000FF"/>
            <w:sz w:val="22"/>
            <w:szCs w:val="22"/>
          </w:rPr>
          <w:t>https://heeoe.hee.nhs.uk/recruitment/global-health-fellowships</w:t>
        </w:r>
      </w:hyperlink>
      <w:r w:rsidRPr="00B52283">
        <w:rPr>
          <w:rFonts w:ascii="Arial" w:hAnsi="Arial"/>
          <w:color w:val="0000FF"/>
          <w:sz w:val="22"/>
          <w:szCs w:val="22"/>
        </w:rPr>
        <w:t xml:space="preserve"> </w:t>
      </w:r>
    </w:p>
    <w:p w14:paraId="716CBFE0" w14:textId="77777777" w:rsidR="00B92570" w:rsidRPr="00B52283" w:rsidRDefault="00B92570" w:rsidP="00B92570">
      <w:pPr>
        <w:spacing w:line="200" w:lineRule="exact"/>
        <w:rPr>
          <w:rFonts w:ascii="Arial" w:eastAsia="Times New Roman" w:hAnsi="Arial"/>
          <w:sz w:val="22"/>
          <w:szCs w:val="22"/>
        </w:rPr>
      </w:pPr>
    </w:p>
    <w:p w14:paraId="3D156238" w14:textId="77777777" w:rsidR="00B92570" w:rsidRPr="00B52283" w:rsidRDefault="00B92570" w:rsidP="00B92570">
      <w:pPr>
        <w:spacing w:line="239" w:lineRule="exact"/>
        <w:rPr>
          <w:rFonts w:ascii="Arial" w:eastAsia="Times New Roman" w:hAnsi="Arial"/>
          <w:sz w:val="22"/>
          <w:szCs w:val="22"/>
        </w:rPr>
      </w:pPr>
    </w:p>
    <w:p w14:paraId="7865DBED" w14:textId="77777777" w:rsidR="00B92570" w:rsidRPr="00B52283" w:rsidRDefault="00B92570" w:rsidP="00B92570">
      <w:pPr>
        <w:spacing w:line="225" w:lineRule="auto"/>
        <w:ind w:left="100" w:right="166"/>
        <w:rPr>
          <w:rFonts w:ascii="Arial" w:hAnsi="Arial"/>
          <w:sz w:val="22"/>
          <w:szCs w:val="22"/>
        </w:rPr>
      </w:pPr>
      <w:r w:rsidRPr="00B52283">
        <w:rPr>
          <w:rFonts w:ascii="Arial" w:hAnsi="Arial"/>
          <w:b/>
          <w:sz w:val="22"/>
          <w:szCs w:val="22"/>
        </w:rPr>
        <w:t xml:space="preserve">Please note - </w:t>
      </w:r>
      <w:r w:rsidRPr="00B52283">
        <w:rPr>
          <w:rFonts w:ascii="Arial" w:hAnsi="Arial"/>
          <w:sz w:val="22"/>
          <w:szCs w:val="22"/>
        </w:rPr>
        <w:t>Global Health Fellowship applicants with primary medical qualifications</w:t>
      </w:r>
      <w:r w:rsidRPr="00B52283">
        <w:rPr>
          <w:rFonts w:ascii="Arial" w:hAnsi="Arial"/>
          <w:b/>
          <w:sz w:val="22"/>
          <w:szCs w:val="22"/>
        </w:rPr>
        <w:t xml:space="preserve"> </w:t>
      </w:r>
      <w:r w:rsidRPr="00B52283">
        <w:rPr>
          <w:rFonts w:ascii="Arial" w:hAnsi="Arial"/>
          <w:sz w:val="22"/>
          <w:szCs w:val="22"/>
        </w:rPr>
        <w:t>(PMQs) from countries other than the UK may not be eligible for medical registration with the Health Professional Council of South Africa (HPCSA) (SA GMC) without</w:t>
      </w:r>
    </w:p>
    <w:p w14:paraId="76B30E47" w14:textId="77777777" w:rsidR="00B92570" w:rsidRPr="00B52283" w:rsidRDefault="00B92570" w:rsidP="00B92570">
      <w:pPr>
        <w:spacing w:line="54" w:lineRule="exact"/>
        <w:rPr>
          <w:rFonts w:ascii="Arial" w:eastAsia="Times New Roman" w:hAnsi="Arial"/>
          <w:sz w:val="22"/>
          <w:szCs w:val="22"/>
        </w:rPr>
      </w:pPr>
    </w:p>
    <w:p w14:paraId="4E37AB4F" w14:textId="77777777" w:rsidR="00B92570" w:rsidRPr="00B52283" w:rsidRDefault="00B92570" w:rsidP="00B92570">
      <w:pPr>
        <w:spacing w:line="226" w:lineRule="auto"/>
        <w:ind w:left="100" w:right="106"/>
        <w:rPr>
          <w:rFonts w:ascii="Arial" w:hAnsi="Arial"/>
          <w:color w:val="0000FF"/>
          <w:sz w:val="22"/>
          <w:szCs w:val="22"/>
          <w:u w:val="single"/>
        </w:rPr>
      </w:pPr>
      <w:r w:rsidRPr="00B52283">
        <w:rPr>
          <w:rFonts w:ascii="Arial" w:hAnsi="Arial"/>
          <w:sz w:val="22"/>
          <w:szCs w:val="22"/>
        </w:rPr>
        <w:t xml:space="preserve">passing qualifying examinations in South Africa at the expense of the applicant. If in doubt, please check with the </w:t>
      </w:r>
      <w:hyperlink r:id="rId13" w:history="1">
        <w:r w:rsidRPr="00B52283">
          <w:rPr>
            <w:rFonts w:ascii="Arial" w:hAnsi="Arial"/>
            <w:color w:val="0000FF"/>
            <w:sz w:val="22"/>
            <w:szCs w:val="22"/>
            <w:u w:val="single"/>
          </w:rPr>
          <w:t>HPCSA</w:t>
        </w:r>
        <w:r w:rsidRPr="00B52283">
          <w:rPr>
            <w:rFonts w:ascii="Arial" w:hAnsi="Arial"/>
            <w:sz w:val="22"/>
            <w:szCs w:val="22"/>
            <w:u w:val="single"/>
          </w:rPr>
          <w:t xml:space="preserve">. </w:t>
        </w:r>
      </w:hyperlink>
      <w:r w:rsidRPr="00B52283">
        <w:rPr>
          <w:rFonts w:ascii="Arial" w:hAnsi="Arial"/>
          <w:sz w:val="22"/>
          <w:szCs w:val="22"/>
        </w:rPr>
        <w:t xml:space="preserve"> Applicants with a tier 2 visa are eligible but should contact the National Recruitment Office </w:t>
      </w:r>
      <w:hyperlink r:id="rId14" w:history="1">
        <w:r w:rsidRPr="00B52283">
          <w:rPr>
            <w:rFonts w:ascii="Arial" w:hAnsi="Arial"/>
            <w:color w:val="0000FF"/>
            <w:sz w:val="22"/>
            <w:szCs w:val="22"/>
            <w:u w:val="single"/>
          </w:rPr>
          <w:t>tier2@hee.nhs.uk</w:t>
        </w:r>
      </w:hyperlink>
    </w:p>
    <w:p w14:paraId="48B3D6BB" w14:textId="77777777" w:rsidR="00B92570" w:rsidRPr="00B52283" w:rsidRDefault="00B92570" w:rsidP="00B92570">
      <w:pPr>
        <w:spacing w:line="346" w:lineRule="exact"/>
        <w:rPr>
          <w:rFonts w:ascii="Arial" w:eastAsia="Times New Roman" w:hAnsi="Arial"/>
          <w:sz w:val="22"/>
          <w:szCs w:val="22"/>
        </w:rPr>
      </w:pPr>
    </w:p>
    <w:p w14:paraId="3641A664" w14:textId="77777777" w:rsidR="00B92570" w:rsidRPr="00B52283" w:rsidRDefault="00B92570" w:rsidP="00B92570">
      <w:pPr>
        <w:spacing w:line="229" w:lineRule="auto"/>
        <w:ind w:left="100" w:right="346"/>
        <w:rPr>
          <w:rFonts w:ascii="Arial" w:hAnsi="Arial"/>
          <w:sz w:val="22"/>
          <w:szCs w:val="22"/>
        </w:rPr>
      </w:pPr>
      <w:r w:rsidRPr="00B52283">
        <w:rPr>
          <w:rFonts w:ascii="Arial" w:hAnsi="Arial"/>
          <w:sz w:val="22"/>
          <w:szCs w:val="22"/>
        </w:rPr>
        <w:t xml:space="preserve">Appointment as a GHF is subject to an informal meeting with your Global Health Lead to discuss the GHF Programme along with your motivation, </w:t>
      </w:r>
      <w:proofErr w:type="gramStart"/>
      <w:r w:rsidRPr="00B52283">
        <w:rPr>
          <w:rFonts w:ascii="Arial" w:hAnsi="Arial"/>
          <w:sz w:val="22"/>
          <w:szCs w:val="22"/>
        </w:rPr>
        <w:t>suitability</w:t>
      </w:r>
      <w:proofErr w:type="gramEnd"/>
      <w:r w:rsidRPr="00B52283">
        <w:rPr>
          <w:rFonts w:ascii="Arial" w:hAnsi="Arial"/>
          <w:sz w:val="22"/>
          <w:szCs w:val="22"/>
        </w:rPr>
        <w:t xml:space="preserve"> and resilience. There will be an opportunity to ask any questions that you may have. There is no formal competitive interview process.</w:t>
      </w:r>
    </w:p>
    <w:p w14:paraId="0F9917BB" w14:textId="77777777" w:rsidR="00B92570" w:rsidRPr="00B52283" w:rsidRDefault="00B92570" w:rsidP="00B92570">
      <w:pPr>
        <w:spacing w:line="346" w:lineRule="exact"/>
        <w:rPr>
          <w:rFonts w:ascii="Arial" w:eastAsia="Times New Roman" w:hAnsi="Arial"/>
          <w:sz w:val="22"/>
          <w:szCs w:val="22"/>
        </w:rPr>
      </w:pPr>
    </w:p>
    <w:p w14:paraId="7F302CC2" w14:textId="77777777" w:rsidR="00B92570" w:rsidRPr="00B52283" w:rsidRDefault="00B92570" w:rsidP="00B92570">
      <w:pPr>
        <w:spacing w:line="239" w:lineRule="auto"/>
        <w:ind w:left="100" w:right="366"/>
        <w:rPr>
          <w:rFonts w:ascii="Arial" w:hAnsi="Arial"/>
          <w:sz w:val="22"/>
          <w:szCs w:val="22"/>
        </w:rPr>
      </w:pPr>
      <w:r w:rsidRPr="00B52283">
        <w:rPr>
          <w:rFonts w:ascii="Arial" w:hAnsi="Arial"/>
          <w:sz w:val="22"/>
          <w:szCs w:val="22"/>
        </w:rPr>
        <w:t>Expressions of interest are now invited from newly recruited GP ST1 trainees for deployments in 2022/23, and ST2s for deployment in 2021/22. If you think that a Global Health Fellowship is right for you and you would like to strengthen your CV but at the same time give something back to a resource poor African community, apply now.</w:t>
      </w:r>
    </w:p>
    <w:p w14:paraId="763207C8" w14:textId="77777777" w:rsidR="00B92570" w:rsidRPr="00B52283" w:rsidRDefault="00B92570" w:rsidP="00B92570">
      <w:pPr>
        <w:spacing w:line="200" w:lineRule="exact"/>
        <w:rPr>
          <w:rFonts w:ascii="Arial" w:eastAsia="Times New Roman" w:hAnsi="Arial"/>
          <w:sz w:val="22"/>
          <w:szCs w:val="22"/>
        </w:rPr>
      </w:pPr>
    </w:p>
    <w:p w14:paraId="786186DA" w14:textId="77777777" w:rsidR="00B92570" w:rsidRPr="00B52283" w:rsidRDefault="00B92570" w:rsidP="00B92570">
      <w:pPr>
        <w:spacing w:line="385" w:lineRule="exact"/>
        <w:rPr>
          <w:rFonts w:ascii="Arial" w:eastAsia="Times New Roman" w:hAnsi="Arial"/>
          <w:sz w:val="22"/>
          <w:szCs w:val="22"/>
        </w:rPr>
      </w:pPr>
    </w:p>
    <w:p w14:paraId="507F5B7F" w14:textId="77777777" w:rsidR="00B92570" w:rsidRPr="00B52283" w:rsidRDefault="00B92570" w:rsidP="00B92570">
      <w:pPr>
        <w:spacing w:line="0" w:lineRule="atLeast"/>
        <w:ind w:left="100"/>
        <w:rPr>
          <w:rFonts w:ascii="Arial" w:hAnsi="Arial"/>
          <w:sz w:val="22"/>
          <w:szCs w:val="22"/>
        </w:rPr>
      </w:pPr>
      <w:r w:rsidRPr="00B52283">
        <w:rPr>
          <w:rFonts w:ascii="Arial" w:hAnsi="Arial"/>
          <w:sz w:val="22"/>
          <w:szCs w:val="22"/>
        </w:rPr>
        <w:lastRenderedPageBreak/>
        <w:t>Please send your completed application to Hilary Foster or Trina Braddick:</w:t>
      </w:r>
    </w:p>
    <w:p w14:paraId="40E5EC2E" w14:textId="77777777" w:rsidR="00B92570" w:rsidRPr="00B52283" w:rsidRDefault="00B92570" w:rsidP="00B92570">
      <w:pPr>
        <w:spacing w:line="2" w:lineRule="exact"/>
        <w:rPr>
          <w:rFonts w:ascii="Arial" w:eastAsia="Times New Roman" w:hAnsi="Arial"/>
          <w:sz w:val="22"/>
          <w:szCs w:val="22"/>
        </w:rPr>
      </w:pPr>
    </w:p>
    <w:p w14:paraId="4FA280C5" w14:textId="77777777" w:rsidR="00B92570" w:rsidRPr="00B52283" w:rsidRDefault="003F4942" w:rsidP="00B92570">
      <w:pPr>
        <w:spacing w:line="0" w:lineRule="atLeast"/>
        <w:ind w:left="140"/>
        <w:rPr>
          <w:rFonts w:ascii="Arial" w:hAnsi="Arial"/>
          <w:color w:val="0000FF"/>
          <w:sz w:val="22"/>
          <w:szCs w:val="22"/>
          <w:u w:val="single"/>
        </w:rPr>
      </w:pPr>
      <w:hyperlink r:id="rId15" w:history="1">
        <w:r w:rsidR="00B92570" w:rsidRPr="00B52283">
          <w:rPr>
            <w:rStyle w:val="Hyperlink"/>
            <w:rFonts w:ascii="Arial" w:hAnsi="Arial"/>
            <w:color w:val="0000FF"/>
            <w:sz w:val="22"/>
            <w:szCs w:val="22"/>
          </w:rPr>
          <w:t xml:space="preserve">hilary.foster@hee.nhs.uk  </w:t>
        </w:r>
      </w:hyperlink>
      <w:r w:rsidR="00B92570" w:rsidRPr="00B52283">
        <w:rPr>
          <w:rFonts w:ascii="Arial" w:hAnsi="Arial"/>
          <w:color w:val="000000"/>
          <w:sz w:val="22"/>
          <w:szCs w:val="22"/>
        </w:rPr>
        <w:t>or</w:t>
      </w:r>
      <w:r w:rsidR="00B92570" w:rsidRPr="00B52283">
        <w:rPr>
          <w:rFonts w:ascii="Arial" w:hAnsi="Arial"/>
          <w:color w:val="0000FF"/>
          <w:sz w:val="22"/>
          <w:szCs w:val="22"/>
        </w:rPr>
        <w:t xml:space="preserve"> </w:t>
      </w:r>
      <w:hyperlink r:id="rId16" w:history="1">
        <w:r w:rsidR="00B92570" w:rsidRPr="00B52283">
          <w:rPr>
            <w:rStyle w:val="Hyperlink"/>
            <w:rFonts w:ascii="Arial" w:hAnsi="Arial"/>
            <w:color w:val="0000FF"/>
            <w:sz w:val="22"/>
            <w:szCs w:val="22"/>
          </w:rPr>
          <w:t>trina.braddick@hee.nhs.uk</w:t>
        </w:r>
      </w:hyperlink>
    </w:p>
    <w:p w14:paraId="2832DA2A" w14:textId="77777777" w:rsidR="00B92570" w:rsidRPr="00B52283" w:rsidRDefault="00B92570" w:rsidP="00B92570">
      <w:pPr>
        <w:spacing w:line="346" w:lineRule="exact"/>
        <w:rPr>
          <w:rFonts w:ascii="Arial" w:eastAsia="Times New Roman" w:hAnsi="Arial"/>
          <w:color w:val="0000FF"/>
          <w:sz w:val="22"/>
          <w:szCs w:val="22"/>
        </w:rPr>
      </w:pPr>
    </w:p>
    <w:p w14:paraId="41E83382" w14:textId="77777777" w:rsidR="00B92570" w:rsidRPr="00B52283" w:rsidRDefault="00B92570" w:rsidP="00B92570">
      <w:pPr>
        <w:spacing w:line="225" w:lineRule="auto"/>
        <w:ind w:left="100" w:right="106"/>
        <w:rPr>
          <w:rFonts w:ascii="Arial" w:hAnsi="Arial"/>
          <w:sz w:val="22"/>
          <w:szCs w:val="22"/>
        </w:rPr>
      </w:pPr>
      <w:r w:rsidRPr="00B52283">
        <w:rPr>
          <w:rFonts w:ascii="Arial" w:hAnsi="Arial"/>
          <w:sz w:val="22"/>
          <w:szCs w:val="22"/>
        </w:rPr>
        <w:t>If you have any further questions or if you want to speak to an EoE GHF Alumni about their experiences, please contact Hilary Foster the EoE GH Manager (</w:t>
      </w:r>
      <w:hyperlink r:id="rId17" w:history="1">
        <w:r w:rsidRPr="00B52283">
          <w:rPr>
            <w:rStyle w:val="Hyperlink"/>
            <w:rFonts w:ascii="Arial" w:hAnsi="Arial"/>
            <w:color w:val="0000FF"/>
            <w:sz w:val="22"/>
            <w:szCs w:val="22"/>
          </w:rPr>
          <w:t>hilary.foster@hee.nhs.uk</w:t>
        </w:r>
      </w:hyperlink>
      <w:r w:rsidRPr="00B52283">
        <w:rPr>
          <w:rFonts w:ascii="Arial" w:hAnsi="Arial"/>
          <w:sz w:val="22"/>
          <w:szCs w:val="22"/>
        </w:rPr>
        <w:t>) or 01223 596980</w:t>
      </w:r>
    </w:p>
    <w:p w14:paraId="040CC930" w14:textId="151F0599" w:rsidR="00B92570" w:rsidRPr="00B52283" w:rsidRDefault="00B92570" w:rsidP="00B92570">
      <w:pPr>
        <w:spacing w:line="20" w:lineRule="exact"/>
        <w:rPr>
          <w:rFonts w:ascii="Arial" w:eastAsia="Times New Roman" w:hAnsi="Arial"/>
          <w:sz w:val="22"/>
          <w:szCs w:val="22"/>
        </w:rPr>
      </w:pPr>
    </w:p>
    <w:p w14:paraId="15F649C3" w14:textId="33BFC7FC" w:rsidR="00B92570" w:rsidRPr="00B52283" w:rsidRDefault="00B92570">
      <w:pPr>
        <w:rPr>
          <w:rFonts w:ascii="Arial" w:hAnsi="Arial"/>
          <w:sz w:val="22"/>
          <w:szCs w:val="22"/>
        </w:rPr>
      </w:pPr>
    </w:p>
    <w:p w14:paraId="2C571D29" w14:textId="4695FDB9" w:rsidR="00B92570" w:rsidRPr="00B52283" w:rsidRDefault="00B92570" w:rsidP="00B92570">
      <w:pPr>
        <w:spacing w:line="0" w:lineRule="atLeast"/>
        <w:ind w:left="100"/>
        <w:rPr>
          <w:rFonts w:ascii="Arial" w:hAnsi="Arial"/>
          <w:sz w:val="22"/>
          <w:szCs w:val="22"/>
        </w:rPr>
      </w:pPr>
      <w:r w:rsidRPr="00B52283">
        <w:rPr>
          <w:rFonts w:ascii="Arial" w:hAnsi="Arial"/>
          <w:sz w:val="22"/>
          <w:szCs w:val="22"/>
        </w:rPr>
        <w:t xml:space="preserve">A flier with a summary of opportunities in Southern and East Africa is </w:t>
      </w:r>
      <w:r w:rsidR="00256E9B">
        <w:rPr>
          <w:rFonts w:ascii="Arial" w:hAnsi="Arial"/>
          <w:sz w:val="22"/>
          <w:szCs w:val="22"/>
        </w:rPr>
        <w:t>available to download</w:t>
      </w:r>
      <w:r w:rsidRPr="00B52283">
        <w:rPr>
          <w:rFonts w:ascii="Arial" w:hAnsi="Arial"/>
          <w:sz w:val="22"/>
          <w:szCs w:val="22"/>
        </w:rPr>
        <w:t>.</w:t>
      </w:r>
    </w:p>
    <w:p w14:paraId="5B8CFA36" w14:textId="77777777" w:rsidR="003F4942" w:rsidRDefault="003F4942" w:rsidP="003F4942">
      <w:pPr>
        <w:spacing w:line="0" w:lineRule="atLeast"/>
        <w:rPr>
          <w:rFonts w:ascii="Arial" w:hAnsi="Arial"/>
          <w:sz w:val="22"/>
          <w:szCs w:val="22"/>
        </w:rPr>
      </w:pPr>
    </w:p>
    <w:p w14:paraId="3B60BAA3" w14:textId="77777777" w:rsidR="00B92570" w:rsidRPr="00B52283" w:rsidRDefault="00B92570" w:rsidP="00B92570">
      <w:pPr>
        <w:spacing w:line="218" w:lineRule="auto"/>
        <w:ind w:left="100" w:right="166"/>
        <w:rPr>
          <w:rFonts w:ascii="Arial" w:hAnsi="Arial"/>
          <w:sz w:val="22"/>
          <w:szCs w:val="22"/>
        </w:rPr>
      </w:pPr>
      <w:r w:rsidRPr="00B52283">
        <w:rPr>
          <w:rFonts w:ascii="Arial" w:hAnsi="Arial"/>
          <w:sz w:val="22"/>
          <w:szCs w:val="22"/>
        </w:rPr>
        <w:t>If this new HEE Global Health Fellowship Programme Pilot is successful, further worldwide opportunities may be available in future years?</w:t>
      </w:r>
    </w:p>
    <w:p w14:paraId="08E4CD98" w14:textId="77777777" w:rsidR="00B92570" w:rsidRPr="00B52283" w:rsidRDefault="00B92570" w:rsidP="00B92570">
      <w:pPr>
        <w:spacing w:line="200" w:lineRule="exact"/>
        <w:rPr>
          <w:rFonts w:ascii="Arial" w:eastAsia="Times New Roman" w:hAnsi="Arial"/>
          <w:sz w:val="22"/>
          <w:szCs w:val="22"/>
        </w:rPr>
      </w:pPr>
    </w:p>
    <w:p w14:paraId="5F67CE02" w14:textId="77777777" w:rsidR="00B92570" w:rsidRPr="00B52283" w:rsidRDefault="00B92570">
      <w:pPr>
        <w:rPr>
          <w:rFonts w:ascii="Arial" w:hAnsi="Arial"/>
          <w:sz w:val="22"/>
          <w:szCs w:val="22"/>
        </w:rPr>
      </w:pPr>
    </w:p>
    <w:sectPr w:rsidR="00B92570" w:rsidRPr="00B5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BC4099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8976B9F"/>
    <w:multiLevelType w:val="hybridMultilevel"/>
    <w:tmpl w:val="FB9AF992"/>
    <w:lvl w:ilvl="0" w:tplc="13E24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70"/>
    <w:rsid w:val="00256E9B"/>
    <w:rsid w:val="003F4942"/>
    <w:rsid w:val="004128A0"/>
    <w:rsid w:val="006363C7"/>
    <w:rsid w:val="008B08D1"/>
    <w:rsid w:val="00AD57E2"/>
    <w:rsid w:val="00B52283"/>
    <w:rsid w:val="00B92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312E"/>
  <w15:chartTrackingRefBased/>
  <w15:docId w15:val="{0692B99A-116A-4FE7-9653-3918D37B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70"/>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2570"/>
    <w:rPr>
      <w:color w:val="0563C1"/>
      <w:u w:val="single"/>
    </w:rPr>
  </w:style>
  <w:style w:type="paragraph" w:styleId="ListParagraph">
    <w:name w:val="List Paragraph"/>
    <w:basedOn w:val="Normal"/>
    <w:uiPriority w:val="34"/>
    <w:qFormat/>
    <w:rsid w:val="00636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media/Files/RCGP-Faculties-and-Devolved-Nations/International/Pages/Junior-International-Committee/2017-01-Toolkit-for-working-abroad---Final.ashx?la=en" TargetMode="External"/><Relationship Id="rId13" Type="http://schemas.openxmlformats.org/officeDocument/2006/relationships/hyperlink" Target="http://www.hpcsa.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eoe.hee.nhs.uk/recruitment/global-health-fellowships" TargetMode="External"/><Relationship Id="rId17" Type="http://schemas.openxmlformats.org/officeDocument/2006/relationships/hyperlink" Target="mailto:hilary.foster@hee.nhs.uk" TargetMode="External"/><Relationship Id="rId2" Type="http://schemas.openxmlformats.org/officeDocument/2006/relationships/customXml" Target="../customXml/item2.xml"/><Relationship Id="rId16" Type="http://schemas.openxmlformats.org/officeDocument/2006/relationships/hyperlink" Target="mailto:trina.braddick@hee.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a.org.uk/advice/career/going-abroad/working-abroad" TargetMode="External"/><Relationship Id="rId5" Type="http://schemas.openxmlformats.org/officeDocument/2006/relationships/styles" Target="styles.xml"/><Relationship Id="rId15" Type="http://schemas.openxmlformats.org/officeDocument/2006/relationships/hyperlink" Target="mailto:hilary.foster@hee.nhs.uk%20%20" TargetMode="External"/><Relationship Id="rId10" Type="http://schemas.openxmlformats.org/officeDocument/2006/relationships/hyperlink" Target="http://www.rcgp.org.uk/-/media/Files/RCGP-Faculties-and-Devolved-Nations/International/Pages/Junior-International-Committee/2017-01-Toolkit-for-working-abroad---Final.ashx?la=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rcgp.org.uk/-/media/Files/RCGP-Faculties-and-Devolved-Nations/International/Pages/Junior-International-Committee/2017-01-Toolkit-for-working-abroad---Final.ashx?la=en" TargetMode="External"/><Relationship Id="rId14" Type="http://schemas.openxmlformats.org/officeDocument/2006/relationships/hyperlink" Target="mailto:gpnro@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94FF20128784DB251DC0C02484238" ma:contentTypeVersion="12" ma:contentTypeDescription="Create a new document." ma:contentTypeScope="" ma:versionID="f8e0fb382c78000fb9e61afd4cbbc94f">
  <xsd:schema xmlns:xsd="http://www.w3.org/2001/XMLSchema" xmlns:xs="http://www.w3.org/2001/XMLSchema" xmlns:p="http://schemas.microsoft.com/office/2006/metadata/properties" xmlns:ns2="a785ad58-1d57-4f8a-aa71-77170459bd0d" xmlns:ns3="c5e30901-6172-4e51-8a19-cf7785d6a9ec" xmlns:ns4="d53c2e14-4060-4972-a47f-e20337ae70cb" targetNamespace="http://schemas.microsoft.com/office/2006/metadata/properties" ma:root="true" ma:fieldsID="c9a7a018326f41307e3e13a68861cf93" ns2:_="" ns3:_="" ns4:_="">
    <xsd:import namespace="a785ad58-1d57-4f8a-aa71-77170459bd0d"/>
    <xsd:import namespace="c5e30901-6172-4e51-8a19-cf7785d6a9ec"/>
    <xsd:import namespace="d53c2e14-4060-4972-a47f-e20337ae70cb"/>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e30901-6172-4e51-8a19-cf7785d6a9e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108C8-9FFC-4EBC-872A-E5E98BC2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c5e30901-6172-4e51-8a19-cf7785d6a9ec"/>
    <ds:schemaRef ds:uri="d53c2e14-4060-4972-a47f-e20337ae7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80845-598E-415F-8171-BC2383B9A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743506-DD9A-4654-AE5D-B60833FEA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1643</Words>
  <Characters>9367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Foster</dc:creator>
  <cp:keywords/>
  <dc:description/>
  <cp:lastModifiedBy>Trina Braddick</cp:lastModifiedBy>
  <cp:revision>2</cp:revision>
  <dcterms:created xsi:type="dcterms:W3CDTF">2020-12-07T08:33:00Z</dcterms:created>
  <dcterms:modified xsi:type="dcterms:W3CDTF">2020-12-07T08:33:00Z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0x01010009694FF20128784DB251DC0C02484238</vt:lpwstr>
  </property>
</Properties>
</file>