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4A3" w14:textId="77777777" w:rsidR="00FA2811" w:rsidRPr="00933394" w:rsidRDefault="00D83321" w:rsidP="00FA2811">
      <w:pPr>
        <w:pStyle w:val="Heading1"/>
      </w:pPr>
      <w:r>
        <w:t>Person Specification for a</w:t>
      </w:r>
      <w:r w:rsidR="00FA2811">
        <w:t xml:space="preserve"> Mentor</w:t>
      </w:r>
    </w:p>
    <w:p w14:paraId="6FF7C34B" w14:textId="77777777" w:rsidR="00FA2811" w:rsidRPr="001F0FE1" w:rsidRDefault="00FA2811" w:rsidP="00FA281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2"/>
        <w:gridCol w:w="4140"/>
        <w:gridCol w:w="3472"/>
      </w:tblGrid>
      <w:tr w:rsidR="00FA2811" w14:paraId="47B331B8" w14:textId="77777777">
        <w:tc>
          <w:tcPr>
            <w:tcW w:w="2802" w:type="dxa"/>
            <w:shd w:val="clear" w:color="auto" w:fill="C6D9F1" w:themeFill="text2" w:themeFillTint="33"/>
          </w:tcPr>
          <w:p w14:paraId="0F0C0B89" w14:textId="77777777" w:rsidR="00FA2811" w:rsidRDefault="00FA2811" w:rsidP="00FA2811">
            <w:r>
              <w:t>Attribute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14:paraId="5C2340D6" w14:textId="77777777" w:rsidR="00FA2811" w:rsidRDefault="00FA2811" w:rsidP="00FA2811">
            <w:r>
              <w:t>Essential</w:t>
            </w:r>
          </w:p>
        </w:tc>
        <w:tc>
          <w:tcPr>
            <w:tcW w:w="3472" w:type="dxa"/>
            <w:shd w:val="clear" w:color="auto" w:fill="C6D9F1" w:themeFill="text2" w:themeFillTint="33"/>
          </w:tcPr>
          <w:p w14:paraId="4F7B492D" w14:textId="77777777" w:rsidR="00FA2811" w:rsidRDefault="00FA2811" w:rsidP="00FA2811">
            <w:r>
              <w:t>Desirable</w:t>
            </w:r>
          </w:p>
        </w:tc>
      </w:tr>
      <w:tr w:rsidR="00FA2811" w14:paraId="1073F5FE" w14:textId="77777777">
        <w:tc>
          <w:tcPr>
            <w:tcW w:w="2802" w:type="dxa"/>
          </w:tcPr>
          <w:p w14:paraId="408728AD" w14:textId="77777777" w:rsidR="00FA2811" w:rsidRDefault="009A3280" w:rsidP="00FA2811">
            <w:r>
              <w:t xml:space="preserve">Mentor </w:t>
            </w:r>
            <w:r w:rsidR="00FA2811">
              <w:t>Training</w:t>
            </w:r>
          </w:p>
        </w:tc>
        <w:tc>
          <w:tcPr>
            <w:tcW w:w="4140" w:type="dxa"/>
          </w:tcPr>
          <w:p w14:paraId="1C303D9B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Has completed a training course in mentoring</w:t>
            </w:r>
          </w:p>
        </w:tc>
        <w:tc>
          <w:tcPr>
            <w:tcW w:w="3472" w:type="dxa"/>
          </w:tcPr>
          <w:p w14:paraId="01B8251A" w14:textId="77777777" w:rsidR="00FA2811" w:rsidRDefault="00FA2811" w:rsidP="00FA2811">
            <w:pPr>
              <w:pStyle w:val="ListParagraph"/>
              <w:numPr>
                <w:ilvl w:val="0"/>
                <w:numId w:val="2"/>
              </w:numPr>
              <w:ind w:left="429"/>
            </w:pPr>
            <w:r>
              <w:t>Previous experience of mentoring (as a mentor or mentee)</w:t>
            </w:r>
          </w:p>
        </w:tc>
      </w:tr>
      <w:tr w:rsidR="00FA2811" w14:paraId="6E1234EE" w14:textId="77777777">
        <w:tc>
          <w:tcPr>
            <w:tcW w:w="2802" w:type="dxa"/>
          </w:tcPr>
          <w:p w14:paraId="4BB0D6CF" w14:textId="77777777" w:rsidR="00FA2811" w:rsidRDefault="00FA2811" w:rsidP="00FA2811">
            <w:r>
              <w:t>Communication Skills</w:t>
            </w:r>
          </w:p>
        </w:tc>
        <w:tc>
          <w:tcPr>
            <w:tcW w:w="4140" w:type="dxa"/>
          </w:tcPr>
          <w:p w14:paraId="5A2DA342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Consistently good communication skills</w:t>
            </w:r>
          </w:p>
          <w:p w14:paraId="23DCEF93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Excellent active listening skills</w:t>
            </w:r>
          </w:p>
          <w:p w14:paraId="6DDF90A6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Ability to establish a rapport</w:t>
            </w:r>
          </w:p>
          <w:p w14:paraId="34BD1DA0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sensitively challenge beliefs</w:t>
            </w:r>
          </w:p>
          <w:p w14:paraId="56265D90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summarise and reflect back to a mentee</w:t>
            </w:r>
          </w:p>
        </w:tc>
        <w:tc>
          <w:tcPr>
            <w:tcW w:w="3472" w:type="dxa"/>
          </w:tcPr>
          <w:p w14:paraId="18E0405F" w14:textId="77777777"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recognise and manage resistance and conflict</w:t>
            </w:r>
          </w:p>
        </w:tc>
      </w:tr>
      <w:tr w:rsidR="00DF78DD" w14:paraId="616B69D3" w14:textId="77777777">
        <w:tc>
          <w:tcPr>
            <w:tcW w:w="2802" w:type="dxa"/>
          </w:tcPr>
          <w:p w14:paraId="4B85860C" w14:textId="77777777" w:rsidR="00DF78DD" w:rsidRDefault="00DF78DD" w:rsidP="00FA2811">
            <w:r>
              <w:t>Attitudes</w:t>
            </w:r>
          </w:p>
        </w:tc>
        <w:tc>
          <w:tcPr>
            <w:tcW w:w="4140" w:type="dxa"/>
          </w:tcPr>
          <w:p w14:paraId="5C74504D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Non-judgmental</w:t>
            </w:r>
          </w:p>
          <w:p w14:paraId="753980EC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Non-directive</w:t>
            </w:r>
          </w:p>
          <w:p w14:paraId="3A13CD9A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Positive</w:t>
            </w:r>
          </w:p>
          <w:p w14:paraId="24C36E21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Supportive</w:t>
            </w:r>
          </w:p>
          <w:p w14:paraId="7864B204" w14:textId="77777777" w:rsidR="003059CA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Honest</w:t>
            </w:r>
          </w:p>
          <w:p w14:paraId="4A0E2EFA" w14:textId="77777777" w:rsidR="00DF78DD" w:rsidRDefault="003059CA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Commitment to participate fully in the mentoring relationship</w:t>
            </w:r>
          </w:p>
        </w:tc>
        <w:tc>
          <w:tcPr>
            <w:tcW w:w="3472" w:type="dxa"/>
          </w:tcPr>
          <w:p w14:paraId="1D2CF979" w14:textId="77777777" w:rsidR="00DF78DD" w:rsidRDefault="00DF78DD" w:rsidP="00DF78DD"/>
        </w:tc>
      </w:tr>
      <w:tr w:rsidR="00DF78DD" w14:paraId="50500897" w14:textId="77777777">
        <w:tc>
          <w:tcPr>
            <w:tcW w:w="2802" w:type="dxa"/>
          </w:tcPr>
          <w:p w14:paraId="70C7BFCE" w14:textId="77777777" w:rsidR="00DF78DD" w:rsidRDefault="00DF78DD" w:rsidP="00FA2811">
            <w:r>
              <w:t>Recognition of limitations</w:t>
            </w:r>
          </w:p>
        </w:tc>
        <w:tc>
          <w:tcPr>
            <w:tcW w:w="4140" w:type="dxa"/>
          </w:tcPr>
          <w:p w14:paraId="3A164137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Knows and follows confidentiality guidelines</w:t>
            </w:r>
          </w:p>
          <w:p w14:paraId="02D0ACBB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Knows limits of confidentiality and when and how to seek guidance</w:t>
            </w:r>
          </w:p>
          <w:p w14:paraId="1A7F3BEE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Recognises when to refer Mentee on to other services</w:t>
            </w:r>
          </w:p>
        </w:tc>
        <w:tc>
          <w:tcPr>
            <w:tcW w:w="3472" w:type="dxa"/>
          </w:tcPr>
          <w:p w14:paraId="1E2AE392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Promotes self care</w:t>
            </w:r>
          </w:p>
          <w:p w14:paraId="6E6914CE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 xml:space="preserve">Knowledge of other support services available to trainees </w:t>
            </w:r>
          </w:p>
        </w:tc>
      </w:tr>
      <w:tr w:rsidR="00DF78DD" w14:paraId="3FDF31AE" w14:textId="77777777">
        <w:tc>
          <w:tcPr>
            <w:tcW w:w="2802" w:type="dxa"/>
          </w:tcPr>
          <w:p w14:paraId="2966561C" w14:textId="77777777" w:rsidR="00DF78DD" w:rsidRDefault="003059CA" w:rsidP="00FA2811">
            <w:r>
              <w:t>Lifelong learning</w:t>
            </w:r>
          </w:p>
        </w:tc>
        <w:tc>
          <w:tcPr>
            <w:tcW w:w="4140" w:type="dxa"/>
          </w:tcPr>
          <w:p w14:paraId="56022E10" w14:textId="77777777" w:rsidR="00DF78DD" w:rsidRDefault="00DF78DD" w:rsidP="004F312C">
            <w:pPr>
              <w:pStyle w:val="ListParagraph"/>
              <w:numPr>
                <w:ilvl w:val="0"/>
                <w:numId w:val="3"/>
              </w:numPr>
              <w:ind w:left="357"/>
            </w:pPr>
            <w:r>
              <w:t>A reflective approach to their own practice as a clinician and as a mentor</w:t>
            </w:r>
          </w:p>
          <w:p w14:paraId="2CADF700" w14:textId="77777777" w:rsidR="00DF78DD" w:rsidRDefault="00DF78DD" w:rsidP="004F312C">
            <w:pPr>
              <w:pStyle w:val="ListParagraph"/>
              <w:numPr>
                <w:ilvl w:val="0"/>
                <w:numId w:val="3"/>
              </w:numPr>
              <w:ind w:left="357"/>
            </w:pPr>
            <w:r>
              <w:t xml:space="preserve">A willingness to maintain and refresh their </w:t>
            </w:r>
            <w:r w:rsidR="00D7025A">
              <w:t xml:space="preserve">mentoring </w:t>
            </w:r>
            <w:r>
              <w:t>skills</w:t>
            </w:r>
          </w:p>
        </w:tc>
        <w:tc>
          <w:tcPr>
            <w:tcW w:w="3472" w:type="dxa"/>
          </w:tcPr>
          <w:p w14:paraId="28E99704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A desire to enhance own mentoring skills</w:t>
            </w:r>
          </w:p>
          <w:p w14:paraId="24532A07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Able to engender reflective approach in others</w:t>
            </w:r>
          </w:p>
          <w:p w14:paraId="25802383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Role models personal development skills</w:t>
            </w:r>
          </w:p>
        </w:tc>
      </w:tr>
      <w:tr w:rsidR="00DF78DD" w14:paraId="255132AF" w14:textId="77777777">
        <w:tc>
          <w:tcPr>
            <w:tcW w:w="2802" w:type="dxa"/>
          </w:tcPr>
          <w:p w14:paraId="7081B8EC" w14:textId="77777777" w:rsidR="00DF78DD" w:rsidRDefault="009A3280" w:rsidP="00FA2811">
            <w:r>
              <w:t>Medical Knowledge</w:t>
            </w:r>
          </w:p>
        </w:tc>
        <w:tc>
          <w:tcPr>
            <w:tcW w:w="4140" w:type="dxa"/>
          </w:tcPr>
          <w:p w14:paraId="3BA03856" w14:textId="77777777" w:rsidR="00DF78DD" w:rsidRDefault="00DF78DD" w:rsidP="003059CA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 xml:space="preserve">Knowledge of </w:t>
            </w:r>
            <w:r w:rsidR="003059CA">
              <w:t>postgraduate medical training in the UK</w:t>
            </w:r>
          </w:p>
        </w:tc>
        <w:tc>
          <w:tcPr>
            <w:tcW w:w="3472" w:type="dxa"/>
          </w:tcPr>
          <w:p w14:paraId="0C9E05CD" w14:textId="77777777"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Knowledge of the specific healthcare context in which the Mentee works</w:t>
            </w:r>
          </w:p>
        </w:tc>
      </w:tr>
    </w:tbl>
    <w:p w14:paraId="371239AB" w14:textId="77777777" w:rsidR="00FA2811" w:rsidRDefault="00FA2811" w:rsidP="00FA2811"/>
    <w:p w14:paraId="513B23A5" w14:textId="77777777" w:rsidR="00FA2811" w:rsidRDefault="00FA2811" w:rsidP="00FA2811"/>
    <w:p w14:paraId="64D35891" w14:textId="77777777" w:rsidR="00FA2811" w:rsidRPr="00DA527C" w:rsidRDefault="00FA2811" w:rsidP="00FA2811"/>
    <w:sectPr w:rsidR="00FA2811" w:rsidRPr="00DA527C" w:rsidSect="00FA281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223E" w14:textId="77777777" w:rsidR="00D3001E" w:rsidRDefault="00D3001E" w:rsidP="00FA2811">
      <w:r>
        <w:separator/>
      </w:r>
    </w:p>
  </w:endnote>
  <w:endnote w:type="continuationSeparator" w:id="0">
    <w:p w14:paraId="24CC20F2" w14:textId="77777777" w:rsidR="00D3001E" w:rsidRDefault="00D3001E" w:rsidP="00FA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63B1" w14:textId="77777777" w:rsidR="00DF78DD" w:rsidRDefault="0085337D" w:rsidP="00FA2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78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67209" w14:textId="77777777" w:rsidR="00DF78DD" w:rsidRDefault="00DF78DD" w:rsidP="00FA281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AB4" w14:textId="77777777" w:rsidR="00DF78DD" w:rsidRPr="0091039C" w:rsidRDefault="0085337D" w:rsidP="00FA2811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DF78DD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D83321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1D13BBF" w14:textId="77777777" w:rsidR="00DF78DD" w:rsidRDefault="00DF78DD" w:rsidP="00FA2811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BDDE" w14:textId="77777777" w:rsidR="00D3001E" w:rsidRDefault="00D3001E" w:rsidP="00FA2811">
      <w:r>
        <w:separator/>
      </w:r>
    </w:p>
  </w:footnote>
  <w:footnote w:type="continuationSeparator" w:id="0">
    <w:p w14:paraId="6D6CC648" w14:textId="77777777" w:rsidR="00D3001E" w:rsidRDefault="00D3001E" w:rsidP="00FA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B3F" w14:textId="77777777" w:rsidR="00DF78DD" w:rsidRPr="00AC72FD" w:rsidRDefault="00DF78DD" w:rsidP="00FA2811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E3C2" w14:textId="110B1080" w:rsidR="00DF78DD" w:rsidRDefault="00D07529" w:rsidP="00D07529">
    <w:pPr>
      <w:pStyle w:val="Header"/>
      <w:jc w:val="right"/>
    </w:pPr>
    <w:r>
      <w:rPr>
        <w:noProof/>
      </w:rPr>
      <w:drawing>
        <wp:inline distT="0" distB="0" distL="0" distR="0" wp14:anchorId="7084C84D" wp14:editId="31052EF4">
          <wp:extent cx="1619250" cy="962660"/>
          <wp:effectExtent l="0" t="0" r="0" b="889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531688" name="Picture 1" descr="NHS England sets out seven short-term digital prioriti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3C1"/>
    <w:multiLevelType w:val="hybridMultilevel"/>
    <w:tmpl w:val="DCC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E7330"/>
    <w:multiLevelType w:val="hybridMultilevel"/>
    <w:tmpl w:val="7A3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FAB"/>
    <w:multiLevelType w:val="hybridMultilevel"/>
    <w:tmpl w:val="3A8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47872">
    <w:abstractNumId w:val="1"/>
  </w:num>
  <w:num w:numId="2" w16cid:durableId="581767763">
    <w:abstractNumId w:val="2"/>
  </w:num>
  <w:num w:numId="3" w16cid:durableId="98076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D5"/>
    <w:rsid w:val="001A1174"/>
    <w:rsid w:val="003059CA"/>
    <w:rsid w:val="004F312C"/>
    <w:rsid w:val="0085337D"/>
    <w:rsid w:val="009A3280"/>
    <w:rsid w:val="00A46E0C"/>
    <w:rsid w:val="00C521D5"/>
    <w:rsid w:val="00D07529"/>
    <w:rsid w:val="00D3001E"/>
    <w:rsid w:val="00D7025A"/>
    <w:rsid w:val="00D83321"/>
    <w:rsid w:val="00DF78DD"/>
    <w:rsid w:val="00FA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5249"/>
  <w15:docId w15:val="{7D60BBB2-6152-4FF9-ABDD-7788724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A28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FA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87676-3EEF-394C-BAF2-680C5753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Whatever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7</cp:revision>
  <dcterms:created xsi:type="dcterms:W3CDTF">2017-10-26T12:45:00Z</dcterms:created>
  <dcterms:modified xsi:type="dcterms:W3CDTF">2024-01-02T15:22:00Z</dcterms:modified>
</cp:coreProperties>
</file>