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B17FB" w14:textId="6E4EAF78" w:rsidR="000F1A77" w:rsidRPr="006A2479" w:rsidRDefault="00AA5950" w:rsidP="00AA5950">
      <w:pPr>
        <w:keepNext/>
        <w:keepLines/>
        <w:spacing w:after="200"/>
        <w:outlineLvl w:val="0"/>
        <w:rPr>
          <w:rFonts w:eastAsia="MS Gothic"/>
          <w:b/>
          <w:bCs/>
          <w:color w:val="A00054"/>
          <w:sz w:val="40"/>
          <w:szCs w:val="32"/>
        </w:rPr>
      </w:pPr>
      <w:r>
        <w:rPr>
          <w:rFonts w:eastAsia="MS Gothic"/>
          <w:b/>
          <w:bCs/>
          <w:color w:val="A00054"/>
          <w:sz w:val="40"/>
          <w:szCs w:val="32"/>
        </w:rPr>
        <w:t>School of</w:t>
      </w:r>
      <w:r w:rsidR="00036705">
        <w:rPr>
          <w:rFonts w:eastAsia="MS Gothic"/>
          <w:b/>
          <w:bCs/>
          <w:color w:val="A00054"/>
          <w:sz w:val="40"/>
          <w:szCs w:val="32"/>
        </w:rPr>
        <w:t xml:space="preserve"> Foundation </w:t>
      </w:r>
      <w:r w:rsidR="00D95AA7">
        <w:rPr>
          <w:rFonts w:eastAsia="MS Gothic"/>
          <w:b/>
          <w:bCs/>
          <w:color w:val="A00054"/>
          <w:sz w:val="40"/>
          <w:szCs w:val="32"/>
        </w:rPr>
        <w:t>Board</w:t>
      </w:r>
      <w:r w:rsidR="002D663E">
        <w:rPr>
          <w:rFonts w:eastAsia="MS Gothic"/>
          <w:b/>
          <w:bCs/>
          <w:color w:val="A00054"/>
          <w:sz w:val="40"/>
          <w:szCs w:val="32"/>
        </w:rPr>
        <w:t xml:space="preserve"> Meeting</w:t>
      </w:r>
    </w:p>
    <w:p w14:paraId="0AD3C031" w14:textId="070D277B" w:rsidR="000F1A77" w:rsidRPr="005B40A3" w:rsidRDefault="000F1A77" w:rsidP="000F1A77">
      <w:pPr>
        <w:rPr>
          <w:b/>
        </w:rPr>
      </w:pPr>
      <w:r w:rsidRPr="005B40A3">
        <w:rPr>
          <w:b/>
        </w:rPr>
        <w:t>Date and time</w:t>
      </w:r>
      <w:r w:rsidR="00036705">
        <w:rPr>
          <w:b/>
        </w:rPr>
        <w:t xml:space="preserve"> </w:t>
      </w:r>
      <w:r w:rsidR="00036705" w:rsidRPr="00036705">
        <w:t>19</w:t>
      </w:r>
      <w:r w:rsidR="00036705" w:rsidRPr="00036705">
        <w:rPr>
          <w:vertAlign w:val="superscript"/>
        </w:rPr>
        <w:t>th</w:t>
      </w:r>
      <w:r w:rsidR="00036705" w:rsidRPr="00036705">
        <w:t xml:space="preserve"> March 2019 – 14:00–16:30</w:t>
      </w:r>
    </w:p>
    <w:p w14:paraId="7880E0A1" w14:textId="3C2015B3" w:rsidR="000F1A77" w:rsidRPr="005B40A3" w:rsidRDefault="000F1A77" w:rsidP="000F1A77">
      <w:pPr>
        <w:rPr>
          <w:b/>
        </w:rPr>
      </w:pPr>
      <w:r w:rsidRPr="005B40A3">
        <w:rPr>
          <w:b/>
        </w:rPr>
        <w:t>Venue details</w:t>
      </w:r>
      <w:r w:rsidR="00036705">
        <w:rPr>
          <w:b/>
        </w:rPr>
        <w:t xml:space="preserve"> </w:t>
      </w:r>
      <w:r w:rsidR="00036705" w:rsidRPr="00036705">
        <w:t>Chestnut,</w:t>
      </w:r>
      <w:r w:rsidR="00036705">
        <w:t xml:space="preserve"> West Wing </w:t>
      </w:r>
    </w:p>
    <w:p w14:paraId="03366F9C" w14:textId="671F6EC5" w:rsidR="000F1A77" w:rsidRPr="00036705" w:rsidRDefault="000F1A77" w:rsidP="000F1A77">
      <w:pPr>
        <w:ind w:left="567" w:hanging="567"/>
      </w:pPr>
      <w:r w:rsidRPr="005B40A3">
        <w:rPr>
          <w:b/>
        </w:rPr>
        <w:t>Full address</w:t>
      </w:r>
      <w:r w:rsidR="00036705">
        <w:rPr>
          <w:b/>
        </w:rPr>
        <w:t xml:space="preserve">   </w:t>
      </w:r>
      <w:r w:rsidR="00036705" w:rsidRPr="00036705">
        <w:t xml:space="preserve">2-4 Victoria House, Capital Park, </w:t>
      </w:r>
      <w:proofErr w:type="spellStart"/>
      <w:r w:rsidR="00036705" w:rsidRPr="00036705">
        <w:t>Fulbourn</w:t>
      </w:r>
      <w:proofErr w:type="spellEnd"/>
      <w:r w:rsidR="00036705" w:rsidRPr="00036705">
        <w:t>, Cambridge, CB21 5XB</w:t>
      </w:r>
    </w:p>
    <w:p w14:paraId="5A647588" w14:textId="77777777" w:rsidR="000F1A77" w:rsidRDefault="000F1A77" w:rsidP="000F1A77">
      <w:pPr>
        <w:widowControl w:val="0"/>
        <w:suppressAutoHyphens/>
        <w:autoSpaceDE w:val="0"/>
        <w:autoSpaceDN w:val="0"/>
        <w:adjustRightInd w:val="0"/>
        <w:textAlignment w:val="center"/>
        <w:rPr>
          <w:rFonts w:cs="Arial"/>
          <w:b/>
          <w:bCs/>
          <w:szCs w:val="28"/>
        </w:rPr>
      </w:pPr>
    </w:p>
    <w:p w14:paraId="5AFDD5A6" w14:textId="77777777" w:rsidR="000F1A77" w:rsidRDefault="000F1A77" w:rsidP="000F1A77">
      <w:pPr>
        <w:widowControl w:val="0"/>
        <w:suppressAutoHyphens/>
        <w:autoSpaceDE w:val="0"/>
        <w:autoSpaceDN w:val="0"/>
        <w:adjustRightInd w:val="0"/>
        <w:textAlignment w:val="center"/>
        <w:rPr>
          <w:rFonts w:cs="Arial"/>
          <w:b/>
          <w:bCs/>
          <w:szCs w:val="28"/>
        </w:rPr>
      </w:pPr>
      <w:r w:rsidRPr="00E74777">
        <w:rPr>
          <w:rFonts w:cs="Arial"/>
          <w:b/>
          <w:bCs/>
          <w:szCs w:val="28"/>
        </w:rPr>
        <w:t>Agenda</w:t>
      </w:r>
    </w:p>
    <w:p w14:paraId="56FA19B8" w14:textId="77777777" w:rsidR="006A2479" w:rsidRPr="006A2479" w:rsidRDefault="006A2479" w:rsidP="000F1A77">
      <w:pPr>
        <w:widowControl w:val="0"/>
        <w:suppressAutoHyphens/>
        <w:autoSpaceDE w:val="0"/>
        <w:autoSpaceDN w:val="0"/>
        <w:adjustRightInd w:val="0"/>
        <w:textAlignment w:val="center"/>
        <w:rPr>
          <w:rFonts w:cs="Arial"/>
          <w:b/>
          <w:bCs/>
          <w:sz w:val="10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337"/>
        <w:gridCol w:w="1276"/>
        <w:gridCol w:w="992"/>
      </w:tblGrid>
      <w:tr w:rsidR="00E05ECF" w:rsidRPr="00665DA3" w14:paraId="07654B0A" w14:textId="77777777" w:rsidTr="006A2479">
        <w:tc>
          <w:tcPr>
            <w:tcW w:w="709" w:type="dxa"/>
            <w:shd w:val="clear" w:color="auto" w:fill="D9D9D9" w:themeFill="background1" w:themeFillShade="D9"/>
          </w:tcPr>
          <w:p w14:paraId="53B98E92" w14:textId="77777777" w:rsidR="00E05ECF" w:rsidRPr="00665DA3" w:rsidRDefault="00E05ECF" w:rsidP="007A42AA">
            <w:pPr>
              <w:spacing w:before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Item No.</w:t>
            </w:r>
          </w:p>
        </w:tc>
        <w:tc>
          <w:tcPr>
            <w:tcW w:w="7337" w:type="dxa"/>
            <w:shd w:val="clear" w:color="auto" w:fill="D9D9D9" w:themeFill="background1" w:themeFillShade="D9"/>
          </w:tcPr>
          <w:p w14:paraId="109F5201" w14:textId="77777777" w:rsidR="00E05ECF" w:rsidRPr="00665DA3" w:rsidRDefault="00E05ECF" w:rsidP="007A42AA">
            <w:pPr>
              <w:spacing w:before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B19B778" w14:textId="77777777" w:rsidR="00E05ECF" w:rsidRPr="00665DA3" w:rsidRDefault="00E05ECF" w:rsidP="007A42AA">
            <w:pPr>
              <w:spacing w:before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Presenter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4A05EE5" w14:textId="77777777" w:rsidR="00E05ECF" w:rsidRPr="00665DA3" w:rsidRDefault="00E05ECF" w:rsidP="007A42AA">
            <w:pPr>
              <w:spacing w:before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Timing</w:t>
            </w:r>
          </w:p>
        </w:tc>
      </w:tr>
      <w:tr w:rsidR="00E05ECF" w:rsidRPr="00665DA3" w14:paraId="1924F0E6" w14:textId="77777777" w:rsidTr="006A2479">
        <w:trPr>
          <w:trHeight w:val="506"/>
        </w:trPr>
        <w:tc>
          <w:tcPr>
            <w:tcW w:w="709" w:type="dxa"/>
          </w:tcPr>
          <w:p w14:paraId="53FC7BEC" w14:textId="77777777" w:rsidR="00E05ECF" w:rsidRPr="00F41E13" w:rsidRDefault="00E05ECF" w:rsidP="007A42AA">
            <w:pPr>
              <w:pStyle w:val="NoSpacing"/>
              <w:rPr>
                <w:rFonts w:ascii="Arial" w:hAnsi="Arial" w:cs="Arial"/>
                <w:b/>
              </w:rPr>
            </w:pPr>
            <w:r w:rsidRPr="00F41E1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337" w:type="dxa"/>
          </w:tcPr>
          <w:p w14:paraId="182AFCE8" w14:textId="3F6F1522" w:rsidR="00E05ECF" w:rsidRPr="006A2479" w:rsidRDefault="00E05ECF" w:rsidP="00E40014">
            <w:pPr>
              <w:pStyle w:val="NoSpacing"/>
              <w:rPr>
                <w:rFonts w:ascii="Arial" w:hAnsi="Arial" w:cs="Arial"/>
                <w:b/>
              </w:rPr>
            </w:pPr>
            <w:r w:rsidRPr="006A2479">
              <w:rPr>
                <w:rFonts w:ascii="Arial" w:hAnsi="Arial" w:cs="Arial"/>
                <w:b/>
              </w:rPr>
              <w:t>Apologies</w:t>
            </w:r>
            <w:r w:rsidR="008A7CEA">
              <w:rPr>
                <w:rFonts w:ascii="Arial" w:hAnsi="Arial" w:cs="Arial"/>
                <w:b/>
              </w:rPr>
              <w:t xml:space="preserve">, </w:t>
            </w:r>
            <w:r w:rsidR="00591D05">
              <w:rPr>
                <w:rFonts w:ascii="Arial" w:hAnsi="Arial" w:cs="Arial"/>
                <w:b/>
              </w:rPr>
              <w:t>housekeeping</w:t>
            </w:r>
            <w:r w:rsidR="008A7CEA">
              <w:rPr>
                <w:rFonts w:ascii="Arial" w:hAnsi="Arial" w:cs="Arial"/>
                <w:b/>
              </w:rPr>
              <w:t xml:space="preserve"> and fire evacuation information</w:t>
            </w:r>
            <w:r w:rsidR="009A3668">
              <w:rPr>
                <w:rFonts w:ascii="Arial" w:hAnsi="Arial" w:cs="Arial"/>
                <w:b/>
              </w:rPr>
              <w:t xml:space="preserve"> </w:t>
            </w:r>
            <w:r w:rsidR="009A3668" w:rsidRPr="009A3668">
              <w:rPr>
                <w:rFonts w:ascii="Arial" w:hAnsi="Arial" w:cs="Arial"/>
                <w:b/>
                <w:sz w:val="20"/>
                <w:szCs w:val="20"/>
              </w:rPr>
              <w:t xml:space="preserve">- see page 2 </w:t>
            </w:r>
            <w:r w:rsidR="008A7CEA" w:rsidRPr="009A36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3668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6A2479">
              <w:rPr>
                <w:rFonts w:ascii="Arial" w:hAnsi="Arial" w:cs="Arial"/>
                <w:b/>
                <w:i/>
                <w:sz w:val="16"/>
                <w:szCs w:val="16"/>
              </w:rPr>
              <w:t>standing item)</w:t>
            </w:r>
          </w:p>
        </w:tc>
        <w:tc>
          <w:tcPr>
            <w:tcW w:w="1276" w:type="dxa"/>
          </w:tcPr>
          <w:p w14:paraId="44350089" w14:textId="112ED5AA" w:rsidR="00E05ECF" w:rsidRPr="00F41E13" w:rsidRDefault="00EA2127" w:rsidP="007A42A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992" w:type="dxa"/>
          </w:tcPr>
          <w:p w14:paraId="406260B6" w14:textId="77777777" w:rsidR="00E05ECF" w:rsidRPr="00F41E13" w:rsidRDefault="00E05ECF" w:rsidP="007A42A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05ECF" w:rsidRPr="00665DA3" w14:paraId="25D04EA1" w14:textId="77777777" w:rsidTr="006A2479">
        <w:trPr>
          <w:trHeight w:val="506"/>
        </w:trPr>
        <w:tc>
          <w:tcPr>
            <w:tcW w:w="709" w:type="dxa"/>
          </w:tcPr>
          <w:p w14:paraId="393A65AC" w14:textId="77777777" w:rsidR="00E05ECF" w:rsidRPr="00F41E13" w:rsidRDefault="00E05ECF" w:rsidP="007A42AA">
            <w:pPr>
              <w:pStyle w:val="NoSpacing"/>
              <w:rPr>
                <w:rFonts w:ascii="Arial" w:hAnsi="Arial" w:cs="Arial"/>
                <w:b/>
              </w:rPr>
            </w:pPr>
            <w:r w:rsidRPr="00F41E1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337" w:type="dxa"/>
          </w:tcPr>
          <w:p w14:paraId="105B4138" w14:textId="77777777" w:rsidR="00E05ECF" w:rsidRPr="006A2479" w:rsidRDefault="00E05ECF" w:rsidP="007A42AA">
            <w:pPr>
              <w:pStyle w:val="NoSpacing"/>
              <w:rPr>
                <w:rFonts w:ascii="Arial" w:hAnsi="Arial" w:cs="Arial"/>
                <w:b/>
              </w:rPr>
            </w:pPr>
            <w:r w:rsidRPr="006A2479">
              <w:rPr>
                <w:rFonts w:ascii="Arial" w:hAnsi="Arial" w:cs="Arial"/>
                <w:b/>
              </w:rPr>
              <w:t xml:space="preserve">Conflict of Interest </w:t>
            </w:r>
            <w:r w:rsidRPr="006A2479">
              <w:rPr>
                <w:rFonts w:ascii="Arial" w:hAnsi="Arial" w:cs="Arial"/>
                <w:b/>
                <w:i/>
                <w:sz w:val="16"/>
                <w:szCs w:val="16"/>
              </w:rPr>
              <w:t>(standing item)</w:t>
            </w:r>
          </w:p>
        </w:tc>
        <w:tc>
          <w:tcPr>
            <w:tcW w:w="1276" w:type="dxa"/>
          </w:tcPr>
          <w:p w14:paraId="17E1AAA2" w14:textId="77777777" w:rsidR="00E05ECF" w:rsidRPr="00F41E13" w:rsidRDefault="00E05ECF" w:rsidP="007A42A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475BBF8D" w14:textId="77777777" w:rsidR="00E05ECF" w:rsidRPr="00F41E13" w:rsidRDefault="00E05ECF" w:rsidP="007A42A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05ECF" w:rsidRPr="00665DA3" w14:paraId="20ECF32B" w14:textId="77777777" w:rsidTr="006A2479">
        <w:trPr>
          <w:trHeight w:val="506"/>
        </w:trPr>
        <w:tc>
          <w:tcPr>
            <w:tcW w:w="709" w:type="dxa"/>
          </w:tcPr>
          <w:p w14:paraId="43653820" w14:textId="77777777" w:rsidR="00E05ECF" w:rsidRPr="00F41E13" w:rsidRDefault="00E05ECF" w:rsidP="007A42AA">
            <w:pPr>
              <w:pStyle w:val="NoSpacing"/>
              <w:rPr>
                <w:rFonts w:ascii="Arial" w:hAnsi="Arial" w:cs="Arial"/>
                <w:b/>
              </w:rPr>
            </w:pPr>
            <w:r w:rsidRPr="00F41E1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337" w:type="dxa"/>
          </w:tcPr>
          <w:p w14:paraId="1D2701F6" w14:textId="77777777" w:rsidR="00E05ECF" w:rsidRPr="006A2479" w:rsidRDefault="00E05ECF" w:rsidP="007A42AA">
            <w:pPr>
              <w:pStyle w:val="NoSpacing"/>
              <w:rPr>
                <w:rFonts w:ascii="Arial" w:hAnsi="Arial" w:cs="Arial"/>
                <w:b/>
              </w:rPr>
            </w:pPr>
            <w:r w:rsidRPr="006A2479">
              <w:rPr>
                <w:rFonts w:ascii="Arial" w:hAnsi="Arial" w:cs="Arial"/>
                <w:b/>
              </w:rPr>
              <w:t xml:space="preserve">Review of Membership </w:t>
            </w:r>
            <w:r w:rsidRPr="006A2479">
              <w:rPr>
                <w:rFonts w:ascii="Arial" w:hAnsi="Arial" w:cs="Arial"/>
                <w:b/>
                <w:i/>
                <w:sz w:val="16"/>
                <w:szCs w:val="16"/>
              </w:rPr>
              <w:t>(standing item)</w:t>
            </w:r>
          </w:p>
        </w:tc>
        <w:tc>
          <w:tcPr>
            <w:tcW w:w="1276" w:type="dxa"/>
          </w:tcPr>
          <w:p w14:paraId="7C830824" w14:textId="77777777" w:rsidR="00E05ECF" w:rsidRPr="00F41E13" w:rsidRDefault="00E05ECF" w:rsidP="007A42A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49DC3BBF" w14:textId="77777777" w:rsidR="00E05ECF" w:rsidRPr="00F41E13" w:rsidRDefault="00E05ECF" w:rsidP="007A42A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05ECF" w:rsidRPr="00665DA3" w14:paraId="2EF7B30B" w14:textId="77777777" w:rsidTr="006A2479">
        <w:trPr>
          <w:trHeight w:val="506"/>
        </w:trPr>
        <w:tc>
          <w:tcPr>
            <w:tcW w:w="709" w:type="dxa"/>
          </w:tcPr>
          <w:p w14:paraId="3D3977DC" w14:textId="77777777" w:rsidR="00E05ECF" w:rsidRPr="00F41E13" w:rsidRDefault="00E05ECF" w:rsidP="007A42A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337" w:type="dxa"/>
          </w:tcPr>
          <w:p w14:paraId="60B81873" w14:textId="77777777" w:rsidR="00E05ECF" w:rsidRPr="006A2479" w:rsidRDefault="00E05ECF" w:rsidP="007A42AA">
            <w:pPr>
              <w:pStyle w:val="NoSpacing"/>
              <w:rPr>
                <w:rFonts w:ascii="Arial" w:hAnsi="Arial" w:cs="Arial"/>
                <w:b/>
              </w:rPr>
            </w:pPr>
            <w:r w:rsidRPr="006A2479">
              <w:rPr>
                <w:rFonts w:ascii="Arial" w:hAnsi="Arial" w:cs="Arial"/>
                <w:b/>
              </w:rPr>
              <w:t xml:space="preserve">Review of Terms of Reference </w:t>
            </w:r>
            <w:r w:rsidRPr="006A2479">
              <w:rPr>
                <w:rFonts w:ascii="Arial" w:hAnsi="Arial" w:cs="Arial"/>
                <w:b/>
                <w:i/>
                <w:sz w:val="16"/>
                <w:szCs w:val="16"/>
              </w:rPr>
              <w:t>(standing item)</w:t>
            </w:r>
          </w:p>
        </w:tc>
        <w:tc>
          <w:tcPr>
            <w:tcW w:w="1276" w:type="dxa"/>
          </w:tcPr>
          <w:p w14:paraId="118ED257" w14:textId="77777777" w:rsidR="00E05ECF" w:rsidRPr="00F41E13" w:rsidRDefault="00E05ECF" w:rsidP="007A42A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2F280FED" w14:textId="77777777" w:rsidR="00E05ECF" w:rsidRPr="00F41E13" w:rsidRDefault="00E05ECF" w:rsidP="007A42A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05ECF" w:rsidRPr="00665DA3" w14:paraId="4E832F4E" w14:textId="77777777" w:rsidTr="006A2479">
        <w:trPr>
          <w:trHeight w:val="506"/>
        </w:trPr>
        <w:tc>
          <w:tcPr>
            <w:tcW w:w="709" w:type="dxa"/>
          </w:tcPr>
          <w:p w14:paraId="6F9C6C75" w14:textId="77777777" w:rsidR="00E05ECF" w:rsidRPr="00F41E13" w:rsidRDefault="00E05ECF" w:rsidP="007A42A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337" w:type="dxa"/>
          </w:tcPr>
          <w:p w14:paraId="214E5B5A" w14:textId="77777777" w:rsidR="00E05ECF" w:rsidRDefault="00E05ECF" w:rsidP="007A42AA">
            <w:pPr>
              <w:pStyle w:val="NoSpacing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A2479">
              <w:rPr>
                <w:rFonts w:ascii="Arial" w:hAnsi="Arial" w:cs="Arial"/>
                <w:b/>
              </w:rPr>
              <w:t xml:space="preserve">Approval of Minutes from Last Meeting and Matters Arising from Last Minutes </w:t>
            </w:r>
            <w:r w:rsidRPr="006A2479">
              <w:rPr>
                <w:rFonts w:ascii="Arial" w:hAnsi="Arial" w:cs="Arial"/>
                <w:b/>
                <w:i/>
                <w:sz w:val="16"/>
                <w:szCs w:val="16"/>
              </w:rPr>
              <w:t>(standing item)</w:t>
            </w:r>
          </w:p>
          <w:p w14:paraId="5EF9BEEF" w14:textId="248EF97A" w:rsidR="008C4888" w:rsidRPr="006A2479" w:rsidRDefault="000C12B4" w:rsidP="007A42AA">
            <w:pPr>
              <w:pStyle w:val="NoSpacing"/>
              <w:rPr>
                <w:rFonts w:ascii="Arial" w:hAnsi="Arial" w:cs="Arial"/>
                <w:b/>
              </w:rPr>
            </w:pPr>
            <w:hyperlink r:id="rId8" w:history="1">
              <w:proofErr w:type="spellStart"/>
              <w:r w:rsidR="008C4888" w:rsidRPr="008C4888">
                <w:rPr>
                  <w:rStyle w:val="Hyperlink"/>
                  <w:rFonts w:cs="Arial"/>
                  <w:b/>
                </w:rPr>
                <w:t>EoEFT</w:t>
              </w:r>
              <w:proofErr w:type="spellEnd"/>
              <w:r w:rsidR="008C4888" w:rsidRPr="008C4888">
                <w:rPr>
                  <w:rStyle w:val="Hyperlink"/>
                  <w:rFonts w:cs="Arial"/>
                  <w:b/>
                </w:rPr>
                <w:t xml:space="preserve"> Board meeting minutes 20.02.18_FINAL.pdf</w:t>
              </w:r>
            </w:hyperlink>
          </w:p>
        </w:tc>
        <w:tc>
          <w:tcPr>
            <w:tcW w:w="1276" w:type="dxa"/>
          </w:tcPr>
          <w:p w14:paraId="2E1ECF89" w14:textId="77777777" w:rsidR="00E05ECF" w:rsidRPr="00F41E13" w:rsidRDefault="00E05ECF" w:rsidP="007A42A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6F0C8625" w14:textId="77777777" w:rsidR="00E05ECF" w:rsidRPr="00F41E13" w:rsidRDefault="00E05ECF" w:rsidP="007A42A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05ECF" w:rsidRPr="00665DA3" w14:paraId="7DD44509" w14:textId="77777777" w:rsidTr="006A2479">
        <w:trPr>
          <w:trHeight w:val="506"/>
        </w:trPr>
        <w:tc>
          <w:tcPr>
            <w:tcW w:w="709" w:type="dxa"/>
          </w:tcPr>
          <w:p w14:paraId="19BA928A" w14:textId="77777777" w:rsidR="00E05ECF" w:rsidRPr="00F41E13" w:rsidRDefault="00E05ECF" w:rsidP="007A42A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337" w:type="dxa"/>
          </w:tcPr>
          <w:p w14:paraId="25946B63" w14:textId="77777777" w:rsidR="00E05ECF" w:rsidRPr="006A2479" w:rsidRDefault="00E05ECF" w:rsidP="007A42AA">
            <w:pPr>
              <w:pStyle w:val="NoSpacing"/>
              <w:rPr>
                <w:rFonts w:ascii="Arial" w:hAnsi="Arial" w:cs="Arial"/>
                <w:b/>
              </w:rPr>
            </w:pPr>
            <w:r w:rsidRPr="006A2479">
              <w:rPr>
                <w:rFonts w:ascii="Arial" w:hAnsi="Arial" w:cs="Arial"/>
                <w:b/>
              </w:rPr>
              <w:t xml:space="preserve">Review of </w:t>
            </w:r>
            <w:r w:rsidR="006A2479" w:rsidRPr="006A2479">
              <w:rPr>
                <w:rFonts w:ascii="Arial" w:hAnsi="Arial" w:cs="Arial"/>
                <w:b/>
              </w:rPr>
              <w:t xml:space="preserve">Last Meeting’s </w:t>
            </w:r>
            <w:r w:rsidRPr="006A2479">
              <w:rPr>
                <w:rFonts w:ascii="Arial" w:hAnsi="Arial" w:cs="Arial"/>
                <w:b/>
              </w:rPr>
              <w:t>Action Log</w:t>
            </w:r>
            <w:r w:rsidR="006A2479">
              <w:rPr>
                <w:rFonts w:ascii="Arial" w:hAnsi="Arial" w:cs="Arial"/>
                <w:b/>
              </w:rPr>
              <w:t xml:space="preserve"> </w:t>
            </w:r>
            <w:r w:rsidR="006A2479" w:rsidRPr="006A2479">
              <w:rPr>
                <w:rFonts w:ascii="Arial" w:hAnsi="Arial" w:cs="Arial"/>
                <w:b/>
                <w:i/>
                <w:sz w:val="16"/>
                <w:szCs w:val="16"/>
              </w:rPr>
              <w:t>(standing item)</w:t>
            </w:r>
          </w:p>
        </w:tc>
        <w:tc>
          <w:tcPr>
            <w:tcW w:w="1276" w:type="dxa"/>
          </w:tcPr>
          <w:p w14:paraId="49E871BB" w14:textId="77777777" w:rsidR="00E05ECF" w:rsidRPr="00F41E13" w:rsidRDefault="00E05ECF" w:rsidP="007A42A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755FF8AF" w14:textId="77777777" w:rsidR="00E05ECF" w:rsidRPr="00F41E13" w:rsidRDefault="00E05ECF" w:rsidP="007A42A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05ECF" w:rsidRPr="00665DA3" w14:paraId="4E0A1E95" w14:textId="77777777" w:rsidTr="006A2479">
        <w:trPr>
          <w:trHeight w:val="506"/>
        </w:trPr>
        <w:tc>
          <w:tcPr>
            <w:tcW w:w="709" w:type="dxa"/>
          </w:tcPr>
          <w:p w14:paraId="5F2979DD" w14:textId="77777777" w:rsidR="00E05ECF" w:rsidRPr="00F41E13" w:rsidRDefault="006A2479" w:rsidP="007A42A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337" w:type="dxa"/>
          </w:tcPr>
          <w:p w14:paraId="5534EE06" w14:textId="77777777" w:rsidR="00E05ECF" w:rsidRPr="006A2479" w:rsidRDefault="00E05ECF" w:rsidP="007A42AA">
            <w:pPr>
              <w:pStyle w:val="NoSpacing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A2479">
              <w:rPr>
                <w:rFonts w:ascii="Arial" w:hAnsi="Arial" w:cs="Arial"/>
                <w:b/>
              </w:rPr>
              <w:t xml:space="preserve">Quality </w:t>
            </w:r>
            <w:r w:rsidRPr="006A2479">
              <w:rPr>
                <w:rFonts w:ascii="Arial" w:hAnsi="Arial" w:cs="Arial"/>
                <w:b/>
                <w:i/>
                <w:sz w:val="16"/>
                <w:szCs w:val="16"/>
              </w:rPr>
              <w:t>(standing item)</w:t>
            </w:r>
          </w:p>
          <w:p w14:paraId="1C0A84B9" w14:textId="0FE75BEA" w:rsidR="0074558D" w:rsidRPr="005E6EF7" w:rsidRDefault="005E6EF7" w:rsidP="005E6EF7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2"/>
                <w:u w:val="single"/>
              </w:rPr>
              <w:t>EAFS</w:t>
            </w:r>
          </w:p>
          <w:p w14:paraId="39BDE6D1" w14:textId="454CAC5A" w:rsidR="005E6EF7" w:rsidRDefault="005E6EF7" w:rsidP="005E6EF7">
            <w:pPr>
              <w:pStyle w:val="NoSpacing"/>
              <w:rPr>
                <w:rFonts w:ascii="Arial" w:hAnsi="Arial" w:cs="Arial"/>
                <w:sz w:val="22"/>
                <w:u w:val="single"/>
              </w:rPr>
            </w:pPr>
          </w:p>
          <w:p w14:paraId="297CDD07" w14:textId="69B45BD9" w:rsidR="005E6EF7" w:rsidRDefault="000C12B4" w:rsidP="005E6EF7">
            <w:pPr>
              <w:pStyle w:val="NoSpacing"/>
              <w:rPr>
                <w:rStyle w:val="Hyperlink"/>
                <w:rFonts w:cs="Arial"/>
                <w:sz w:val="22"/>
              </w:rPr>
            </w:pPr>
            <w:hyperlink r:id="rId9" w:history="1">
              <w:r w:rsidR="005E6EF7" w:rsidRPr="005E6EF7">
                <w:rPr>
                  <w:rStyle w:val="Hyperlink"/>
                  <w:rFonts w:cs="Arial"/>
                  <w:sz w:val="22"/>
                </w:rPr>
                <w:t>Foundation Board Presentation</w:t>
              </w:r>
              <w:r w:rsidR="005E6EF7" w:rsidRPr="005E6EF7">
                <w:rPr>
                  <w:rStyle w:val="Hyperlink"/>
                  <w:rFonts w:cs="Arial"/>
                  <w:sz w:val="22"/>
                </w:rPr>
                <w:t>.</w:t>
              </w:r>
              <w:r w:rsidR="005E6EF7" w:rsidRPr="005E6EF7">
                <w:rPr>
                  <w:rStyle w:val="Hyperlink"/>
                  <w:rFonts w:cs="Arial"/>
                  <w:sz w:val="22"/>
                </w:rPr>
                <w:t>pptx</w:t>
              </w:r>
            </w:hyperlink>
          </w:p>
          <w:p w14:paraId="4734759D" w14:textId="77777777" w:rsidR="005F5385" w:rsidRDefault="005F5385" w:rsidP="005E6EF7">
            <w:pPr>
              <w:pStyle w:val="NoSpacing"/>
              <w:rPr>
                <w:rFonts w:ascii="Arial" w:hAnsi="Arial" w:cs="Arial"/>
                <w:sz w:val="22"/>
                <w:u w:val="single"/>
              </w:rPr>
            </w:pPr>
          </w:p>
          <w:p w14:paraId="0ED84FC3" w14:textId="77777777" w:rsidR="005E6EF7" w:rsidRPr="003025C2" w:rsidRDefault="005E6EF7" w:rsidP="005E6EF7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2"/>
                <w:u w:val="single"/>
              </w:rPr>
              <w:t>EBHFS</w:t>
            </w:r>
          </w:p>
          <w:p w14:paraId="05A051B1" w14:textId="2ACD05AE" w:rsidR="003025C2" w:rsidRPr="006A2479" w:rsidRDefault="003025C2" w:rsidP="003025C2">
            <w:pPr>
              <w:pStyle w:val="NoSpacing"/>
              <w:ind w:left="720"/>
              <w:rPr>
                <w:rFonts w:ascii="Arial" w:hAnsi="Arial" w:cs="Arial"/>
                <w:u w:val="single"/>
              </w:rPr>
            </w:pPr>
            <w:hyperlink r:id="rId10" w:history="1">
              <w:r w:rsidRPr="003025C2">
                <w:rPr>
                  <w:rStyle w:val="Hyperlink"/>
                  <w:rFonts w:cs="Arial"/>
                </w:rPr>
                <w:t>EBH Board report March2019.pptx</w:t>
              </w:r>
            </w:hyperlink>
          </w:p>
        </w:tc>
        <w:tc>
          <w:tcPr>
            <w:tcW w:w="1276" w:type="dxa"/>
          </w:tcPr>
          <w:p w14:paraId="1643C0CD" w14:textId="6B714579" w:rsidR="00E05ECF" w:rsidRDefault="005E6EF7" w:rsidP="007A42A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HB </w:t>
            </w:r>
          </w:p>
          <w:p w14:paraId="726A9FA8" w14:textId="2CD06F2F" w:rsidR="005E6EF7" w:rsidRPr="00F41E13" w:rsidRDefault="005E6EF7" w:rsidP="007A42AA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Rb</w:t>
            </w:r>
            <w:proofErr w:type="spellEnd"/>
          </w:p>
        </w:tc>
        <w:tc>
          <w:tcPr>
            <w:tcW w:w="992" w:type="dxa"/>
          </w:tcPr>
          <w:p w14:paraId="7F7BDE3F" w14:textId="77777777" w:rsidR="00E05ECF" w:rsidRPr="00F41E13" w:rsidRDefault="00E05ECF" w:rsidP="007A42A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05ECF" w:rsidRPr="00665DA3" w14:paraId="339EEC40" w14:textId="77777777" w:rsidTr="006A2479">
        <w:trPr>
          <w:trHeight w:val="506"/>
        </w:trPr>
        <w:tc>
          <w:tcPr>
            <w:tcW w:w="709" w:type="dxa"/>
          </w:tcPr>
          <w:p w14:paraId="7544122B" w14:textId="77777777" w:rsidR="00E05ECF" w:rsidRPr="00F41E13" w:rsidRDefault="006A2479" w:rsidP="007A42A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337" w:type="dxa"/>
          </w:tcPr>
          <w:p w14:paraId="4F79E5DE" w14:textId="77777777" w:rsidR="00E05ECF" w:rsidRPr="0045602B" w:rsidRDefault="00E05ECF" w:rsidP="007A42AA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 w:rsidRPr="006A2479">
              <w:rPr>
                <w:rFonts w:ascii="Arial" w:hAnsi="Arial" w:cs="Arial"/>
                <w:b/>
              </w:rPr>
              <w:t xml:space="preserve">Website </w:t>
            </w:r>
            <w:r w:rsidRPr="006A247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(standing item) </w:t>
            </w:r>
            <w:r w:rsidRPr="0045602B">
              <w:rPr>
                <w:rFonts w:ascii="Arial" w:hAnsi="Arial" w:cs="Arial"/>
                <w:i/>
                <w:sz w:val="16"/>
                <w:szCs w:val="16"/>
              </w:rPr>
              <w:t xml:space="preserve">local HEE contact: </w:t>
            </w:r>
            <w:hyperlink r:id="rId11" w:history="1">
              <w:r w:rsidR="006C057D" w:rsidRPr="00E834C2">
                <w:rPr>
                  <w:rStyle w:val="Hyperlink"/>
                  <w:rFonts w:cs="Arial"/>
                  <w:i/>
                  <w:sz w:val="16"/>
                  <w:szCs w:val="16"/>
                </w:rPr>
                <w:t>websupport@hee.nhs.uk</w:t>
              </w:r>
            </w:hyperlink>
            <w:r w:rsidRPr="0045602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53673887" w14:textId="77777777" w:rsidR="00E05ECF" w:rsidRDefault="00AD5E0C" w:rsidP="007A42AA">
            <w:pPr>
              <w:pStyle w:val="NoSpacing"/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  <w:u w:val="single"/>
              </w:rPr>
              <w:t>9</w:t>
            </w:r>
            <w:r w:rsidR="00E05ECF" w:rsidRPr="006A2479">
              <w:rPr>
                <w:rFonts w:ascii="Arial" w:hAnsi="Arial" w:cs="Arial"/>
                <w:sz w:val="22"/>
                <w:u w:val="single"/>
              </w:rPr>
              <w:t>.1 Relevant updates and nominated content editor</w:t>
            </w:r>
          </w:p>
          <w:p w14:paraId="57826C4A" w14:textId="77777777" w:rsidR="005E6EF7" w:rsidRDefault="005E6EF7" w:rsidP="007A42AA">
            <w:pPr>
              <w:pStyle w:val="NoSpacing"/>
              <w:rPr>
                <w:rFonts w:ascii="Arial" w:hAnsi="Arial" w:cs="Arial"/>
                <w:sz w:val="22"/>
                <w:u w:val="single"/>
              </w:rPr>
            </w:pPr>
          </w:p>
          <w:p w14:paraId="6A85EF0F" w14:textId="1B7495C7" w:rsidR="005E6EF7" w:rsidRDefault="000C12B4" w:rsidP="007A42AA">
            <w:pPr>
              <w:pStyle w:val="NoSpacing"/>
              <w:rPr>
                <w:rFonts w:ascii="Arial" w:hAnsi="Arial" w:cs="Arial"/>
                <w:sz w:val="22"/>
                <w:u w:val="single"/>
              </w:rPr>
            </w:pPr>
            <w:hyperlink r:id="rId12" w:history="1">
              <w:r w:rsidR="005E6EF7" w:rsidRPr="00363C8D">
                <w:rPr>
                  <w:rStyle w:val="Hyperlink"/>
                  <w:rFonts w:cs="Arial"/>
                  <w:sz w:val="22"/>
                </w:rPr>
                <w:t>https://heeoe.hee.nhs.uk/foundation</w:t>
              </w:r>
            </w:hyperlink>
          </w:p>
          <w:p w14:paraId="1274655F" w14:textId="69D6A507" w:rsidR="005E6EF7" w:rsidRPr="006A2479" w:rsidRDefault="005E6EF7" w:rsidP="007A42AA">
            <w:pPr>
              <w:pStyle w:val="NoSpacing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276" w:type="dxa"/>
          </w:tcPr>
          <w:p w14:paraId="16619A52" w14:textId="0AF281C9" w:rsidR="00E05ECF" w:rsidRPr="00F41E13" w:rsidRDefault="005E6EF7" w:rsidP="007A42A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</w:tcPr>
          <w:p w14:paraId="396A0718" w14:textId="77777777" w:rsidR="00E05ECF" w:rsidRPr="00F41E13" w:rsidRDefault="00E05ECF" w:rsidP="007A42A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05ECF" w:rsidRPr="00665DA3" w14:paraId="183A2ACA" w14:textId="77777777" w:rsidTr="006A2479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267E" w14:textId="77777777" w:rsidR="00E05ECF" w:rsidRPr="00F41E13" w:rsidRDefault="006A2479" w:rsidP="007A42A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4B10" w14:textId="77777777" w:rsidR="00E05ECF" w:rsidRDefault="00E05ECF" w:rsidP="006A2479">
            <w:pPr>
              <w:pStyle w:val="NoSpacing"/>
              <w:rPr>
                <w:rFonts w:ascii="Arial" w:hAnsi="Arial" w:cs="Arial"/>
                <w:b/>
              </w:rPr>
            </w:pPr>
            <w:r w:rsidRPr="006A2479">
              <w:rPr>
                <w:rFonts w:ascii="Arial" w:hAnsi="Arial" w:cs="Arial"/>
                <w:b/>
              </w:rPr>
              <w:t xml:space="preserve">Training Programme / Curriculum Updates </w:t>
            </w:r>
          </w:p>
          <w:p w14:paraId="71994C52" w14:textId="501BBA9B" w:rsidR="005E6EF7" w:rsidRDefault="000C12B4" w:rsidP="006A2479">
            <w:pPr>
              <w:pStyle w:val="NoSpacing"/>
              <w:rPr>
                <w:rFonts w:ascii="Arial" w:hAnsi="Arial" w:cs="Arial"/>
                <w:b/>
              </w:rPr>
            </w:pPr>
            <w:hyperlink r:id="rId13" w:history="1">
              <w:r w:rsidR="005E6EF7" w:rsidRPr="005E6EF7">
                <w:rPr>
                  <w:rStyle w:val="Hyperlink"/>
                  <w:rFonts w:cs="Arial"/>
                  <w:b/>
                </w:rPr>
                <w:t>taught programme 3030 (</w:t>
              </w:r>
              <w:r w:rsidR="005E6EF7" w:rsidRPr="005E6EF7">
                <w:rPr>
                  <w:rStyle w:val="Hyperlink"/>
                  <w:rFonts w:cs="Arial"/>
                  <w:b/>
                </w:rPr>
                <w:t>m</w:t>
              </w:r>
              <w:r w:rsidR="005E6EF7" w:rsidRPr="005E6EF7">
                <w:rPr>
                  <w:rStyle w:val="Hyperlink"/>
                  <w:rFonts w:cs="Arial"/>
                  <w:b/>
                </w:rPr>
                <w:t>brbar).docx</w:t>
              </w:r>
            </w:hyperlink>
          </w:p>
          <w:p w14:paraId="52D2BA61" w14:textId="74D78AF0" w:rsidR="005E6EF7" w:rsidRDefault="000C12B4" w:rsidP="006A2479">
            <w:pPr>
              <w:pStyle w:val="NoSpacing"/>
              <w:rPr>
                <w:rFonts w:ascii="Arial" w:hAnsi="Arial" w:cs="Arial"/>
                <w:b/>
              </w:rPr>
            </w:pPr>
            <w:hyperlink r:id="rId14" w:history="1">
              <w:r w:rsidR="005E6EF7" w:rsidRPr="005E6EF7">
                <w:rPr>
                  <w:rStyle w:val="Hyperlink"/>
                  <w:rFonts w:cs="Arial"/>
                  <w:b/>
                </w:rPr>
                <w:t>Hub Summ</w:t>
              </w:r>
              <w:r w:rsidR="005E6EF7" w:rsidRPr="005E6EF7">
                <w:rPr>
                  <w:rStyle w:val="Hyperlink"/>
                  <w:rFonts w:cs="Arial"/>
                  <w:b/>
                </w:rPr>
                <w:t>a</w:t>
              </w:r>
              <w:r w:rsidR="005E6EF7" w:rsidRPr="005E6EF7">
                <w:rPr>
                  <w:rStyle w:val="Hyperlink"/>
                  <w:rFonts w:cs="Arial"/>
                  <w:b/>
                </w:rPr>
                <w:t>ry.docx</w:t>
              </w:r>
            </w:hyperlink>
          </w:p>
          <w:p w14:paraId="0BFA0C5B" w14:textId="1582468C" w:rsidR="00621D7F" w:rsidRDefault="000C12B4" w:rsidP="006A2479">
            <w:pPr>
              <w:pStyle w:val="NoSpacing"/>
              <w:rPr>
                <w:rFonts w:ascii="Arial" w:hAnsi="Arial" w:cs="Arial"/>
                <w:b/>
              </w:rPr>
            </w:pPr>
            <w:hyperlink r:id="rId15" w:history="1">
              <w:r w:rsidR="00621D7F" w:rsidRPr="00621D7F">
                <w:rPr>
                  <w:rStyle w:val="Hyperlink"/>
                  <w:rFonts w:cs="Arial"/>
                  <w:b/>
                </w:rPr>
                <w:t>Virtual reality simulation across East of England [hj].docx</w:t>
              </w:r>
            </w:hyperlink>
          </w:p>
          <w:p w14:paraId="41D92C5F" w14:textId="55E3287B" w:rsidR="00225556" w:rsidRDefault="000C12B4" w:rsidP="006A2479">
            <w:pPr>
              <w:pStyle w:val="NoSpacing"/>
              <w:rPr>
                <w:rFonts w:ascii="Arial" w:hAnsi="Arial" w:cs="Arial"/>
                <w:b/>
              </w:rPr>
            </w:pPr>
            <w:hyperlink r:id="rId16" w:history="1">
              <w:r w:rsidR="00225556" w:rsidRPr="00225556">
                <w:rPr>
                  <w:rStyle w:val="Hyperlink"/>
                  <w:rFonts w:cs="Arial"/>
                  <w:b/>
                </w:rPr>
                <w:t>Paper 2 - Foundation e-portfolio - Curriculum mapping - Purpose and limits recommendations.pdf</w:t>
              </w:r>
            </w:hyperlink>
          </w:p>
          <w:p w14:paraId="3603A869" w14:textId="40435178" w:rsidR="005E6EF7" w:rsidRPr="006A2479" w:rsidRDefault="005E6EF7" w:rsidP="006A247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88B4" w14:textId="333F86AD" w:rsidR="00E05ECF" w:rsidRPr="00F41E13" w:rsidRDefault="005E6EF7" w:rsidP="007A42A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2F3" w14:textId="77777777" w:rsidR="00E05ECF" w:rsidRPr="00F41E13" w:rsidRDefault="00E05ECF" w:rsidP="007A42A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05ECF" w:rsidRPr="00665DA3" w14:paraId="703A10EA" w14:textId="77777777" w:rsidTr="006A2479">
        <w:trPr>
          <w:trHeight w:val="506"/>
        </w:trPr>
        <w:tc>
          <w:tcPr>
            <w:tcW w:w="709" w:type="dxa"/>
          </w:tcPr>
          <w:p w14:paraId="0A8837F1" w14:textId="77777777" w:rsidR="00E05ECF" w:rsidRPr="00F41E13" w:rsidRDefault="00E05ECF" w:rsidP="007A42A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A247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337" w:type="dxa"/>
          </w:tcPr>
          <w:p w14:paraId="46A20161" w14:textId="4A47B315" w:rsidR="00E05ECF" w:rsidRDefault="003A33D7" w:rsidP="007A42A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Marketing &amp; Recruitment </w:t>
            </w:r>
          </w:p>
          <w:p w14:paraId="3BAE160E" w14:textId="28599E73" w:rsidR="00301549" w:rsidRDefault="000C12B4" w:rsidP="007A42AA">
            <w:pPr>
              <w:pStyle w:val="NoSpacing"/>
              <w:rPr>
                <w:rFonts w:ascii="Arial" w:hAnsi="Arial" w:cs="Arial"/>
                <w:b/>
              </w:rPr>
            </w:pPr>
            <w:hyperlink r:id="rId17" w:history="1">
              <w:r w:rsidR="00301549" w:rsidRPr="00301549">
                <w:rPr>
                  <w:rStyle w:val="Hyperlink"/>
                  <w:rFonts w:cs="Arial"/>
                  <w:b/>
                </w:rPr>
                <w:t>UKFP Allocation Statement - 7th March 2019.pdf</w:t>
              </w:r>
            </w:hyperlink>
          </w:p>
          <w:p w14:paraId="3EE006AB" w14:textId="77777777" w:rsidR="00201BFC" w:rsidRDefault="00201BFC" w:rsidP="007A42AA">
            <w:pPr>
              <w:pStyle w:val="NoSpacing"/>
              <w:rPr>
                <w:rFonts w:ascii="Arial" w:hAnsi="Arial" w:cs="Arial"/>
                <w:b/>
              </w:rPr>
            </w:pPr>
          </w:p>
          <w:p w14:paraId="036EF578" w14:textId="00100363" w:rsidR="00CE203B" w:rsidRDefault="00CE203B" w:rsidP="00CE203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</w:rPr>
              <w:t xml:space="preserve">‘breaking news’ F2 standalone: </w:t>
            </w:r>
            <w:r>
              <w:rPr>
                <w:rFonts w:cs="Arial"/>
              </w:rPr>
              <w:t>A total of 673 applicants have been deemed appointable and 158 jobs have been uploaded to Oriel for inclusion in the offers process.</w:t>
            </w:r>
          </w:p>
          <w:p w14:paraId="26D6C0A4" w14:textId="2C4C0250" w:rsidR="005E6EF7" w:rsidRPr="006A2479" w:rsidRDefault="005E6EF7" w:rsidP="007A42A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17A90DE0" w14:textId="56421FF7" w:rsidR="00E05ECF" w:rsidRPr="00F41E13" w:rsidRDefault="00B0400E" w:rsidP="007A42A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</w:tcPr>
          <w:p w14:paraId="4B8609FD" w14:textId="77777777" w:rsidR="00E05ECF" w:rsidRPr="00F41E13" w:rsidRDefault="00E05ECF" w:rsidP="007A42A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05ECF" w:rsidRPr="00665DA3" w14:paraId="592045CC" w14:textId="77777777" w:rsidTr="003A33D7">
        <w:trPr>
          <w:trHeight w:val="474"/>
        </w:trPr>
        <w:tc>
          <w:tcPr>
            <w:tcW w:w="709" w:type="dxa"/>
          </w:tcPr>
          <w:p w14:paraId="7EA7D152" w14:textId="77777777" w:rsidR="00E05ECF" w:rsidRPr="00F41E13" w:rsidRDefault="00E05ECF" w:rsidP="007A42AA">
            <w:pPr>
              <w:pStyle w:val="NoSpacing"/>
              <w:rPr>
                <w:rFonts w:ascii="Arial" w:hAnsi="Arial" w:cs="Arial"/>
                <w:b/>
              </w:rPr>
            </w:pPr>
            <w:r w:rsidRPr="00F41E13">
              <w:rPr>
                <w:rFonts w:ascii="Arial" w:hAnsi="Arial" w:cs="Arial"/>
                <w:b/>
              </w:rPr>
              <w:t>1</w:t>
            </w:r>
            <w:r w:rsidR="006A247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337" w:type="dxa"/>
          </w:tcPr>
          <w:p w14:paraId="24CEBE1C" w14:textId="5483CE46" w:rsidR="00E05ECF" w:rsidRDefault="003A33D7" w:rsidP="007A42A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ARCP Outcomes </w:t>
            </w:r>
          </w:p>
          <w:p w14:paraId="5F8D26C0" w14:textId="1526117B" w:rsidR="00301549" w:rsidRDefault="000C12B4" w:rsidP="007A42AA">
            <w:pPr>
              <w:pStyle w:val="NoSpacing"/>
              <w:rPr>
                <w:rFonts w:ascii="Arial" w:hAnsi="Arial" w:cs="Arial"/>
                <w:b/>
              </w:rPr>
            </w:pPr>
            <w:hyperlink r:id="rId18" w:history="1">
              <w:r w:rsidR="00D73EC0" w:rsidRPr="00D73EC0">
                <w:rPr>
                  <w:rStyle w:val="Hyperlink"/>
                  <w:rFonts w:cs="Arial"/>
                  <w:b/>
                </w:rPr>
                <w:t>4. Foundation School Ov</w:t>
              </w:r>
              <w:r w:rsidR="00D73EC0" w:rsidRPr="00D73EC0">
                <w:rPr>
                  <w:rStyle w:val="Hyperlink"/>
                  <w:rFonts w:cs="Arial"/>
                  <w:b/>
                </w:rPr>
                <w:t>e</w:t>
              </w:r>
              <w:r w:rsidR="00D73EC0" w:rsidRPr="00D73EC0">
                <w:rPr>
                  <w:rStyle w:val="Hyperlink"/>
                  <w:rFonts w:cs="Arial"/>
                  <w:b/>
                </w:rPr>
                <w:t>rview (003).PNG</w:t>
              </w:r>
            </w:hyperlink>
          </w:p>
          <w:p w14:paraId="071641C9" w14:textId="472927D8" w:rsidR="00301549" w:rsidRPr="006A2479" w:rsidRDefault="00301549" w:rsidP="007A42A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BE66D65" w14:textId="0DCA3F00" w:rsidR="00E05ECF" w:rsidRPr="00F41E13" w:rsidRDefault="00B0400E" w:rsidP="007A42A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HJ</w:t>
            </w:r>
          </w:p>
        </w:tc>
        <w:tc>
          <w:tcPr>
            <w:tcW w:w="992" w:type="dxa"/>
          </w:tcPr>
          <w:p w14:paraId="51FFB06E" w14:textId="77777777" w:rsidR="00E05ECF" w:rsidRPr="00F41E13" w:rsidRDefault="00E05ECF" w:rsidP="007A42A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05ECF" w:rsidRPr="00665DA3" w14:paraId="11D51FDE" w14:textId="77777777" w:rsidTr="006A2479">
        <w:trPr>
          <w:trHeight w:val="506"/>
        </w:trPr>
        <w:tc>
          <w:tcPr>
            <w:tcW w:w="709" w:type="dxa"/>
          </w:tcPr>
          <w:p w14:paraId="46229B25" w14:textId="77777777" w:rsidR="00E05ECF" w:rsidRPr="00F41E13" w:rsidRDefault="00E05ECF" w:rsidP="007A42AA">
            <w:pPr>
              <w:pStyle w:val="NoSpacing"/>
              <w:rPr>
                <w:rFonts w:ascii="Arial" w:hAnsi="Arial" w:cs="Arial"/>
                <w:b/>
              </w:rPr>
            </w:pPr>
            <w:r w:rsidRPr="00F41E13">
              <w:rPr>
                <w:rFonts w:ascii="Arial" w:hAnsi="Arial" w:cs="Arial"/>
                <w:b/>
              </w:rPr>
              <w:t>1</w:t>
            </w:r>
            <w:r w:rsidR="006A247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337" w:type="dxa"/>
          </w:tcPr>
          <w:p w14:paraId="6938836F" w14:textId="77777777" w:rsidR="00E05ECF" w:rsidRDefault="003A33D7" w:rsidP="007A42A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Trainee support </w:t>
            </w:r>
          </w:p>
          <w:p w14:paraId="48F4DE20" w14:textId="723DE218" w:rsidR="00301549" w:rsidRDefault="000C12B4" w:rsidP="007A42AA">
            <w:pPr>
              <w:pStyle w:val="NoSpacing"/>
              <w:rPr>
                <w:rFonts w:ascii="Arial" w:hAnsi="Arial" w:cs="Arial"/>
                <w:b/>
              </w:rPr>
            </w:pPr>
            <w:hyperlink r:id="rId19" w:history="1">
              <w:r w:rsidR="00301549" w:rsidRPr="00301549">
                <w:rPr>
                  <w:rStyle w:val="Hyperlink"/>
                  <w:rFonts w:cs="Arial"/>
                  <w:b/>
                </w:rPr>
                <w:t>190308_FSD _</w:t>
              </w:r>
              <w:r w:rsidR="00B02334" w:rsidRPr="00104891">
                <w:t xml:space="preserve"> </w:t>
              </w:r>
              <w:r w:rsidR="00B02334" w:rsidRPr="00B02334">
                <w:rPr>
                  <w:rStyle w:val="Hyperlink"/>
                  <w:rFonts w:cs="Arial"/>
                  <w:b/>
                </w:rPr>
                <w:t>Repor</w:t>
              </w:r>
              <w:r w:rsidR="00B02334" w:rsidRPr="00B02334">
                <w:rPr>
                  <w:rStyle w:val="Hyperlink"/>
                  <w:rFonts w:cs="Arial"/>
                  <w:b/>
                </w:rPr>
                <w:t>t</w:t>
              </w:r>
              <w:r w:rsidR="00B02334" w:rsidRPr="00B02334">
                <w:rPr>
                  <w:rStyle w:val="Hyperlink"/>
                  <w:rFonts w:cs="Arial"/>
                  <w:b/>
                </w:rPr>
                <w:t xml:space="preserve"> </w:t>
              </w:r>
              <w:r w:rsidR="00301549" w:rsidRPr="00301549">
                <w:rPr>
                  <w:rStyle w:val="Hyperlink"/>
                  <w:rFonts w:cs="Arial"/>
                  <w:b/>
                </w:rPr>
                <w:t>PSU data.pdf</w:t>
              </w:r>
            </w:hyperlink>
          </w:p>
          <w:p w14:paraId="62DCD864" w14:textId="77777777" w:rsidR="009227AE" w:rsidRDefault="009227AE" w:rsidP="007A42AA">
            <w:pPr>
              <w:pStyle w:val="NoSpacing"/>
              <w:rPr>
                <w:rFonts w:ascii="Arial" w:hAnsi="Arial" w:cs="Arial"/>
                <w:b/>
              </w:rPr>
            </w:pPr>
          </w:p>
          <w:p w14:paraId="55F453C8" w14:textId="77777777" w:rsidR="009227AE" w:rsidRDefault="000C12B4" w:rsidP="007A42AA">
            <w:pPr>
              <w:pStyle w:val="NoSpacing"/>
              <w:rPr>
                <w:rFonts w:ascii="Arial" w:hAnsi="Arial" w:cs="Arial"/>
                <w:b/>
              </w:rPr>
            </w:pPr>
            <w:hyperlink r:id="rId20" w:history="1">
              <w:r w:rsidR="009227AE" w:rsidRPr="009227AE">
                <w:rPr>
                  <w:rStyle w:val="Hyperlink"/>
                  <w:rFonts w:cs="Arial"/>
                  <w:b/>
                </w:rPr>
                <w:t>Copy of EE L</w:t>
              </w:r>
              <w:r w:rsidR="009227AE" w:rsidRPr="009227AE">
                <w:rPr>
                  <w:rStyle w:val="Hyperlink"/>
                  <w:rFonts w:cs="Arial"/>
                  <w:b/>
                </w:rPr>
                <w:t>T</w:t>
              </w:r>
              <w:r w:rsidR="009227AE" w:rsidRPr="009227AE">
                <w:rPr>
                  <w:rStyle w:val="Hyperlink"/>
                  <w:rFonts w:cs="Arial"/>
                  <w:b/>
                </w:rPr>
                <w:t>FT 18-19 LDA SUMMARY.xlsx</w:t>
              </w:r>
            </w:hyperlink>
          </w:p>
          <w:p w14:paraId="238E256D" w14:textId="77777777" w:rsidR="009227AE" w:rsidRDefault="009227AE" w:rsidP="007A42AA">
            <w:pPr>
              <w:pStyle w:val="NoSpacing"/>
              <w:rPr>
                <w:rFonts w:ascii="Arial" w:hAnsi="Arial" w:cs="Arial"/>
                <w:b/>
              </w:rPr>
            </w:pPr>
          </w:p>
          <w:p w14:paraId="1F3E919A" w14:textId="33D9C73C" w:rsidR="009227AE" w:rsidRDefault="00C20EFB" w:rsidP="009227AE">
            <w:pPr>
              <w:pStyle w:val="NoSpacing"/>
              <w:rPr>
                <w:rFonts w:ascii="Arial" w:hAnsi="Arial" w:cs="Arial"/>
                <w:b/>
              </w:rPr>
            </w:pPr>
            <w:hyperlink r:id="rId21" w:history="1">
              <w:r w:rsidRPr="00C20EFB">
                <w:rPr>
                  <w:rStyle w:val="Hyperlink"/>
                  <w:rFonts w:cs="Arial"/>
                  <w:b/>
                </w:rPr>
                <w:t xml:space="preserve">Proposal to </w:t>
              </w:r>
              <w:r w:rsidRPr="00C20EFB">
                <w:rPr>
                  <w:rStyle w:val="Hyperlink"/>
                  <w:rFonts w:cs="Arial"/>
                  <w:b/>
                </w:rPr>
                <w:t>C</w:t>
              </w:r>
              <w:r w:rsidRPr="00C20EFB">
                <w:rPr>
                  <w:rStyle w:val="Hyperlink"/>
                  <w:rFonts w:cs="Arial"/>
                  <w:b/>
                </w:rPr>
                <w:t>reate Fixed LTFTT Programmes in Foundation (EOE) March 2019 (003).docx</w:t>
              </w:r>
            </w:hyperlink>
          </w:p>
          <w:p w14:paraId="38A6B3D5" w14:textId="193F117A" w:rsidR="009227AE" w:rsidRPr="006A2479" w:rsidRDefault="009227AE" w:rsidP="007A42A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E4DC09A" w14:textId="77B92B30" w:rsidR="00E05ECF" w:rsidRPr="00F41E13" w:rsidRDefault="00B0400E" w:rsidP="007A42A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</w:tcPr>
          <w:p w14:paraId="37E2C610" w14:textId="77777777" w:rsidR="00E05ECF" w:rsidRPr="00F41E13" w:rsidRDefault="00E05ECF" w:rsidP="007A42A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05ECF" w:rsidRPr="00665DA3" w14:paraId="523FC5D3" w14:textId="77777777" w:rsidTr="006A2479">
        <w:trPr>
          <w:trHeight w:val="506"/>
        </w:trPr>
        <w:tc>
          <w:tcPr>
            <w:tcW w:w="709" w:type="dxa"/>
          </w:tcPr>
          <w:p w14:paraId="38344923" w14:textId="77777777" w:rsidR="00E05ECF" w:rsidRPr="00F41E13" w:rsidRDefault="00E05ECF" w:rsidP="007A42AA">
            <w:pPr>
              <w:pStyle w:val="NoSpacing"/>
              <w:rPr>
                <w:rFonts w:ascii="Arial" w:hAnsi="Arial" w:cs="Arial"/>
                <w:b/>
              </w:rPr>
            </w:pPr>
            <w:r w:rsidRPr="00F41E13">
              <w:rPr>
                <w:rFonts w:ascii="Arial" w:hAnsi="Arial" w:cs="Arial"/>
                <w:b/>
              </w:rPr>
              <w:t>1</w:t>
            </w:r>
            <w:r w:rsidR="00783B5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337" w:type="dxa"/>
          </w:tcPr>
          <w:p w14:paraId="0D46847A" w14:textId="77777777" w:rsidR="006A2479" w:rsidRDefault="003A33D7" w:rsidP="006A247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Education </w:t>
            </w:r>
          </w:p>
          <w:p w14:paraId="29A91EA0" w14:textId="77777777" w:rsidR="00301549" w:rsidRDefault="000C12B4" w:rsidP="006A2479">
            <w:pPr>
              <w:pStyle w:val="NoSpacing"/>
              <w:rPr>
                <w:rFonts w:ascii="Arial" w:hAnsi="Arial" w:cs="Arial"/>
                <w:b/>
              </w:rPr>
            </w:pPr>
            <w:hyperlink r:id="rId22" w:history="1">
              <w:r w:rsidR="00301549" w:rsidRPr="00301549">
                <w:rPr>
                  <w:rStyle w:val="Hyperlink"/>
                  <w:rFonts w:cs="Arial"/>
                  <w:b/>
                </w:rPr>
                <w:t>Study Leave - Foundation Programme Guidelines draft 2019.doc</w:t>
              </w:r>
            </w:hyperlink>
          </w:p>
          <w:p w14:paraId="48E6941D" w14:textId="54CFBE96" w:rsidR="00301549" w:rsidRPr="00D05B17" w:rsidRDefault="000C12B4" w:rsidP="006A2479">
            <w:pPr>
              <w:pStyle w:val="NoSpacing"/>
              <w:rPr>
                <w:rFonts w:ascii="Arial" w:hAnsi="Arial" w:cs="Arial"/>
                <w:b/>
              </w:rPr>
            </w:pPr>
            <w:hyperlink r:id="rId23" w:history="1">
              <w:r w:rsidR="00301549" w:rsidRPr="00301549">
                <w:rPr>
                  <w:rStyle w:val="Hyperlink"/>
                  <w:rFonts w:cs="Arial"/>
                  <w:b/>
                </w:rPr>
                <w:t>Foundation School Data - March 20</w:t>
              </w:r>
              <w:r w:rsidR="00301549" w:rsidRPr="00301549">
                <w:rPr>
                  <w:rStyle w:val="Hyperlink"/>
                  <w:rFonts w:cs="Arial"/>
                  <w:b/>
                </w:rPr>
                <w:t>1</w:t>
              </w:r>
              <w:r w:rsidR="00301549" w:rsidRPr="00301549">
                <w:rPr>
                  <w:rStyle w:val="Hyperlink"/>
                  <w:rFonts w:cs="Arial"/>
                  <w:b/>
                </w:rPr>
                <w:t>9.pdf</w:t>
              </w:r>
            </w:hyperlink>
          </w:p>
        </w:tc>
        <w:tc>
          <w:tcPr>
            <w:tcW w:w="1276" w:type="dxa"/>
          </w:tcPr>
          <w:p w14:paraId="50CCF28D" w14:textId="372B800F" w:rsidR="00E05ECF" w:rsidRPr="00F41E13" w:rsidRDefault="00B0400E" w:rsidP="007A42A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</w:tcPr>
          <w:p w14:paraId="6181F924" w14:textId="77777777" w:rsidR="00E05ECF" w:rsidRPr="00F41E13" w:rsidRDefault="00E05ECF" w:rsidP="007A42A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D05B17" w:rsidRPr="00665DA3" w14:paraId="56A89034" w14:textId="77777777" w:rsidTr="006A2479">
        <w:trPr>
          <w:trHeight w:val="506"/>
        </w:trPr>
        <w:tc>
          <w:tcPr>
            <w:tcW w:w="709" w:type="dxa"/>
          </w:tcPr>
          <w:p w14:paraId="73951122" w14:textId="77777777" w:rsidR="00D05B17" w:rsidRPr="00F41E13" w:rsidRDefault="00D05B17" w:rsidP="007A42A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337" w:type="dxa"/>
          </w:tcPr>
          <w:p w14:paraId="4E0A4376" w14:textId="77777777" w:rsidR="00D05B17" w:rsidRDefault="003A33D7" w:rsidP="006A247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Medical School liaison </w:t>
            </w:r>
            <w:r w:rsidRPr="003A33D7">
              <w:rPr>
                <w:rFonts w:ascii="Arial" w:hAnsi="Arial" w:cs="Arial"/>
                <w:b/>
              </w:rPr>
              <w:t xml:space="preserve"> </w:t>
            </w:r>
          </w:p>
          <w:p w14:paraId="43669ACB" w14:textId="4CF408B2" w:rsidR="005A26FE" w:rsidRDefault="000C12B4" w:rsidP="006A2479">
            <w:pPr>
              <w:pStyle w:val="NoSpacing"/>
              <w:rPr>
                <w:rStyle w:val="Hyperlink"/>
                <w:rFonts w:cs="Arial"/>
                <w:b/>
              </w:rPr>
            </w:pPr>
            <w:hyperlink r:id="rId24" w:history="1">
              <w:r w:rsidR="005A26FE" w:rsidRPr="005A26FE">
                <w:rPr>
                  <w:rStyle w:val="Hyperlink"/>
                  <w:rFonts w:cs="Arial"/>
                  <w:b/>
                </w:rPr>
                <w:t>Paper 6 - Key Changes for UKFP 2020.pdf</w:t>
              </w:r>
            </w:hyperlink>
          </w:p>
          <w:p w14:paraId="48FE8249" w14:textId="55722877" w:rsidR="004B4149" w:rsidRDefault="00CE203B" w:rsidP="006A2479">
            <w:pPr>
              <w:pStyle w:val="NoSpacing"/>
              <w:rPr>
                <w:rFonts w:ascii="Arial" w:hAnsi="Arial" w:cs="Arial"/>
                <w:b/>
              </w:rPr>
            </w:pPr>
            <w:hyperlink r:id="rId25" w:history="1">
              <w:r w:rsidRPr="00CE203B">
                <w:rPr>
                  <w:rStyle w:val="Hyperlink"/>
                  <w:rFonts w:cs="Arial"/>
                  <w:b/>
                </w:rPr>
                <w:t xml:space="preserve">UKFP 2020 Special </w:t>
              </w:r>
              <w:proofErr w:type="spellStart"/>
              <w:r w:rsidRPr="00CE203B">
                <w:rPr>
                  <w:rStyle w:val="Hyperlink"/>
                  <w:rFonts w:cs="Arial"/>
                  <w:b/>
                </w:rPr>
                <w:t>Circumstances_Medical</w:t>
              </w:r>
              <w:proofErr w:type="spellEnd"/>
              <w:r w:rsidRPr="00CE203B">
                <w:rPr>
                  <w:rStyle w:val="Hyperlink"/>
                  <w:rFonts w:cs="Arial"/>
                  <w:b/>
                </w:rPr>
                <w:t xml:space="preserve"> School Guidance.pdf</w:t>
              </w:r>
            </w:hyperlink>
          </w:p>
          <w:p w14:paraId="77D5E19A" w14:textId="77777777" w:rsidR="005A26FE" w:rsidRDefault="005A26FE" w:rsidP="006A2479">
            <w:pPr>
              <w:pStyle w:val="NoSpacing"/>
              <w:rPr>
                <w:rFonts w:ascii="Arial" w:hAnsi="Arial" w:cs="Arial"/>
                <w:b/>
              </w:rPr>
            </w:pPr>
          </w:p>
          <w:p w14:paraId="38BF2B41" w14:textId="707A8001" w:rsidR="005A26FE" w:rsidRPr="003A33D7" w:rsidRDefault="005A26FE" w:rsidP="006A247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HEE joint QA visits strategy</w:t>
            </w:r>
          </w:p>
        </w:tc>
        <w:tc>
          <w:tcPr>
            <w:tcW w:w="1276" w:type="dxa"/>
          </w:tcPr>
          <w:p w14:paraId="18EB37A7" w14:textId="1953BBB1" w:rsidR="00D05B17" w:rsidRPr="00F41E13" w:rsidRDefault="00B0400E" w:rsidP="007A42A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</w:tcPr>
          <w:p w14:paraId="12C2CFBF" w14:textId="77777777" w:rsidR="00D05B17" w:rsidRPr="00F41E13" w:rsidRDefault="00D05B17" w:rsidP="007A42A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3A33D7" w:rsidRPr="00665DA3" w14:paraId="0E24C172" w14:textId="77777777" w:rsidTr="006A2479">
        <w:trPr>
          <w:trHeight w:val="498"/>
        </w:trPr>
        <w:tc>
          <w:tcPr>
            <w:tcW w:w="709" w:type="dxa"/>
          </w:tcPr>
          <w:p w14:paraId="531E31EE" w14:textId="1C067924" w:rsidR="003A33D7" w:rsidRDefault="003A33D7" w:rsidP="007A42A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7337" w:type="dxa"/>
          </w:tcPr>
          <w:p w14:paraId="05F63524" w14:textId="77777777" w:rsidR="003A33D7" w:rsidRDefault="003A33D7" w:rsidP="007A42A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 Foundation careers strategy</w:t>
            </w:r>
            <w:r w:rsidR="00B0400E">
              <w:rPr>
                <w:rFonts w:ascii="Arial" w:hAnsi="Arial" w:cs="Arial"/>
                <w:b/>
              </w:rPr>
              <w:t>:</w:t>
            </w:r>
          </w:p>
          <w:p w14:paraId="486E5FD6" w14:textId="42432344" w:rsidR="00B0400E" w:rsidRDefault="00B0400E" w:rsidP="007A42A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[defer to next meeting – Jane </w:t>
            </w:r>
            <w:proofErr w:type="spellStart"/>
            <w:r>
              <w:rPr>
                <w:rFonts w:ascii="Arial" w:hAnsi="Arial" w:cs="Arial"/>
                <w:b/>
              </w:rPr>
              <w:t>Macdougall</w:t>
            </w:r>
            <w:proofErr w:type="spellEnd"/>
            <w:r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1276" w:type="dxa"/>
          </w:tcPr>
          <w:p w14:paraId="4D5F6F8E" w14:textId="77777777" w:rsidR="003A33D7" w:rsidRPr="00F41E13" w:rsidRDefault="003A33D7" w:rsidP="007A42A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61477A1E" w14:textId="77777777" w:rsidR="003A33D7" w:rsidRPr="00F41E13" w:rsidRDefault="003A33D7" w:rsidP="007A42A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3A33D7" w:rsidRPr="00665DA3" w14:paraId="3B72E7EE" w14:textId="77777777" w:rsidTr="006A2479">
        <w:trPr>
          <w:trHeight w:val="498"/>
        </w:trPr>
        <w:tc>
          <w:tcPr>
            <w:tcW w:w="709" w:type="dxa"/>
          </w:tcPr>
          <w:p w14:paraId="487B1CDB" w14:textId="0A26CDBE" w:rsidR="003A33D7" w:rsidRDefault="003A33D7" w:rsidP="007A42A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7337" w:type="dxa"/>
          </w:tcPr>
          <w:p w14:paraId="62B70264" w14:textId="77777777" w:rsidR="003A33D7" w:rsidRDefault="003A33D7" w:rsidP="007A42A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FTPD and Schools review – shape of our educators </w:t>
            </w:r>
          </w:p>
          <w:p w14:paraId="360ECE42" w14:textId="1F491A2E" w:rsidR="00301549" w:rsidRDefault="000C12B4" w:rsidP="007A42AA">
            <w:pPr>
              <w:pStyle w:val="NoSpacing"/>
              <w:rPr>
                <w:rFonts w:ascii="Arial" w:hAnsi="Arial" w:cs="Arial"/>
                <w:b/>
              </w:rPr>
            </w:pPr>
            <w:hyperlink r:id="rId26" w:history="1">
              <w:r w:rsidR="009227AE" w:rsidRPr="009227AE">
                <w:rPr>
                  <w:rStyle w:val="Hyperlink"/>
                  <w:rFonts w:cs="Arial"/>
                  <w:b/>
                </w:rPr>
                <w:t>schools review</w:t>
              </w:r>
              <w:r w:rsidR="009227AE" w:rsidRPr="009227AE">
                <w:rPr>
                  <w:rStyle w:val="Hyperlink"/>
                  <w:rFonts w:cs="Arial"/>
                  <w:b/>
                </w:rPr>
                <w:t>.</w:t>
              </w:r>
              <w:r w:rsidR="009227AE" w:rsidRPr="009227AE">
                <w:rPr>
                  <w:rStyle w:val="Hyperlink"/>
                  <w:rFonts w:cs="Arial"/>
                  <w:b/>
                </w:rPr>
                <w:t>docx</w:t>
              </w:r>
            </w:hyperlink>
          </w:p>
        </w:tc>
        <w:tc>
          <w:tcPr>
            <w:tcW w:w="1276" w:type="dxa"/>
          </w:tcPr>
          <w:p w14:paraId="710B8580" w14:textId="77777777" w:rsidR="003A33D7" w:rsidRPr="00F41E13" w:rsidRDefault="003A33D7" w:rsidP="007A42A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620D834C" w14:textId="77777777" w:rsidR="003A33D7" w:rsidRPr="00F41E13" w:rsidRDefault="003A33D7" w:rsidP="007A42A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05ECF" w:rsidRPr="00665DA3" w14:paraId="7A09FF6E" w14:textId="77777777" w:rsidTr="006A2479">
        <w:trPr>
          <w:trHeight w:val="498"/>
        </w:trPr>
        <w:tc>
          <w:tcPr>
            <w:tcW w:w="709" w:type="dxa"/>
          </w:tcPr>
          <w:p w14:paraId="1BB0EF1D" w14:textId="27C8C186" w:rsidR="00E05ECF" w:rsidRPr="00F41E13" w:rsidRDefault="00E05ECF" w:rsidP="007A42A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A33D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337" w:type="dxa"/>
          </w:tcPr>
          <w:p w14:paraId="6E100D73" w14:textId="77777777" w:rsidR="00E05ECF" w:rsidRDefault="006A2479" w:rsidP="007A42A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</w:t>
            </w:r>
            <w:r w:rsidR="00E05ECF" w:rsidRPr="006A2479">
              <w:rPr>
                <w:rFonts w:ascii="Arial" w:hAnsi="Arial" w:cs="Arial"/>
                <w:b/>
              </w:rPr>
              <w:t>ther Business</w:t>
            </w:r>
          </w:p>
          <w:p w14:paraId="0312C216" w14:textId="77777777" w:rsidR="00301549" w:rsidRDefault="000C12B4" w:rsidP="007A42AA">
            <w:pPr>
              <w:pStyle w:val="NoSpacing"/>
              <w:rPr>
                <w:rStyle w:val="Hyperlink"/>
                <w:rFonts w:cs="Arial"/>
                <w:b/>
              </w:rPr>
            </w:pPr>
            <w:hyperlink r:id="rId27" w:history="1">
              <w:proofErr w:type="gramStart"/>
              <w:r w:rsidR="00301549" w:rsidRPr="00301549">
                <w:rPr>
                  <w:rStyle w:val="Hyperlink"/>
                  <w:rFonts w:cs="Arial"/>
                  <w:b/>
                </w:rPr>
                <w:t>..</w:t>
              </w:r>
              <w:proofErr w:type="gramEnd"/>
              <w:r w:rsidR="00301549" w:rsidRPr="00301549">
                <w:rPr>
                  <w:rStyle w:val="Hyperlink"/>
                  <w:rFonts w:cs="Arial"/>
                  <w:b/>
                </w:rPr>
                <w:t>\DRAFT making up trainin</w:t>
              </w:r>
              <w:bookmarkStart w:id="0" w:name="_GoBack"/>
              <w:bookmarkEnd w:id="0"/>
              <w:r w:rsidR="00301549" w:rsidRPr="00301549">
                <w:rPr>
                  <w:rStyle w:val="Hyperlink"/>
                  <w:rFonts w:cs="Arial"/>
                  <w:b/>
                </w:rPr>
                <w:t>g</w:t>
              </w:r>
              <w:r w:rsidR="00301549" w:rsidRPr="00301549">
                <w:rPr>
                  <w:rStyle w:val="Hyperlink"/>
                  <w:rFonts w:cs="Arial"/>
                  <w:b/>
                </w:rPr>
                <w:t xml:space="preserve"> time.pdf</w:t>
              </w:r>
            </w:hyperlink>
          </w:p>
          <w:p w14:paraId="6DD1E54D" w14:textId="3D95F452" w:rsidR="00750C95" w:rsidRPr="006A2479" w:rsidRDefault="004F539B" w:rsidP="007A42AA">
            <w:pPr>
              <w:pStyle w:val="NoSpacing"/>
              <w:rPr>
                <w:rFonts w:ascii="Arial" w:hAnsi="Arial" w:cs="Arial"/>
                <w:b/>
              </w:rPr>
            </w:pPr>
            <w:hyperlink r:id="rId28" w:history="1">
              <w:r w:rsidRPr="004F539B">
                <w:rPr>
                  <w:rStyle w:val="Hyperlink"/>
                  <w:rFonts w:cs="Arial"/>
                  <w:b/>
                </w:rPr>
                <w:t>Foundation Board Agenda outline.docx</w:t>
              </w:r>
            </w:hyperlink>
          </w:p>
        </w:tc>
        <w:tc>
          <w:tcPr>
            <w:tcW w:w="1276" w:type="dxa"/>
          </w:tcPr>
          <w:p w14:paraId="2856BCE6" w14:textId="77777777" w:rsidR="00E05ECF" w:rsidRPr="00F41E13" w:rsidRDefault="00E05ECF" w:rsidP="007A42A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22999C32" w14:textId="77777777" w:rsidR="00E05ECF" w:rsidRPr="00F41E13" w:rsidRDefault="00E05ECF" w:rsidP="007A42A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05ECF" w:rsidRPr="00665DA3" w14:paraId="5E752EBB" w14:textId="77777777" w:rsidTr="006A2479">
        <w:trPr>
          <w:trHeight w:val="498"/>
        </w:trPr>
        <w:tc>
          <w:tcPr>
            <w:tcW w:w="709" w:type="dxa"/>
          </w:tcPr>
          <w:p w14:paraId="6C9913EC" w14:textId="4B795FA2" w:rsidR="00E05ECF" w:rsidRPr="00F41E13" w:rsidRDefault="00E05ECF" w:rsidP="007A42AA">
            <w:pPr>
              <w:pStyle w:val="NoSpacing"/>
              <w:rPr>
                <w:rFonts w:ascii="Arial" w:hAnsi="Arial" w:cs="Arial"/>
                <w:b/>
              </w:rPr>
            </w:pPr>
            <w:r w:rsidRPr="00F41E13">
              <w:rPr>
                <w:rFonts w:ascii="Arial" w:hAnsi="Arial" w:cs="Arial"/>
                <w:b/>
              </w:rPr>
              <w:t>1</w:t>
            </w:r>
            <w:r w:rsidR="003A33D7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337" w:type="dxa"/>
          </w:tcPr>
          <w:p w14:paraId="479E3367" w14:textId="77777777" w:rsidR="00E05ECF" w:rsidRPr="006A2479" w:rsidRDefault="00E05ECF" w:rsidP="007A42AA">
            <w:pPr>
              <w:pStyle w:val="NoSpacing"/>
              <w:rPr>
                <w:rFonts w:ascii="Arial" w:hAnsi="Arial" w:cs="Arial"/>
                <w:b/>
              </w:rPr>
            </w:pPr>
            <w:r w:rsidRPr="006A2479">
              <w:rPr>
                <w:rFonts w:ascii="Arial" w:hAnsi="Arial" w:cs="Arial"/>
                <w:b/>
              </w:rPr>
              <w:t>Date(s) and Time of Next Meeting(s)</w:t>
            </w:r>
          </w:p>
        </w:tc>
        <w:tc>
          <w:tcPr>
            <w:tcW w:w="1276" w:type="dxa"/>
          </w:tcPr>
          <w:p w14:paraId="1B26DB33" w14:textId="77777777" w:rsidR="00E05ECF" w:rsidRPr="00F41E13" w:rsidRDefault="00E05ECF" w:rsidP="007A42A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3CB3F2C4" w14:textId="77777777" w:rsidR="00E05ECF" w:rsidRPr="00F41E13" w:rsidRDefault="00E05ECF" w:rsidP="007A42A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508E9A7E" w14:textId="77777777" w:rsidR="00704170" w:rsidRDefault="00704170" w:rsidP="00E05ECF"/>
    <w:p w14:paraId="238A9092" w14:textId="77777777" w:rsidR="009A3668" w:rsidRDefault="009A3668" w:rsidP="00704170">
      <w:pPr>
        <w:rPr>
          <w:rFonts w:cs="Arial"/>
          <w:b/>
          <w:sz w:val="22"/>
          <w:szCs w:val="22"/>
        </w:rPr>
      </w:pPr>
    </w:p>
    <w:p w14:paraId="15D8F500" w14:textId="77777777" w:rsidR="009A3668" w:rsidRDefault="009A3668" w:rsidP="00704170">
      <w:pPr>
        <w:rPr>
          <w:rFonts w:cs="Arial"/>
          <w:b/>
          <w:sz w:val="22"/>
          <w:szCs w:val="22"/>
        </w:rPr>
      </w:pPr>
    </w:p>
    <w:p w14:paraId="3F3BD12C" w14:textId="77777777" w:rsidR="009A3668" w:rsidRDefault="009A3668" w:rsidP="00704170">
      <w:pPr>
        <w:rPr>
          <w:rFonts w:cs="Arial"/>
          <w:b/>
          <w:sz w:val="22"/>
          <w:szCs w:val="22"/>
        </w:rPr>
      </w:pPr>
    </w:p>
    <w:p w14:paraId="74D46C75" w14:textId="3BE971A7" w:rsidR="009A3668" w:rsidRDefault="009A3668" w:rsidP="00704170">
      <w:pPr>
        <w:rPr>
          <w:rFonts w:cs="Arial"/>
          <w:b/>
          <w:sz w:val="22"/>
          <w:szCs w:val="22"/>
        </w:rPr>
      </w:pPr>
    </w:p>
    <w:p w14:paraId="78CF63FD" w14:textId="77777777" w:rsidR="00036705" w:rsidRDefault="00036705" w:rsidP="00704170">
      <w:pPr>
        <w:rPr>
          <w:rFonts w:cs="Arial"/>
          <w:b/>
          <w:sz w:val="22"/>
          <w:szCs w:val="22"/>
        </w:rPr>
      </w:pPr>
    </w:p>
    <w:p w14:paraId="2A91B815" w14:textId="2B23452B" w:rsidR="009A3668" w:rsidRDefault="009A3668" w:rsidP="00704170">
      <w:pPr>
        <w:rPr>
          <w:rFonts w:cs="Arial"/>
          <w:b/>
          <w:sz w:val="22"/>
          <w:szCs w:val="22"/>
          <w:u w:val="single"/>
        </w:rPr>
      </w:pPr>
      <w:r w:rsidRPr="009A3668">
        <w:rPr>
          <w:rFonts w:cs="Arial"/>
          <w:b/>
          <w:sz w:val="22"/>
          <w:szCs w:val="22"/>
          <w:u w:val="single"/>
        </w:rPr>
        <w:t xml:space="preserve">Fire evacuation information </w:t>
      </w:r>
    </w:p>
    <w:p w14:paraId="334FCD34" w14:textId="2871A713" w:rsidR="009A3668" w:rsidRPr="009A3668" w:rsidRDefault="009A3668" w:rsidP="00352993">
      <w:pPr>
        <w:rPr>
          <w:rFonts w:cs="Arial"/>
          <w:sz w:val="22"/>
        </w:rPr>
      </w:pPr>
      <w:r w:rsidRPr="009A3668">
        <w:rPr>
          <w:rFonts w:cs="Arial"/>
          <w:sz w:val="22"/>
        </w:rPr>
        <w:t xml:space="preserve">Please ensure you notify attendees at the start of the meeting whether a fire alarm test is expected or not and that the fire assembly point is by the barrier in east wing carpark </w:t>
      </w:r>
    </w:p>
    <w:p w14:paraId="09FE36D6" w14:textId="77777777" w:rsidR="009A3668" w:rsidRDefault="009A3668" w:rsidP="00352993">
      <w:pPr>
        <w:rPr>
          <w:rFonts w:cs="Arial"/>
          <w:b/>
          <w:sz w:val="22"/>
          <w:szCs w:val="22"/>
        </w:rPr>
      </w:pPr>
    </w:p>
    <w:p w14:paraId="1C00A3E2" w14:textId="0470D071" w:rsidR="009A3668" w:rsidRDefault="009A3668" w:rsidP="00352993">
      <w:pPr>
        <w:rPr>
          <w:rFonts w:cs="Arial"/>
          <w:sz w:val="22"/>
        </w:rPr>
      </w:pPr>
      <w:r w:rsidRPr="009A3668">
        <w:rPr>
          <w:rFonts w:cs="Arial"/>
          <w:sz w:val="22"/>
        </w:rPr>
        <w:t>Fire alarm testing is routinely carried out every Wednesday</w:t>
      </w:r>
      <w:r>
        <w:rPr>
          <w:rFonts w:cs="Arial"/>
          <w:sz w:val="22"/>
        </w:rPr>
        <w:t xml:space="preserve"> morning</w:t>
      </w:r>
      <w:r w:rsidRPr="009A3668">
        <w:rPr>
          <w:rFonts w:cs="Arial"/>
          <w:sz w:val="22"/>
        </w:rPr>
        <w:t xml:space="preserve"> (</w:t>
      </w:r>
      <w:r w:rsidR="006F5FD9">
        <w:rPr>
          <w:rFonts w:cs="Arial"/>
          <w:sz w:val="22"/>
        </w:rPr>
        <w:t>10</w:t>
      </w:r>
      <w:r w:rsidRPr="009A3668">
        <w:rPr>
          <w:rFonts w:cs="Arial"/>
          <w:sz w:val="22"/>
        </w:rPr>
        <w:t>:</w:t>
      </w:r>
      <w:r w:rsidR="006F5FD9">
        <w:rPr>
          <w:rFonts w:cs="Arial"/>
          <w:sz w:val="22"/>
        </w:rPr>
        <w:t>0</w:t>
      </w:r>
      <w:r w:rsidRPr="009A3668">
        <w:rPr>
          <w:rFonts w:cs="Arial"/>
          <w:sz w:val="22"/>
        </w:rPr>
        <w:t xml:space="preserve">0 in the east </w:t>
      </w:r>
      <w:r w:rsidR="006F5FD9">
        <w:rPr>
          <w:rFonts w:cs="Arial"/>
          <w:sz w:val="22"/>
        </w:rPr>
        <w:t xml:space="preserve">and west </w:t>
      </w:r>
      <w:r w:rsidRPr="009A3668">
        <w:rPr>
          <w:rFonts w:cs="Arial"/>
          <w:sz w:val="22"/>
        </w:rPr>
        <w:t xml:space="preserve">wing) you </w:t>
      </w:r>
      <w:r w:rsidRPr="009A3668">
        <w:rPr>
          <w:rFonts w:cs="Arial"/>
          <w:b/>
          <w:sz w:val="22"/>
        </w:rPr>
        <w:t>do not</w:t>
      </w:r>
      <w:r w:rsidRPr="009A3668">
        <w:rPr>
          <w:rFonts w:cs="Arial"/>
          <w:sz w:val="22"/>
        </w:rPr>
        <w:t xml:space="preserve"> need to evacuate during these times. </w:t>
      </w:r>
      <w:r w:rsidR="00D81501">
        <w:rPr>
          <w:rFonts w:cs="Arial"/>
          <w:sz w:val="22"/>
        </w:rPr>
        <w:t xml:space="preserve">If the fire alarm sounds at any other time it must be treated as a real fire. </w:t>
      </w:r>
    </w:p>
    <w:p w14:paraId="2EB3C688" w14:textId="77777777" w:rsidR="009A3668" w:rsidRDefault="009A3668" w:rsidP="00352993">
      <w:pPr>
        <w:rPr>
          <w:rFonts w:cs="Arial"/>
          <w:b/>
          <w:sz w:val="22"/>
          <w:szCs w:val="22"/>
        </w:rPr>
      </w:pPr>
    </w:p>
    <w:p w14:paraId="256D4687" w14:textId="7B976EC9" w:rsidR="009A3668" w:rsidRPr="009A3668" w:rsidRDefault="009A3668" w:rsidP="00352993">
      <w:pPr>
        <w:rPr>
          <w:rFonts w:cs="Arial"/>
          <w:b/>
          <w:sz w:val="22"/>
          <w:szCs w:val="22"/>
          <w:u w:val="single"/>
        </w:rPr>
      </w:pPr>
      <w:r w:rsidRPr="009A3668">
        <w:rPr>
          <w:rFonts w:cs="Arial"/>
          <w:b/>
          <w:sz w:val="22"/>
          <w:szCs w:val="22"/>
          <w:u w:val="single"/>
        </w:rPr>
        <w:t xml:space="preserve">Meeting host responsibilities in the event of an evacuation </w:t>
      </w:r>
    </w:p>
    <w:p w14:paraId="35E36226" w14:textId="607CAFF1" w:rsidR="009A3668" w:rsidRPr="009A3668" w:rsidRDefault="009A3668" w:rsidP="00352993">
      <w:pPr>
        <w:rPr>
          <w:rFonts w:cs="Arial"/>
          <w:sz w:val="22"/>
        </w:rPr>
      </w:pPr>
      <w:r>
        <w:rPr>
          <w:rFonts w:cs="Arial"/>
          <w:sz w:val="22"/>
        </w:rPr>
        <w:t>Please ensure all</w:t>
      </w:r>
      <w:r w:rsidRPr="009A3668">
        <w:rPr>
          <w:rFonts w:cs="Arial"/>
          <w:sz w:val="22"/>
        </w:rPr>
        <w:t xml:space="preserve"> </w:t>
      </w:r>
      <w:r>
        <w:rPr>
          <w:rFonts w:cs="Arial"/>
          <w:sz w:val="22"/>
        </w:rPr>
        <w:t>meeting</w:t>
      </w:r>
      <w:r w:rsidRPr="009A3668">
        <w:rPr>
          <w:rFonts w:cs="Arial"/>
          <w:sz w:val="22"/>
        </w:rPr>
        <w:t xml:space="preserve"> attendees</w:t>
      </w:r>
      <w:r>
        <w:rPr>
          <w:rFonts w:cs="Arial"/>
          <w:sz w:val="22"/>
        </w:rPr>
        <w:t xml:space="preserve"> are evacuated</w:t>
      </w:r>
      <w:r w:rsidRPr="009A3668">
        <w:rPr>
          <w:rFonts w:cs="Arial"/>
          <w:sz w:val="22"/>
        </w:rPr>
        <w:t xml:space="preserve"> </w:t>
      </w:r>
      <w:r>
        <w:rPr>
          <w:rFonts w:cs="Arial"/>
          <w:sz w:val="22"/>
        </w:rPr>
        <w:t>via the nearest fire exit route.</w:t>
      </w:r>
      <w:r w:rsidRPr="009A3668">
        <w:rPr>
          <w:rFonts w:cs="Arial"/>
          <w:sz w:val="22"/>
        </w:rPr>
        <w:t xml:space="preserve"> </w:t>
      </w:r>
      <w:r w:rsidR="00D81501">
        <w:rPr>
          <w:rFonts w:cs="Arial"/>
          <w:sz w:val="22"/>
        </w:rPr>
        <w:t xml:space="preserve">It is essential for </w:t>
      </w:r>
      <w:r w:rsidRPr="009A3668">
        <w:rPr>
          <w:rFonts w:cs="Arial"/>
          <w:sz w:val="22"/>
        </w:rPr>
        <w:t>you</w:t>
      </w:r>
      <w:r w:rsidR="00D81501">
        <w:rPr>
          <w:rFonts w:cs="Arial"/>
          <w:sz w:val="22"/>
        </w:rPr>
        <w:t xml:space="preserve"> to then</w:t>
      </w:r>
      <w:r w:rsidRPr="009A3668">
        <w:rPr>
          <w:rFonts w:cs="Arial"/>
          <w:sz w:val="22"/>
        </w:rPr>
        <w:t xml:space="preserve"> notify the fire marshal that your meeting </w:t>
      </w:r>
      <w:r w:rsidR="00D81501">
        <w:rPr>
          <w:rFonts w:cs="Arial"/>
          <w:sz w:val="22"/>
        </w:rPr>
        <w:t>attendees have been evacuated</w:t>
      </w:r>
      <w:r w:rsidRPr="009A3668">
        <w:rPr>
          <w:rFonts w:cs="Arial"/>
          <w:sz w:val="22"/>
        </w:rPr>
        <w:t>. The fire marshal will be wearing an orange hi-vis jacket and will be standing outside east wing reception</w:t>
      </w:r>
      <w:r>
        <w:rPr>
          <w:rFonts w:cs="Arial"/>
          <w:sz w:val="22"/>
        </w:rPr>
        <w:t xml:space="preserve"> with a checklist</w:t>
      </w:r>
      <w:r w:rsidRPr="009A3668">
        <w:rPr>
          <w:rFonts w:cs="Arial"/>
          <w:sz w:val="22"/>
        </w:rPr>
        <w:t xml:space="preserve">. </w:t>
      </w:r>
    </w:p>
    <w:p w14:paraId="41D41F6E" w14:textId="77777777" w:rsidR="009A3668" w:rsidRDefault="009A3668" w:rsidP="00704170">
      <w:pPr>
        <w:rPr>
          <w:rFonts w:cs="Arial"/>
          <w:b/>
          <w:sz w:val="22"/>
          <w:szCs w:val="22"/>
        </w:rPr>
      </w:pPr>
    </w:p>
    <w:p w14:paraId="09C9B675" w14:textId="69A1D81B" w:rsidR="00704170" w:rsidRDefault="00783B55" w:rsidP="0070417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Board/Committee </w:t>
      </w:r>
      <w:r w:rsidR="00704170">
        <w:rPr>
          <w:rFonts w:cs="Arial"/>
          <w:b/>
          <w:sz w:val="22"/>
          <w:szCs w:val="22"/>
        </w:rPr>
        <w:t xml:space="preserve">Membership List: </w:t>
      </w:r>
    </w:p>
    <w:p w14:paraId="00EC6C56" w14:textId="0904E1A2" w:rsidR="00036705" w:rsidRDefault="00036705" w:rsidP="00704170">
      <w:pPr>
        <w:rPr>
          <w:rFonts w:cs="Arial"/>
          <w:b/>
          <w:sz w:val="22"/>
          <w:szCs w:val="22"/>
        </w:rPr>
      </w:pPr>
    </w:p>
    <w:p w14:paraId="1B50B4C9" w14:textId="77777777" w:rsidR="00036705" w:rsidRDefault="00036705" w:rsidP="00704170">
      <w:pPr>
        <w:rPr>
          <w:rFonts w:cs="Arial"/>
          <w:b/>
          <w:sz w:val="22"/>
          <w:szCs w:val="22"/>
        </w:rPr>
      </w:pPr>
    </w:p>
    <w:tbl>
      <w:tblPr>
        <w:tblpPr w:leftFromText="180" w:rightFromText="180" w:vertAnchor="text" w:horzAnchor="margin" w:tblpY="129"/>
        <w:tblW w:w="5000" w:type="pct"/>
        <w:tblLook w:val="04A0" w:firstRow="1" w:lastRow="0" w:firstColumn="1" w:lastColumn="0" w:noHBand="0" w:noVBand="1"/>
      </w:tblPr>
      <w:tblGrid>
        <w:gridCol w:w="2408"/>
        <w:gridCol w:w="4069"/>
        <w:gridCol w:w="3973"/>
      </w:tblGrid>
      <w:tr w:rsidR="00036705" w:rsidRPr="00036705" w14:paraId="774AA7BA" w14:textId="77777777" w:rsidTr="00342798">
        <w:trPr>
          <w:trHeight w:val="30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4E69A" w14:textId="77777777" w:rsidR="00036705" w:rsidRPr="00036705" w:rsidRDefault="00036705" w:rsidP="00342798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lastRenderedPageBreak/>
              <w:t>Dr Helen Johnson</w:t>
            </w:r>
          </w:p>
        </w:tc>
        <w:tc>
          <w:tcPr>
            <w:tcW w:w="1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F90E9" w14:textId="77777777" w:rsidR="00036705" w:rsidRPr="00036705" w:rsidRDefault="00036705" w:rsidP="00342798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Director, EOE Foundation Schools</w:t>
            </w:r>
          </w:p>
        </w:tc>
        <w:tc>
          <w:tcPr>
            <w:tcW w:w="1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73B4C" w14:textId="70AADD6C" w:rsidR="00036705" w:rsidRPr="00036705" w:rsidRDefault="00E94478" w:rsidP="00342798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E94478">
              <w:rPr>
                <w:rFonts w:eastAsia="Times New Roman" w:cs="Arial"/>
                <w:sz w:val="22"/>
                <w:szCs w:val="22"/>
                <w:lang w:eastAsia="en-GB"/>
              </w:rPr>
              <w:t>Helen.Johnson@hee.nhs.uk</w:t>
            </w:r>
          </w:p>
        </w:tc>
      </w:tr>
      <w:tr w:rsidR="00036705" w:rsidRPr="00036705" w14:paraId="6C3EC73A" w14:textId="77777777" w:rsidTr="00342798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719A" w14:textId="77777777" w:rsidR="00036705" w:rsidRPr="00036705" w:rsidRDefault="00036705" w:rsidP="00342798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sz w:val="22"/>
                <w:szCs w:val="22"/>
                <w:lang w:eastAsia="en-GB"/>
              </w:rPr>
              <w:t>Professor Bill Irish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FCB21" w14:textId="77777777" w:rsidR="00036705" w:rsidRPr="00036705" w:rsidRDefault="00036705" w:rsidP="00342798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Postgraduate Dean, HEEEOE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094F2" w14:textId="77777777" w:rsidR="00036705" w:rsidRPr="00036705" w:rsidRDefault="00036705" w:rsidP="00342798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sz w:val="22"/>
                <w:szCs w:val="22"/>
                <w:lang w:eastAsia="en-GB"/>
              </w:rPr>
              <w:t>Bill.Irish@hee.nhs.uk</w:t>
            </w:r>
          </w:p>
        </w:tc>
      </w:tr>
      <w:tr w:rsidR="00036705" w:rsidRPr="00036705" w14:paraId="52B573CA" w14:textId="77777777" w:rsidTr="00342798">
        <w:trPr>
          <w:trHeight w:val="300"/>
        </w:trPr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E891" w14:textId="77777777" w:rsidR="00036705" w:rsidRPr="00036705" w:rsidRDefault="00036705" w:rsidP="00342798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Dr Ian Barton, </w:t>
            </w: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DD1C" w14:textId="77777777" w:rsidR="00036705" w:rsidRPr="00036705" w:rsidRDefault="00036705" w:rsidP="00342798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Head of Medical Education, HEEEOE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8498" w14:textId="77777777" w:rsidR="00036705" w:rsidRPr="00036705" w:rsidRDefault="00036705" w:rsidP="00342798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sz w:val="22"/>
                <w:szCs w:val="22"/>
                <w:lang w:eastAsia="en-GB"/>
              </w:rPr>
              <w:t>Ian.Barton@hee.nhs.uk</w:t>
            </w:r>
          </w:p>
        </w:tc>
      </w:tr>
      <w:tr w:rsidR="00036705" w:rsidRPr="00036705" w14:paraId="47F6811C" w14:textId="77777777" w:rsidTr="00342798">
        <w:trPr>
          <w:trHeight w:val="57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7EB8B" w14:textId="77777777" w:rsidR="00036705" w:rsidRPr="00036705" w:rsidRDefault="00036705" w:rsidP="00342798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Dr Ritwik </w:t>
            </w:r>
            <w:proofErr w:type="spellStart"/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Bannerjee</w:t>
            </w:r>
            <w:proofErr w:type="spellEnd"/>
          </w:p>
        </w:tc>
        <w:tc>
          <w:tcPr>
            <w:tcW w:w="1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40133" w14:textId="77777777" w:rsidR="00036705" w:rsidRPr="00036705" w:rsidRDefault="00036705" w:rsidP="00342798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Deputy Director for Essex, Beds and Herts Foundation School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EC2DE" w14:textId="77777777" w:rsidR="00036705" w:rsidRPr="00036705" w:rsidRDefault="00036705" w:rsidP="00342798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sz w:val="22"/>
                <w:szCs w:val="22"/>
                <w:lang w:eastAsia="en-GB"/>
              </w:rPr>
              <w:t>ritwik.banerjee@nhs.net</w:t>
            </w:r>
          </w:p>
        </w:tc>
      </w:tr>
      <w:tr w:rsidR="00036705" w:rsidRPr="00036705" w14:paraId="0A1A9CA0" w14:textId="77777777" w:rsidTr="00342798">
        <w:trPr>
          <w:trHeight w:val="57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3ED6E" w14:textId="77777777" w:rsidR="00036705" w:rsidRPr="00036705" w:rsidRDefault="00036705" w:rsidP="00342798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Mr Doug Aitchison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88222" w14:textId="77777777" w:rsidR="00036705" w:rsidRPr="00036705" w:rsidRDefault="00036705" w:rsidP="00342798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Deputy Director for Essex, Beds and Herts Foundation School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51EC7" w14:textId="77777777" w:rsidR="00036705" w:rsidRPr="00036705" w:rsidRDefault="00036705" w:rsidP="00342798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sz w:val="22"/>
                <w:szCs w:val="22"/>
                <w:lang w:eastAsia="en-GB"/>
              </w:rPr>
              <w:t>doug.aitchison@nhs.net</w:t>
            </w:r>
          </w:p>
        </w:tc>
      </w:tr>
      <w:tr w:rsidR="00036705" w:rsidRPr="00036705" w14:paraId="39536252" w14:textId="77777777" w:rsidTr="00342798">
        <w:trPr>
          <w:trHeight w:val="57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761FE" w14:textId="77777777" w:rsidR="00036705" w:rsidRPr="00036705" w:rsidRDefault="00036705" w:rsidP="00342798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Dr Helen Barker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2C22" w14:textId="77777777" w:rsidR="00036705" w:rsidRPr="00036705" w:rsidRDefault="00036705" w:rsidP="00342798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Deputy Director for East Anglia Foundation School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4EC8C" w14:textId="77777777" w:rsidR="00036705" w:rsidRPr="00036705" w:rsidRDefault="00036705" w:rsidP="00342798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sz w:val="22"/>
                <w:szCs w:val="22"/>
                <w:lang w:eastAsia="en-GB"/>
              </w:rPr>
              <w:t>helen.barker6@nhs.net, louisedownes@nhs.net</w:t>
            </w:r>
          </w:p>
        </w:tc>
      </w:tr>
      <w:tr w:rsidR="00036705" w:rsidRPr="00036705" w14:paraId="3DBCB46D" w14:textId="77777777" w:rsidTr="00342798">
        <w:trPr>
          <w:trHeight w:val="57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A4C0" w14:textId="77777777" w:rsidR="00036705" w:rsidRPr="00036705" w:rsidRDefault="00036705" w:rsidP="00342798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sz w:val="22"/>
                <w:szCs w:val="22"/>
                <w:lang w:eastAsia="en-GB"/>
              </w:rPr>
              <w:t xml:space="preserve">TBC 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04618" w14:textId="77777777" w:rsidR="00036705" w:rsidRPr="00036705" w:rsidRDefault="00036705" w:rsidP="00342798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Associate Postgraduate Deans for GP Education, HEEOE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DF995" w14:textId="77777777" w:rsidR="00036705" w:rsidRPr="00036705" w:rsidRDefault="00036705" w:rsidP="00342798">
            <w:pPr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en-GB"/>
              </w:rPr>
            </w:pPr>
            <w:r w:rsidRPr="00036705"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en-GB"/>
              </w:rPr>
              <w:t> </w:t>
            </w:r>
          </w:p>
        </w:tc>
      </w:tr>
      <w:tr w:rsidR="00036705" w:rsidRPr="00036705" w14:paraId="104B2825" w14:textId="77777777" w:rsidTr="00342798">
        <w:trPr>
          <w:trHeight w:val="57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297A3" w14:textId="77777777" w:rsidR="00036705" w:rsidRPr="00036705" w:rsidRDefault="00036705" w:rsidP="00342798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sz w:val="22"/>
                <w:szCs w:val="22"/>
                <w:lang w:eastAsia="en-GB"/>
              </w:rPr>
              <w:t>Dr Diana Wood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FFA1E" w14:textId="77777777" w:rsidR="00036705" w:rsidRPr="00036705" w:rsidRDefault="00036705" w:rsidP="00342798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sz w:val="22"/>
                <w:szCs w:val="22"/>
                <w:lang w:eastAsia="en-GB"/>
              </w:rPr>
              <w:t>Dean of Cambridge Clinical School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B29B0" w14:textId="77777777" w:rsidR="00036705" w:rsidRPr="00036705" w:rsidRDefault="000C12B4" w:rsidP="00342798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  <w:lang w:eastAsia="en-GB"/>
              </w:rPr>
            </w:pPr>
            <w:hyperlink r:id="rId29" w:history="1">
              <w:r w:rsidR="00036705" w:rsidRPr="00036705">
                <w:rPr>
                  <w:rFonts w:eastAsia="Times New Roman" w:cs="Arial"/>
                  <w:color w:val="0000FF"/>
                  <w:sz w:val="22"/>
                  <w:szCs w:val="22"/>
                  <w:u w:val="single"/>
                  <w:lang w:eastAsia="en-GB"/>
                </w:rPr>
                <w:t>dfw23@medschl.cam.ac.uk, sje33@medschl.cam.ac.uk</w:t>
              </w:r>
            </w:hyperlink>
          </w:p>
        </w:tc>
      </w:tr>
      <w:tr w:rsidR="00036705" w:rsidRPr="00036705" w14:paraId="47F3A949" w14:textId="77777777" w:rsidTr="00342798">
        <w:trPr>
          <w:trHeight w:val="57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FD9CD" w14:textId="77777777" w:rsidR="00036705" w:rsidRPr="00036705" w:rsidRDefault="00036705" w:rsidP="00342798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sz w:val="22"/>
                <w:szCs w:val="22"/>
                <w:lang w:eastAsia="en-GB"/>
              </w:rPr>
              <w:t xml:space="preserve">Dr </w:t>
            </w:r>
            <w:proofErr w:type="spellStart"/>
            <w:r w:rsidRPr="00036705">
              <w:rPr>
                <w:rFonts w:eastAsia="Times New Roman" w:cs="Arial"/>
                <w:sz w:val="22"/>
                <w:szCs w:val="22"/>
                <w:lang w:eastAsia="en-GB"/>
              </w:rPr>
              <w:t>Alys</w:t>
            </w:r>
            <w:proofErr w:type="spellEnd"/>
            <w:r w:rsidRPr="00036705">
              <w:rPr>
                <w:rFonts w:eastAsia="Times New Roman" w:cs="Arial"/>
                <w:sz w:val="22"/>
                <w:szCs w:val="22"/>
                <w:lang w:eastAsia="en-GB"/>
              </w:rPr>
              <w:t xml:space="preserve"> Burns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35674" w14:textId="77777777" w:rsidR="00036705" w:rsidRPr="00036705" w:rsidRDefault="00036705" w:rsidP="00342798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sz w:val="22"/>
                <w:szCs w:val="22"/>
                <w:lang w:eastAsia="en-GB"/>
              </w:rPr>
              <w:t>Dean of UEA Medical School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876D6" w14:textId="77777777" w:rsidR="00036705" w:rsidRPr="00036705" w:rsidRDefault="00036705" w:rsidP="00342798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sz w:val="22"/>
                <w:szCs w:val="22"/>
                <w:lang w:eastAsia="en-GB"/>
              </w:rPr>
              <w:t>Alys.Burns@uea.ac.uk, R.Flather@uea.ac.uk</w:t>
            </w:r>
          </w:p>
        </w:tc>
      </w:tr>
      <w:tr w:rsidR="00036705" w:rsidRPr="00036705" w14:paraId="40CC3C61" w14:textId="77777777" w:rsidTr="00342798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2428A" w14:textId="77777777" w:rsidR="00036705" w:rsidRPr="00036705" w:rsidRDefault="00036705" w:rsidP="00342798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Professor Andrew </w:t>
            </w:r>
            <w:proofErr w:type="spellStart"/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McCaskie</w:t>
            </w:r>
            <w:proofErr w:type="spellEnd"/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8CFC" w14:textId="77777777" w:rsidR="00036705" w:rsidRPr="00036705" w:rsidRDefault="00036705" w:rsidP="00342798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Academic Representative of Cambridge Clinical School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8C1E" w14:textId="77777777" w:rsidR="00036705" w:rsidRPr="00036705" w:rsidRDefault="00036705" w:rsidP="00342798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  <w:lang w:eastAsia="en-GB"/>
              </w:rPr>
            </w:pPr>
            <w:r w:rsidRPr="00036705">
              <w:rPr>
                <w:rFonts w:eastAsia="Times New Roman" w:cs="Arial"/>
                <w:color w:val="0000FF"/>
                <w:sz w:val="22"/>
                <w:szCs w:val="22"/>
                <w:u w:val="single"/>
                <w:lang w:eastAsia="en-GB"/>
              </w:rPr>
              <w:t>caw26@cam.ac.uk, caw26@cam.ac.uk</w:t>
            </w:r>
          </w:p>
        </w:tc>
      </w:tr>
      <w:tr w:rsidR="00036705" w:rsidRPr="00036705" w14:paraId="027C1796" w14:textId="77777777" w:rsidTr="00342798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53B23" w14:textId="77777777" w:rsidR="00036705" w:rsidRPr="00036705" w:rsidRDefault="00036705" w:rsidP="00342798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Professor Andrew Wilson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AAF1D" w14:textId="77777777" w:rsidR="00036705" w:rsidRPr="00036705" w:rsidRDefault="00036705" w:rsidP="00342798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Academic Representative of UEA Medical School 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CE00C" w14:textId="77777777" w:rsidR="00036705" w:rsidRPr="00036705" w:rsidRDefault="00036705" w:rsidP="00342798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  <w:lang w:eastAsia="en-GB"/>
              </w:rPr>
            </w:pPr>
            <w:r w:rsidRPr="00036705">
              <w:rPr>
                <w:rFonts w:eastAsia="Times New Roman" w:cs="Arial"/>
                <w:color w:val="0000FF"/>
                <w:sz w:val="22"/>
                <w:szCs w:val="22"/>
                <w:u w:val="single"/>
                <w:lang w:eastAsia="en-GB"/>
              </w:rPr>
              <w:t>A.M.Wilson@uea.ac.uk</w:t>
            </w:r>
          </w:p>
        </w:tc>
      </w:tr>
      <w:tr w:rsidR="00036705" w:rsidRPr="00036705" w14:paraId="3B29893D" w14:textId="77777777" w:rsidTr="00342798">
        <w:trPr>
          <w:trHeight w:val="57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18631" w14:textId="77777777" w:rsidR="00036705" w:rsidRPr="00036705" w:rsidRDefault="00036705" w:rsidP="00342798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Ruth Jackson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6088D" w14:textId="77777777" w:rsidR="00036705" w:rsidRPr="00036705" w:rsidRDefault="00036705" w:rsidP="00342798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Academic Representative of Anglia Ruskin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2F8A4" w14:textId="77777777" w:rsidR="00036705" w:rsidRPr="00036705" w:rsidRDefault="00036705" w:rsidP="00342798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  <w:lang w:eastAsia="en-GB"/>
              </w:rPr>
            </w:pPr>
            <w:r w:rsidRPr="00036705">
              <w:rPr>
                <w:rFonts w:eastAsia="Times New Roman" w:cs="Arial"/>
                <w:color w:val="0000FF"/>
                <w:sz w:val="22"/>
                <w:szCs w:val="22"/>
                <w:u w:val="single"/>
                <w:lang w:eastAsia="en-GB"/>
              </w:rPr>
              <w:t>Ruth.Jackson@aru.ac.uk, Kimberley.Drummond@anglia.ac.uk</w:t>
            </w:r>
          </w:p>
        </w:tc>
      </w:tr>
      <w:tr w:rsidR="00036705" w:rsidRPr="00036705" w14:paraId="5ED32FDF" w14:textId="77777777" w:rsidTr="00342798">
        <w:trPr>
          <w:trHeight w:val="57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2C4F3" w14:textId="77777777" w:rsidR="00036705" w:rsidRPr="00036705" w:rsidRDefault="00036705" w:rsidP="00342798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Zoe </w:t>
            </w:r>
            <w:proofErr w:type="spellStart"/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Aslanpour</w:t>
            </w:r>
            <w:proofErr w:type="spellEnd"/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, 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A6550" w14:textId="77777777" w:rsidR="00036705" w:rsidRPr="00036705" w:rsidRDefault="00036705" w:rsidP="00342798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Academic Representative of the University of Hertfordshire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D6909" w14:textId="77777777" w:rsidR="00036705" w:rsidRPr="00036705" w:rsidRDefault="00036705" w:rsidP="00342798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z.aslanpour@herts.ac.uk</w:t>
            </w:r>
          </w:p>
        </w:tc>
      </w:tr>
      <w:tr w:rsidR="00036705" w:rsidRPr="00036705" w14:paraId="5D6EBC68" w14:textId="77777777" w:rsidTr="00342798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0614A" w14:textId="77777777" w:rsidR="00036705" w:rsidRPr="00036705" w:rsidRDefault="00036705" w:rsidP="00342798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East Anglia and Essex Beds and Herts FTPD Representative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14792" w14:textId="77777777" w:rsidR="00036705" w:rsidRPr="00036705" w:rsidRDefault="00036705" w:rsidP="00342798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9743" w14:textId="77777777" w:rsidR="00036705" w:rsidRPr="00036705" w:rsidRDefault="00036705" w:rsidP="00342798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36705" w:rsidRPr="00036705" w14:paraId="4E2AC499" w14:textId="77777777" w:rsidTr="00342798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EBE2A" w14:textId="77777777" w:rsidR="00036705" w:rsidRPr="00036705" w:rsidRDefault="00036705" w:rsidP="00342798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Mr Peter North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500A" w14:textId="77777777" w:rsidR="00036705" w:rsidRPr="00036705" w:rsidRDefault="00036705" w:rsidP="00342798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Lay Chair/ Patient and Public Voice Representative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54FFE" w14:textId="77777777" w:rsidR="00036705" w:rsidRPr="00036705" w:rsidRDefault="00036705" w:rsidP="00342798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36705" w:rsidRPr="00036705" w14:paraId="2C293A51" w14:textId="77777777" w:rsidTr="00342798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50F33" w14:textId="77777777" w:rsidR="00036705" w:rsidRPr="00036705" w:rsidRDefault="00036705" w:rsidP="00342798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Mr Mark Bullock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50DC3" w14:textId="77777777" w:rsidR="00036705" w:rsidRPr="00036705" w:rsidRDefault="00036705" w:rsidP="00342798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Account Manager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DE3CF" w14:textId="77777777" w:rsidR="00036705" w:rsidRPr="00036705" w:rsidRDefault="00036705" w:rsidP="00342798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36705" w:rsidRPr="00036705" w14:paraId="717A4C55" w14:textId="77777777" w:rsidTr="00342798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FF28" w14:textId="77777777" w:rsidR="00036705" w:rsidRPr="00036705" w:rsidRDefault="00036705" w:rsidP="00342798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F712F" w14:textId="77777777" w:rsidR="00036705" w:rsidRPr="00036705" w:rsidRDefault="00036705" w:rsidP="00342798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sz w:val="22"/>
                <w:szCs w:val="22"/>
                <w:lang w:eastAsia="en-GB"/>
              </w:rPr>
              <w:t xml:space="preserve">East </w:t>
            </w:r>
            <w:proofErr w:type="gramStart"/>
            <w:r w:rsidRPr="00036705">
              <w:rPr>
                <w:rFonts w:eastAsia="Times New Roman" w:cs="Arial"/>
                <w:sz w:val="22"/>
                <w:szCs w:val="22"/>
                <w:lang w:eastAsia="en-GB"/>
              </w:rPr>
              <w:t>Anglia  FTPD</w:t>
            </w:r>
            <w:proofErr w:type="gramEnd"/>
            <w:r w:rsidRPr="00036705">
              <w:rPr>
                <w:rFonts w:eastAsia="Times New Roman" w:cs="Arial"/>
                <w:sz w:val="22"/>
                <w:szCs w:val="22"/>
                <w:lang w:eastAsia="en-GB"/>
              </w:rPr>
              <w:t xml:space="preserve"> Representative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CEC6" w14:textId="77777777" w:rsidR="00036705" w:rsidRPr="00036705" w:rsidRDefault="00036705" w:rsidP="00342798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36705" w:rsidRPr="00036705" w14:paraId="7DDB0F62" w14:textId="77777777" w:rsidTr="00342798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40E0" w14:textId="77777777" w:rsidR="00036705" w:rsidRPr="00036705" w:rsidRDefault="00036705" w:rsidP="00342798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8D612" w14:textId="77777777" w:rsidR="00036705" w:rsidRPr="00036705" w:rsidRDefault="00036705" w:rsidP="00342798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Essex Beds and Herts Clinical Tutor representative  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964C0" w14:textId="77777777" w:rsidR="00036705" w:rsidRPr="00036705" w:rsidRDefault="00036705" w:rsidP="00342798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  <w:lang w:eastAsia="en-GB"/>
              </w:rPr>
            </w:pPr>
            <w:r w:rsidRPr="00036705">
              <w:rPr>
                <w:rFonts w:eastAsia="Times New Roman" w:cs="Arial"/>
                <w:color w:val="0000FF"/>
                <w:sz w:val="22"/>
                <w:szCs w:val="22"/>
                <w:u w:val="single"/>
                <w:lang w:eastAsia="en-GB"/>
              </w:rPr>
              <w:t> </w:t>
            </w:r>
          </w:p>
        </w:tc>
      </w:tr>
      <w:tr w:rsidR="00036705" w:rsidRPr="00036705" w14:paraId="67D575C3" w14:textId="77777777" w:rsidTr="00342798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298C" w14:textId="77777777" w:rsidR="00036705" w:rsidRPr="00036705" w:rsidRDefault="00036705" w:rsidP="00342798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8BEF1" w14:textId="77777777" w:rsidR="00036705" w:rsidRPr="00036705" w:rsidRDefault="00036705" w:rsidP="00342798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EAFS Foundation Trainee representative F1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210A5" w14:textId="77777777" w:rsidR="00036705" w:rsidRPr="00036705" w:rsidRDefault="00036705" w:rsidP="00342798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  <w:lang w:eastAsia="en-GB"/>
              </w:rPr>
            </w:pPr>
            <w:r w:rsidRPr="00036705">
              <w:rPr>
                <w:rFonts w:eastAsia="Times New Roman" w:cs="Arial"/>
                <w:color w:val="0000FF"/>
                <w:sz w:val="22"/>
                <w:szCs w:val="22"/>
                <w:u w:val="single"/>
                <w:lang w:eastAsia="en-GB"/>
              </w:rPr>
              <w:t> </w:t>
            </w:r>
          </w:p>
        </w:tc>
      </w:tr>
      <w:tr w:rsidR="00036705" w:rsidRPr="00036705" w14:paraId="17C68CBF" w14:textId="77777777" w:rsidTr="00342798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A25E" w14:textId="77777777" w:rsidR="00036705" w:rsidRPr="00036705" w:rsidRDefault="00036705" w:rsidP="00342798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8B289" w14:textId="77777777" w:rsidR="00036705" w:rsidRPr="00036705" w:rsidRDefault="00036705" w:rsidP="00342798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sz w:val="22"/>
                <w:szCs w:val="22"/>
                <w:lang w:eastAsia="en-GB"/>
              </w:rPr>
              <w:t>EAFS Foundation Trainee representative F2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60910" w14:textId="77777777" w:rsidR="00036705" w:rsidRPr="00036705" w:rsidRDefault="00036705" w:rsidP="00342798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  <w:lang w:eastAsia="en-GB"/>
              </w:rPr>
            </w:pPr>
            <w:r w:rsidRPr="00036705">
              <w:rPr>
                <w:rFonts w:eastAsia="Times New Roman" w:cs="Arial"/>
                <w:color w:val="0000FF"/>
                <w:sz w:val="22"/>
                <w:szCs w:val="22"/>
                <w:u w:val="single"/>
                <w:lang w:eastAsia="en-GB"/>
              </w:rPr>
              <w:t> </w:t>
            </w:r>
          </w:p>
        </w:tc>
      </w:tr>
      <w:tr w:rsidR="00036705" w:rsidRPr="00036705" w14:paraId="4500A7E4" w14:textId="77777777" w:rsidTr="00342798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3E60" w14:textId="77777777" w:rsidR="00036705" w:rsidRPr="00036705" w:rsidRDefault="00036705" w:rsidP="00342798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FAB30" w14:textId="77777777" w:rsidR="00036705" w:rsidRPr="00036705" w:rsidRDefault="00036705" w:rsidP="00342798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sz w:val="22"/>
                <w:szCs w:val="22"/>
                <w:lang w:eastAsia="en-GB"/>
              </w:rPr>
              <w:t>EBH Foundation Trainee representative F2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720C2" w14:textId="77777777" w:rsidR="00036705" w:rsidRPr="00036705" w:rsidRDefault="00036705" w:rsidP="00342798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  <w:lang w:eastAsia="en-GB"/>
              </w:rPr>
            </w:pPr>
            <w:r w:rsidRPr="00036705">
              <w:rPr>
                <w:rFonts w:eastAsia="Times New Roman" w:cs="Arial"/>
                <w:color w:val="0000FF"/>
                <w:sz w:val="22"/>
                <w:szCs w:val="22"/>
                <w:u w:val="single"/>
                <w:lang w:eastAsia="en-GB"/>
              </w:rPr>
              <w:t> </w:t>
            </w:r>
          </w:p>
        </w:tc>
      </w:tr>
      <w:tr w:rsidR="00036705" w:rsidRPr="00036705" w14:paraId="035D5BD3" w14:textId="77777777" w:rsidTr="00342798">
        <w:trPr>
          <w:trHeight w:val="28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A195" w14:textId="77777777" w:rsidR="00036705" w:rsidRPr="00036705" w:rsidRDefault="00036705" w:rsidP="00342798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49D1B" w14:textId="77777777" w:rsidR="00036705" w:rsidRPr="00036705" w:rsidRDefault="00036705" w:rsidP="00342798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sz w:val="22"/>
                <w:szCs w:val="22"/>
                <w:lang w:eastAsia="en-GB"/>
              </w:rPr>
              <w:t>EBH Foundation Trainee representative F2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BF5B1" w14:textId="77777777" w:rsidR="00036705" w:rsidRPr="00036705" w:rsidRDefault="00036705" w:rsidP="00342798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  <w:lang w:eastAsia="en-GB"/>
              </w:rPr>
            </w:pPr>
            <w:r w:rsidRPr="00036705">
              <w:rPr>
                <w:rFonts w:eastAsia="Times New Roman" w:cs="Arial"/>
                <w:color w:val="0000FF"/>
                <w:sz w:val="22"/>
                <w:szCs w:val="22"/>
                <w:u w:val="single"/>
                <w:lang w:eastAsia="en-GB"/>
              </w:rPr>
              <w:t> </w:t>
            </w:r>
          </w:p>
        </w:tc>
      </w:tr>
      <w:tr w:rsidR="00036705" w:rsidRPr="00036705" w14:paraId="318A5DE5" w14:textId="77777777" w:rsidTr="00342798">
        <w:trPr>
          <w:trHeight w:val="28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5CEF" w14:textId="77777777" w:rsidR="00036705" w:rsidRPr="00036705" w:rsidRDefault="00036705" w:rsidP="00342798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07E8" w14:textId="77777777" w:rsidR="00036705" w:rsidRPr="00036705" w:rsidRDefault="00036705" w:rsidP="00342798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Medical student representative, University of Cambridge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602E8" w14:textId="77777777" w:rsidR="00036705" w:rsidRPr="00036705" w:rsidRDefault="00036705" w:rsidP="00342798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</w:tr>
      <w:tr w:rsidR="00036705" w:rsidRPr="00036705" w14:paraId="29FFAEAC" w14:textId="77777777" w:rsidTr="00342798">
        <w:trPr>
          <w:trHeight w:val="28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DBFB" w14:textId="77777777" w:rsidR="00036705" w:rsidRPr="00036705" w:rsidRDefault="00036705" w:rsidP="00342798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F217" w14:textId="77777777" w:rsidR="00036705" w:rsidRPr="00036705" w:rsidRDefault="00036705" w:rsidP="00342798">
            <w:pP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Medical student representative, University of East Anglia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B4841" w14:textId="77777777" w:rsidR="00036705" w:rsidRPr="00036705" w:rsidRDefault="00036705" w:rsidP="00342798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036705"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</w:tr>
    </w:tbl>
    <w:p w14:paraId="1A696273" w14:textId="77777777" w:rsidR="00A76867" w:rsidRPr="006A2479" w:rsidRDefault="00A76867" w:rsidP="006A2479">
      <w:pPr>
        <w:rPr>
          <w:rFonts w:cs="Arial"/>
          <w:b/>
          <w:color w:val="FF0000"/>
          <w:sz w:val="22"/>
          <w:szCs w:val="22"/>
        </w:rPr>
      </w:pPr>
    </w:p>
    <w:sectPr w:rsidR="00A76867" w:rsidRPr="006A2479" w:rsidSect="006A2479">
      <w:headerReference w:type="default" r:id="rId30"/>
      <w:footerReference w:type="even" r:id="rId31"/>
      <w:footerReference w:type="default" r:id="rId32"/>
      <w:pgSz w:w="11900" w:h="16840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98C38" w14:textId="77777777" w:rsidR="000C12B4" w:rsidRDefault="000C12B4" w:rsidP="00AC72FD">
      <w:r>
        <w:separator/>
      </w:r>
    </w:p>
  </w:endnote>
  <w:endnote w:type="continuationSeparator" w:id="0">
    <w:p w14:paraId="56B61AD8" w14:textId="77777777" w:rsidR="000C12B4" w:rsidRDefault="000C12B4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alibr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23AAF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7216E0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F050" w14:textId="77777777" w:rsidR="00ED2809" w:rsidRDefault="00887F7A" w:rsidP="00F401DD">
    <w:pPr>
      <w:pStyle w:val="Footer"/>
      <w:ind w:right="360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23FDA38" wp14:editId="66A3555B">
          <wp:simplePos x="0" y="0"/>
          <wp:positionH relativeFrom="column">
            <wp:posOffset>-163830</wp:posOffset>
          </wp:positionH>
          <wp:positionV relativeFrom="paragraph">
            <wp:posOffset>-169545</wp:posOffset>
          </wp:positionV>
          <wp:extent cx="3028950" cy="514350"/>
          <wp:effectExtent l="0" t="0" r="0" b="0"/>
          <wp:wrapSquare wrapText="bothSides"/>
          <wp:docPr id="2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" t="19737" r="57216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30E7B0D" wp14:editId="7D9356EB">
          <wp:simplePos x="0" y="0"/>
          <wp:positionH relativeFrom="column">
            <wp:posOffset>-155575</wp:posOffset>
          </wp:positionH>
          <wp:positionV relativeFrom="paragraph">
            <wp:posOffset>9582785</wp:posOffset>
          </wp:positionV>
          <wp:extent cx="7559040" cy="1016000"/>
          <wp:effectExtent l="0" t="0" r="3810" b="0"/>
          <wp:wrapNone/>
          <wp:docPr id="1" name="Picture 29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7D8B8" w14:textId="77777777" w:rsidR="000C12B4" w:rsidRDefault="000C12B4" w:rsidP="00AC72FD">
      <w:r>
        <w:separator/>
      </w:r>
    </w:p>
  </w:footnote>
  <w:footnote w:type="continuationSeparator" w:id="0">
    <w:p w14:paraId="27BD08B0" w14:textId="77777777" w:rsidR="000C12B4" w:rsidRDefault="000C12B4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D6DD4" w14:textId="77777777" w:rsidR="00ED2809" w:rsidRPr="000F1A77" w:rsidRDefault="006A2479" w:rsidP="000F1A77">
    <w:pPr>
      <w:pStyle w:val="Header"/>
    </w:pPr>
    <w:r>
      <w:rPr>
        <w:noProof/>
        <w:lang w:eastAsia="en-GB"/>
      </w:rPr>
      <w:drawing>
        <wp:anchor distT="0" distB="252095" distL="114300" distR="114300" simplePos="0" relativeHeight="251656192" behindDoc="0" locked="0" layoutInCell="1" allowOverlap="1" wp14:anchorId="7A56262D" wp14:editId="560381D6">
          <wp:simplePos x="0" y="0"/>
          <wp:positionH relativeFrom="column">
            <wp:posOffset>4012565</wp:posOffset>
          </wp:positionH>
          <wp:positionV relativeFrom="paragraph">
            <wp:posOffset>-48895</wp:posOffset>
          </wp:positionV>
          <wp:extent cx="2790190" cy="651510"/>
          <wp:effectExtent l="0" t="0" r="0" b="0"/>
          <wp:wrapTopAndBottom/>
          <wp:docPr id="3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53408347"/>
        <w:docPartObj>
          <w:docPartGallery w:val="Watermarks"/>
          <w:docPartUnique/>
        </w:docPartObj>
      </w:sdtPr>
      <w:sdtEndPr/>
      <w:sdtContent>
        <w:r w:rsidR="000C12B4">
          <w:rPr>
            <w:noProof/>
            <w:lang w:val="en-US" w:eastAsia="zh-TW"/>
          </w:rPr>
          <w:pict w14:anchorId="5F98C16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31D54"/>
    <w:multiLevelType w:val="hybridMultilevel"/>
    <w:tmpl w:val="C1A8D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6EE1"/>
    <w:multiLevelType w:val="hybridMultilevel"/>
    <w:tmpl w:val="F8326008"/>
    <w:lvl w:ilvl="0" w:tplc="F014F0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A6C62"/>
    <w:multiLevelType w:val="hybridMultilevel"/>
    <w:tmpl w:val="BA782238"/>
    <w:lvl w:ilvl="0" w:tplc="D886208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076B7"/>
    <w:multiLevelType w:val="hybridMultilevel"/>
    <w:tmpl w:val="9440F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CF"/>
    <w:rsid w:val="00011B4D"/>
    <w:rsid w:val="00036705"/>
    <w:rsid w:val="00082F48"/>
    <w:rsid w:val="000C12B4"/>
    <w:rsid w:val="000D7A2C"/>
    <w:rsid w:val="000E6EBB"/>
    <w:rsid w:val="000F1A77"/>
    <w:rsid w:val="00100C7F"/>
    <w:rsid w:val="001354F2"/>
    <w:rsid w:val="00184133"/>
    <w:rsid w:val="00185AE4"/>
    <w:rsid w:val="001D4F3A"/>
    <w:rsid w:val="001F6837"/>
    <w:rsid w:val="00201BFC"/>
    <w:rsid w:val="00205502"/>
    <w:rsid w:val="00225556"/>
    <w:rsid w:val="0025038D"/>
    <w:rsid w:val="002A26A2"/>
    <w:rsid w:val="002D663E"/>
    <w:rsid w:val="002D6889"/>
    <w:rsid w:val="00301549"/>
    <w:rsid w:val="003025C2"/>
    <w:rsid w:val="00316EED"/>
    <w:rsid w:val="00352993"/>
    <w:rsid w:val="00380389"/>
    <w:rsid w:val="003A33D7"/>
    <w:rsid w:val="003A360F"/>
    <w:rsid w:val="003E2B85"/>
    <w:rsid w:val="003F3ACF"/>
    <w:rsid w:val="004B4149"/>
    <w:rsid w:val="004F539B"/>
    <w:rsid w:val="00567C12"/>
    <w:rsid w:val="00591D05"/>
    <w:rsid w:val="005A26FE"/>
    <w:rsid w:val="005E6EF7"/>
    <w:rsid w:val="005F5385"/>
    <w:rsid w:val="00621D7F"/>
    <w:rsid w:val="00673C9A"/>
    <w:rsid w:val="00696D40"/>
    <w:rsid w:val="006A2479"/>
    <w:rsid w:val="006A28C6"/>
    <w:rsid w:val="006C057D"/>
    <w:rsid w:val="006F5FD9"/>
    <w:rsid w:val="00704170"/>
    <w:rsid w:val="0074558D"/>
    <w:rsid w:val="00750C95"/>
    <w:rsid w:val="00783B55"/>
    <w:rsid w:val="007F2CB8"/>
    <w:rsid w:val="00832F64"/>
    <w:rsid w:val="00842D22"/>
    <w:rsid w:val="00861C74"/>
    <w:rsid w:val="00887F7A"/>
    <w:rsid w:val="008A7CEA"/>
    <w:rsid w:val="008C4888"/>
    <w:rsid w:val="00906015"/>
    <w:rsid w:val="0091039C"/>
    <w:rsid w:val="009227AE"/>
    <w:rsid w:val="00981A53"/>
    <w:rsid w:val="009A3668"/>
    <w:rsid w:val="009A4975"/>
    <w:rsid w:val="009E2641"/>
    <w:rsid w:val="009E756D"/>
    <w:rsid w:val="00A2045C"/>
    <w:rsid w:val="00A625A8"/>
    <w:rsid w:val="00A76867"/>
    <w:rsid w:val="00AA5950"/>
    <w:rsid w:val="00AB72E0"/>
    <w:rsid w:val="00AC72FD"/>
    <w:rsid w:val="00AD3004"/>
    <w:rsid w:val="00AD5E0C"/>
    <w:rsid w:val="00B02334"/>
    <w:rsid w:val="00B0400E"/>
    <w:rsid w:val="00B37486"/>
    <w:rsid w:val="00B44DC5"/>
    <w:rsid w:val="00BB6655"/>
    <w:rsid w:val="00C20EFB"/>
    <w:rsid w:val="00C70BB5"/>
    <w:rsid w:val="00CE203B"/>
    <w:rsid w:val="00D05B17"/>
    <w:rsid w:val="00D12A21"/>
    <w:rsid w:val="00D73EC0"/>
    <w:rsid w:val="00D81501"/>
    <w:rsid w:val="00D95AA7"/>
    <w:rsid w:val="00DA527C"/>
    <w:rsid w:val="00E0540D"/>
    <w:rsid w:val="00E05ECF"/>
    <w:rsid w:val="00E40014"/>
    <w:rsid w:val="00E6666C"/>
    <w:rsid w:val="00E77CF0"/>
    <w:rsid w:val="00E94478"/>
    <w:rsid w:val="00EA2127"/>
    <w:rsid w:val="00ED2809"/>
    <w:rsid w:val="00ED4253"/>
    <w:rsid w:val="00F401DD"/>
    <w:rsid w:val="00F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C99C7A"/>
  <w14:defaultImageDpi w14:val="300"/>
  <w15:docId w15:val="{84556B3B-B50C-41FB-924B-411E3D7F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8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eastAsia="MS Gothic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eastAsia="MS Gothic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link w:val="Heading1"/>
    <w:uiPriority w:val="9"/>
    <w:rsid w:val="00184133"/>
    <w:rPr>
      <w:rFonts w:eastAsia="MS Gothic" w:cs="Arial"/>
      <w:b/>
      <w:bCs/>
      <w:color w:val="A00054"/>
      <w:sz w:val="40"/>
      <w:szCs w:val="40"/>
    </w:rPr>
  </w:style>
  <w:style w:type="character" w:customStyle="1" w:styleId="Heading2Char">
    <w:name w:val="Heading 2 Char"/>
    <w:link w:val="Heading2"/>
    <w:uiPriority w:val="9"/>
    <w:rsid w:val="002D6889"/>
    <w:rPr>
      <w:rFonts w:eastAsia="MS Gothic" w:cs="Times New Roman"/>
      <w:b/>
      <w:bCs/>
      <w:color w:val="003893"/>
      <w:sz w:val="28"/>
      <w:szCs w:val="28"/>
    </w:rPr>
  </w:style>
  <w:style w:type="character" w:customStyle="1" w:styleId="Heading3Char">
    <w:name w:val="Heading 3 Char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Quotestyle">
    <w:name w:val="Quote style"/>
    <w:basedOn w:val="Normal"/>
    <w:qFormat/>
    <w:rsid w:val="007F2CB8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E05ECF"/>
    <w:rPr>
      <w:rFonts w:ascii="Arial" w:hAnsi="Arial" w:cs="Times New Roman"/>
      <w:color w:val="009966"/>
      <w:sz w:val="24"/>
      <w:u w:val="single"/>
    </w:rPr>
  </w:style>
  <w:style w:type="paragraph" w:styleId="NoSpacing">
    <w:name w:val="No Spacing"/>
    <w:uiPriority w:val="1"/>
    <w:qFormat/>
    <w:rsid w:val="00E05ECF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36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E6E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1D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oEFT%20Board%20meeting%20minutes%2020.02.18_FINAL.pdf" TargetMode="External"/><Relationship Id="rId13" Type="http://schemas.openxmlformats.org/officeDocument/2006/relationships/hyperlink" Target="taught%20programme%203030%20(mbrbar).docx" TargetMode="External"/><Relationship Id="rId18" Type="http://schemas.openxmlformats.org/officeDocument/2006/relationships/hyperlink" Target="4.%20Foundation%20School%20Overview%20(003).PNG" TargetMode="External"/><Relationship Id="rId26" Type="http://schemas.openxmlformats.org/officeDocument/2006/relationships/hyperlink" Target="schools%20review.docx" TargetMode="External"/><Relationship Id="rId3" Type="http://schemas.openxmlformats.org/officeDocument/2006/relationships/styles" Target="styles.xml"/><Relationship Id="rId21" Type="http://schemas.openxmlformats.org/officeDocument/2006/relationships/hyperlink" Target="Proposal%20to%20Create%20Fixed%20LTFTT%20Programmes%20in%20Foundation%20(EOE)%20March%202019%20(003).doc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heeoe.hee.nhs.uk/foundation" TargetMode="External"/><Relationship Id="rId17" Type="http://schemas.openxmlformats.org/officeDocument/2006/relationships/hyperlink" Target="UKFP%20Allocation%20Statement%20-%207th%20March%202019.pdf" TargetMode="External"/><Relationship Id="rId25" Type="http://schemas.openxmlformats.org/officeDocument/2006/relationships/hyperlink" Target="UKFP%202020%20Special%20Circumstances_Medical%20School%20Guidance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Paper%202%20-%20Foundation%20e-portfolio%20-%20Curriculum%20mapping%20-%20Purpose%20and%20limits%20recommendations.pdf" TargetMode="External"/><Relationship Id="rId20" Type="http://schemas.openxmlformats.org/officeDocument/2006/relationships/hyperlink" Target="Copy%20of%20EE%20LTFT%2018-19%20LDA%20SUMMARY.xlsx" TargetMode="External"/><Relationship Id="rId29" Type="http://schemas.openxmlformats.org/officeDocument/2006/relationships/hyperlink" Target="mailto:dfw23@medschl.cam.ac.uk/sje33@medschl.cam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bsupport@hee.nhs.uk" TargetMode="External"/><Relationship Id="rId24" Type="http://schemas.openxmlformats.org/officeDocument/2006/relationships/hyperlink" Target="Paper%206%20-%20Key%20Changes%20for%20UKFP%202020.pdf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Virtual%20reality%20simulation%20across%20East%20of%20England%20%5bhj%5d.docx" TargetMode="External"/><Relationship Id="rId23" Type="http://schemas.openxmlformats.org/officeDocument/2006/relationships/hyperlink" Target="file:///C:\Users\Helen.Johnson\Documents\New%20folder\Foundation%20School%20Data%20-%20March%202019.pdf" TargetMode="External"/><Relationship Id="rId28" Type="http://schemas.openxmlformats.org/officeDocument/2006/relationships/hyperlink" Target="Foundation%20Board%20Agenda%20outline.docx" TargetMode="External"/><Relationship Id="rId10" Type="http://schemas.openxmlformats.org/officeDocument/2006/relationships/hyperlink" Target="EBH%20Board%20report%20March2019.pptx" TargetMode="External"/><Relationship Id="rId19" Type="http://schemas.openxmlformats.org/officeDocument/2006/relationships/hyperlink" Target="190308_FSD%20Report_PSU%20data.pdf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oundation%20Board%20Presentation.pptx" TargetMode="External"/><Relationship Id="rId14" Type="http://schemas.openxmlformats.org/officeDocument/2006/relationships/hyperlink" Target="Hub%20Summary.docx" TargetMode="External"/><Relationship Id="rId22" Type="http://schemas.openxmlformats.org/officeDocument/2006/relationships/hyperlink" Target="Study%20Leave%20-%20Foundation%20Programme%20Guidelines%20draft%202019.doc" TargetMode="External"/><Relationship Id="rId27" Type="http://schemas.openxmlformats.org/officeDocument/2006/relationships/hyperlink" Target="../DRAFT%20making%20up%20training%20time.pdf" TargetMode="External"/><Relationship Id="rId3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ll9\Downloads\Meeting%20Agenda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0FF48A-54C0-47FD-89C0-AD366FEB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 Template (1)</Template>
  <TotalTime>1249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Hall</dc:creator>
  <cp:lastModifiedBy>Helen Johnson</cp:lastModifiedBy>
  <cp:revision>17</cp:revision>
  <cp:lastPrinted>2016-05-05T09:25:00Z</cp:lastPrinted>
  <dcterms:created xsi:type="dcterms:W3CDTF">2019-03-18T23:39:00Z</dcterms:created>
  <dcterms:modified xsi:type="dcterms:W3CDTF">2019-03-20T13:09:00Z</dcterms:modified>
</cp:coreProperties>
</file>