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14F0" w14:textId="1B7C5054" w:rsidR="003B4684" w:rsidRDefault="00CF4F53">
      <w:r>
        <w:rPr>
          <w:noProof/>
        </w:rPr>
        <w:drawing>
          <wp:inline distT="0" distB="0" distL="0" distR="0" wp14:anchorId="0B225A98" wp14:editId="56B9ED85">
            <wp:extent cx="8921750" cy="5130800"/>
            <wp:effectExtent l="0" t="0" r="12700" b="12700"/>
            <wp:docPr id="14874672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6D1E12A-A26D-8E6D-9AC6-E563A3FA2B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39C4D97" w14:textId="371009C9" w:rsidR="00CF4F53" w:rsidRDefault="00CF4F53"/>
    <w:sectPr w:rsidR="00CF4F53" w:rsidSect="00CF4F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CF"/>
    <w:rsid w:val="00356C0C"/>
    <w:rsid w:val="003B4684"/>
    <w:rsid w:val="008B75C6"/>
    <w:rsid w:val="00B4611F"/>
    <w:rsid w:val="00C429CF"/>
    <w:rsid w:val="00CB5C32"/>
    <w:rsid w:val="00C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2906"/>
  <w15:chartTrackingRefBased/>
  <w15:docId w15:val="{83241B91-4E87-49E2-91CD-619FD7A8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9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9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9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9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9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No</a:t>
            </a:r>
            <a:r>
              <a:rPr lang="en-GB" baseline="0"/>
              <a:t> First Time Approvals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Tier 2a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March – 25</c:v>
                </c:pt>
                <c:pt idx="1">
                  <c:v>April – 25</c:v>
                </c:pt>
                <c:pt idx="2">
                  <c:v>May – 25</c:v>
                </c:pt>
                <c:pt idx="3">
                  <c:v>Jun-25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79-4D57-8C2F-B465940576A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Tier2b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March – 25</c:v>
                </c:pt>
                <c:pt idx="1">
                  <c:v>April – 25</c:v>
                </c:pt>
                <c:pt idx="2">
                  <c:v>May – 25</c:v>
                </c:pt>
                <c:pt idx="3">
                  <c:v>Jun-25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11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79-4D57-8C2F-B465940576A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Conversions (Tier 2 to 3)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March – 25</c:v>
                </c:pt>
                <c:pt idx="1">
                  <c:v>April – 25</c:v>
                </c:pt>
                <c:pt idx="2">
                  <c:v>May – 25</c:v>
                </c:pt>
                <c:pt idx="3">
                  <c:v>Jun-25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79-4D57-8C2F-B465940576AE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Tier 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March – 25</c:v>
                </c:pt>
                <c:pt idx="1">
                  <c:v>April – 25</c:v>
                </c:pt>
                <c:pt idx="2">
                  <c:v>May – 25</c:v>
                </c:pt>
                <c:pt idx="3">
                  <c:v>Jun-25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11</c:v>
                </c:pt>
                <c:pt idx="1">
                  <c:v>39</c:v>
                </c:pt>
                <c:pt idx="2">
                  <c:v>21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79-4D57-8C2F-B465940576AE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Practice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March – 25</c:v>
                </c:pt>
                <c:pt idx="1">
                  <c:v>April – 25</c:v>
                </c:pt>
                <c:pt idx="2">
                  <c:v>May – 25</c:v>
                </c:pt>
                <c:pt idx="3">
                  <c:v>Jun-25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E79-4D57-8C2F-B465940576AE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PCN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March – 25</c:v>
                </c:pt>
                <c:pt idx="1">
                  <c:v>April – 25</c:v>
                </c:pt>
                <c:pt idx="2">
                  <c:v>May – 25</c:v>
                </c:pt>
                <c:pt idx="3">
                  <c:v>Jun-25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E79-4D57-8C2F-B465940576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0709727"/>
        <c:axId val="520712127"/>
      </c:barChart>
      <c:catAx>
        <c:axId val="5207097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712127"/>
        <c:crosses val="autoZero"/>
        <c:auto val="1"/>
        <c:lblAlgn val="ctr"/>
        <c:lblOffset val="100"/>
        <c:noMultiLvlLbl val="0"/>
      </c:catAx>
      <c:valAx>
        <c:axId val="5207121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709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HILLS, Lauren (NHS ENGLAND)</dc:creator>
  <cp:keywords/>
  <dc:description/>
  <cp:lastModifiedBy>HILLS, Lauren (NHS ENGLAND)</cp:lastModifiedBy>
  <cp:revision>1</cp:revision>
  <dcterms:created xsi:type="dcterms:W3CDTF">2025-07-07T14:19:00Z</dcterms:created>
  <dcterms:modified xsi:type="dcterms:W3CDTF">2025-07-07T14:44:00Z</dcterms:modified>
</cp:coreProperties>
</file>