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39A1" w14:textId="464C0DAD" w:rsidR="001E725F" w:rsidRPr="00AF337B" w:rsidRDefault="001E725F" w:rsidP="001E725F">
      <w:pPr>
        <w:jc w:val="center"/>
        <w:rPr>
          <w:b/>
          <w:bCs/>
          <w:sz w:val="20"/>
          <w:szCs w:val="20"/>
        </w:rPr>
      </w:pPr>
      <w:r w:rsidRPr="00AF337B">
        <w:rPr>
          <w:b/>
          <w:bCs/>
          <w:sz w:val="20"/>
          <w:szCs w:val="20"/>
        </w:rPr>
        <w:t>EoE Public Health Training Programme</w:t>
      </w:r>
    </w:p>
    <w:p w14:paraId="723CC121" w14:textId="6EB5872D" w:rsidR="00C375CF" w:rsidRDefault="001E725F" w:rsidP="00230E38">
      <w:pPr>
        <w:jc w:val="center"/>
        <w:rPr>
          <w:b/>
          <w:bCs/>
          <w:sz w:val="20"/>
          <w:szCs w:val="20"/>
        </w:rPr>
      </w:pPr>
      <w:r w:rsidRPr="00AF337B">
        <w:rPr>
          <w:b/>
          <w:bCs/>
          <w:sz w:val="20"/>
          <w:szCs w:val="20"/>
        </w:rPr>
        <w:t xml:space="preserve">Clinical Supervisor Training </w:t>
      </w:r>
      <w:r w:rsidR="007C2BAC">
        <w:rPr>
          <w:b/>
          <w:bCs/>
          <w:sz w:val="20"/>
          <w:szCs w:val="20"/>
        </w:rPr>
        <w:t>Curriculum</w:t>
      </w:r>
      <w:r w:rsidRPr="00AF337B">
        <w:rPr>
          <w:b/>
          <w:bCs/>
          <w:sz w:val="20"/>
          <w:szCs w:val="20"/>
        </w:rPr>
        <w:t xml:space="preserve"> </w:t>
      </w:r>
      <w:r w:rsidR="008841E1">
        <w:rPr>
          <w:b/>
          <w:bCs/>
          <w:sz w:val="20"/>
          <w:szCs w:val="20"/>
        </w:rPr>
        <w:t>&amp; Accreditation Application form</w:t>
      </w:r>
    </w:p>
    <w:p w14:paraId="0C8E60E3" w14:textId="77777777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43696">
        <w:rPr>
          <w:rFonts w:eastAsia="Times New Roman" w:cstheme="minorHAnsi"/>
          <w:i/>
          <w:sz w:val="20"/>
          <w:szCs w:val="20"/>
        </w:rPr>
        <w:t xml:space="preserve">This </w:t>
      </w:r>
      <w:r>
        <w:rPr>
          <w:rFonts w:eastAsia="Times New Roman" w:cstheme="minorHAnsi"/>
          <w:i/>
          <w:sz w:val="20"/>
          <w:szCs w:val="20"/>
        </w:rPr>
        <w:t>accreditation application</w:t>
      </w:r>
      <w:r w:rsidRPr="00B43696">
        <w:rPr>
          <w:rFonts w:eastAsia="Times New Roman" w:cstheme="minorHAnsi"/>
          <w:i/>
          <w:sz w:val="20"/>
          <w:szCs w:val="20"/>
        </w:rPr>
        <w:t xml:space="preserve"> is required</w:t>
      </w:r>
      <w:r w:rsidRPr="004A3D28">
        <w:rPr>
          <w:rFonts w:eastAsia="Times New Roman" w:cstheme="minorHAnsi"/>
          <w:i/>
          <w:sz w:val="20"/>
          <w:szCs w:val="20"/>
        </w:rPr>
        <w:t xml:space="preserve"> by HEEoE </w:t>
      </w:r>
      <w:r>
        <w:rPr>
          <w:rFonts w:eastAsia="Times New Roman" w:cstheme="minorHAnsi"/>
          <w:i/>
          <w:sz w:val="20"/>
          <w:szCs w:val="20"/>
        </w:rPr>
        <w:t xml:space="preserve">and the School of Public Health </w:t>
      </w:r>
      <w:r w:rsidRPr="004A3D28">
        <w:rPr>
          <w:rFonts w:eastAsia="Times New Roman" w:cstheme="minorHAnsi"/>
          <w:i/>
          <w:sz w:val="20"/>
          <w:szCs w:val="20"/>
        </w:rPr>
        <w:t xml:space="preserve">to </w:t>
      </w:r>
      <w:r>
        <w:rPr>
          <w:rFonts w:eastAsia="Times New Roman" w:cstheme="minorHAnsi"/>
          <w:i/>
          <w:sz w:val="20"/>
          <w:szCs w:val="20"/>
        </w:rPr>
        <w:t xml:space="preserve">assure the GMC </w:t>
      </w:r>
      <w:r w:rsidRPr="004A3D28">
        <w:rPr>
          <w:rFonts w:eastAsia="Times New Roman" w:cstheme="minorHAnsi"/>
          <w:i/>
          <w:sz w:val="20"/>
          <w:szCs w:val="20"/>
        </w:rPr>
        <w:t xml:space="preserve">that clinical educators have been selected having demonstrated understanding of the </w:t>
      </w:r>
      <w:r>
        <w:rPr>
          <w:rFonts w:eastAsia="Times New Roman" w:cstheme="minorHAnsi"/>
          <w:i/>
          <w:sz w:val="20"/>
          <w:szCs w:val="20"/>
        </w:rPr>
        <w:t>seven standards</w:t>
      </w:r>
      <w:r w:rsidRPr="004A3D28">
        <w:rPr>
          <w:rFonts w:eastAsia="Times New Roman" w:cstheme="minorHAnsi"/>
          <w:i/>
          <w:sz w:val="20"/>
          <w:szCs w:val="20"/>
        </w:rPr>
        <w:t xml:space="preserve"> of the A</w:t>
      </w:r>
      <w:r>
        <w:rPr>
          <w:rFonts w:eastAsia="Times New Roman" w:cstheme="minorHAnsi"/>
          <w:i/>
          <w:sz w:val="20"/>
          <w:szCs w:val="20"/>
        </w:rPr>
        <w:t xml:space="preserve">cademy </w:t>
      </w:r>
      <w:r w:rsidRPr="004A3D28">
        <w:rPr>
          <w:rFonts w:eastAsia="Times New Roman" w:cstheme="minorHAnsi"/>
          <w:i/>
          <w:sz w:val="20"/>
          <w:szCs w:val="20"/>
        </w:rPr>
        <w:t>o</w:t>
      </w:r>
      <w:r>
        <w:rPr>
          <w:rFonts w:eastAsia="Times New Roman" w:cstheme="minorHAnsi"/>
          <w:i/>
          <w:sz w:val="20"/>
          <w:szCs w:val="20"/>
        </w:rPr>
        <w:t xml:space="preserve">f </w:t>
      </w:r>
      <w:r w:rsidRPr="004A3D28">
        <w:rPr>
          <w:rFonts w:eastAsia="Times New Roman" w:cstheme="minorHAnsi"/>
          <w:i/>
          <w:sz w:val="20"/>
          <w:szCs w:val="20"/>
        </w:rPr>
        <w:t>M</w:t>
      </w:r>
      <w:r>
        <w:rPr>
          <w:rFonts w:eastAsia="Times New Roman" w:cstheme="minorHAnsi"/>
          <w:i/>
          <w:sz w:val="20"/>
          <w:szCs w:val="20"/>
        </w:rPr>
        <w:t>edical Educators (AoME)</w:t>
      </w:r>
      <w:r w:rsidRPr="004A3D28">
        <w:rPr>
          <w:rFonts w:eastAsia="Times New Roman" w:cstheme="minorHAnsi"/>
          <w:i/>
          <w:sz w:val="20"/>
          <w:szCs w:val="20"/>
        </w:rPr>
        <w:t xml:space="preserve"> framework. It must be completed by the supervisor</w:t>
      </w:r>
      <w:r w:rsidRPr="004A3D28">
        <w:rPr>
          <w:rFonts w:eastAsia="Times New Roman" w:cstheme="minorHAnsi"/>
          <w:b/>
          <w:i/>
          <w:sz w:val="20"/>
          <w:szCs w:val="20"/>
        </w:rPr>
        <w:t xml:space="preserve"> </w:t>
      </w:r>
      <w:r w:rsidRPr="004A3D28">
        <w:rPr>
          <w:rFonts w:eastAsia="Times New Roman" w:cstheme="minorHAnsi"/>
          <w:i/>
          <w:sz w:val="20"/>
          <w:szCs w:val="20"/>
        </w:rPr>
        <w:t xml:space="preserve">to support </w:t>
      </w:r>
      <w:r w:rsidRPr="004A3D28">
        <w:rPr>
          <w:rFonts w:eastAsia="Times New Roman" w:cstheme="minorHAnsi"/>
          <w:b/>
          <w:i/>
          <w:sz w:val="20"/>
          <w:szCs w:val="20"/>
        </w:rPr>
        <w:t>initial approval</w:t>
      </w:r>
      <w:r>
        <w:rPr>
          <w:rFonts w:eastAsia="Times New Roman" w:cstheme="minorHAnsi"/>
          <w:i/>
          <w:sz w:val="20"/>
          <w:szCs w:val="20"/>
        </w:rPr>
        <w:t xml:space="preserve"> as a clinical </w:t>
      </w:r>
      <w:r w:rsidRPr="004A3D28">
        <w:rPr>
          <w:rFonts w:eastAsia="Times New Roman" w:cstheme="minorHAnsi"/>
          <w:i/>
          <w:sz w:val="20"/>
          <w:szCs w:val="20"/>
        </w:rPr>
        <w:t xml:space="preserve">supervisor and again on re-selection, normally </w:t>
      </w:r>
      <w:r w:rsidRPr="004A3D28">
        <w:rPr>
          <w:rFonts w:eastAsia="Times New Roman" w:cstheme="minorHAnsi"/>
          <w:b/>
          <w:i/>
          <w:sz w:val="20"/>
          <w:szCs w:val="20"/>
        </w:rPr>
        <w:t>every 3 years</w:t>
      </w:r>
      <w:r w:rsidRPr="004A3D28">
        <w:rPr>
          <w:rFonts w:eastAsia="Times New Roman" w:cstheme="minorHAnsi"/>
          <w:i/>
          <w:sz w:val="20"/>
          <w:szCs w:val="20"/>
        </w:rPr>
        <w:t xml:space="preserve">. </w:t>
      </w:r>
    </w:p>
    <w:p w14:paraId="4D279E3C" w14:textId="77777777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03EE3F5D" w14:textId="14C262A1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This training and application form covers four broad themes. </w:t>
      </w:r>
      <w:r w:rsidR="00F8040C" w:rsidRPr="00F8040C">
        <w:rPr>
          <w:rFonts w:eastAsia="Times New Roman" w:cstheme="minorHAnsi"/>
          <w:i/>
          <w:sz w:val="20"/>
          <w:szCs w:val="20"/>
        </w:rPr>
        <w:fldChar w:fldCharType="begin"/>
      </w:r>
      <w:r w:rsidR="00F8040C" w:rsidRPr="00F8040C">
        <w:rPr>
          <w:rFonts w:eastAsia="Times New Roman" w:cstheme="minorHAnsi"/>
          <w:i/>
          <w:sz w:val="20"/>
          <w:szCs w:val="20"/>
        </w:rPr>
        <w:instrText xml:space="preserve"> REF _Ref46479162 \h  \* MERGEFORMAT </w:instrText>
      </w:r>
      <w:r w:rsidR="00F8040C" w:rsidRPr="00F8040C">
        <w:rPr>
          <w:rFonts w:eastAsia="Times New Roman" w:cstheme="minorHAnsi"/>
          <w:i/>
          <w:sz w:val="20"/>
          <w:szCs w:val="20"/>
        </w:rPr>
      </w:r>
      <w:r w:rsidR="00F8040C" w:rsidRPr="00F8040C">
        <w:rPr>
          <w:rFonts w:eastAsia="Times New Roman" w:cstheme="minorHAnsi"/>
          <w:i/>
          <w:sz w:val="20"/>
          <w:szCs w:val="20"/>
        </w:rPr>
        <w:fldChar w:fldCharType="separate"/>
      </w:r>
      <w:r w:rsidR="003F4E34" w:rsidRPr="003F4E34">
        <w:rPr>
          <w:i/>
          <w:sz w:val="20"/>
          <w:szCs w:val="20"/>
        </w:rPr>
        <w:t>Section 2</w:t>
      </w:r>
      <w:r w:rsidR="00F8040C" w:rsidRPr="00F8040C">
        <w:rPr>
          <w:rFonts w:eastAsia="Times New Roman" w:cstheme="minorHAnsi"/>
          <w:i/>
          <w:sz w:val="20"/>
          <w:szCs w:val="20"/>
        </w:rPr>
        <w:fldChar w:fldCharType="end"/>
      </w:r>
      <w:r w:rsidR="00F8040C" w:rsidRPr="00F8040C">
        <w:rPr>
          <w:rFonts w:eastAsia="Times New Roman" w:cstheme="minorHAnsi"/>
          <w:i/>
          <w:sz w:val="20"/>
          <w:szCs w:val="20"/>
        </w:rPr>
        <w:t xml:space="preserve"> </w:t>
      </w:r>
      <w:r w:rsidR="00D74A76" w:rsidRPr="00F8040C">
        <w:rPr>
          <w:rFonts w:eastAsia="Times New Roman" w:cstheme="minorHAnsi"/>
          <w:i/>
          <w:sz w:val="20"/>
          <w:szCs w:val="20"/>
        </w:rPr>
        <w:t>is a</w:t>
      </w:r>
      <w:r w:rsidR="00B152D4" w:rsidRPr="00F8040C">
        <w:rPr>
          <w:rFonts w:eastAsia="Times New Roman" w:cstheme="minorHAnsi"/>
          <w:i/>
          <w:sz w:val="20"/>
          <w:szCs w:val="20"/>
        </w:rPr>
        <w:t xml:space="preserve"> </w:t>
      </w:r>
      <w:r w:rsidR="00D74A76" w:rsidRPr="00F8040C">
        <w:rPr>
          <w:rFonts w:eastAsia="Times New Roman" w:cstheme="minorHAnsi"/>
          <w:i/>
          <w:sz w:val="20"/>
          <w:szCs w:val="20"/>
        </w:rPr>
        <w:t>p</w:t>
      </w:r>
      <w:r w:rsidR="00B152D4" w:rsidRPr="00F8040C">
        <w:rPr>
          <w:rFonts w:eastAsia="Times New Roman" w:cstheme="minorHAnsi"/>
          <w:i/>
          <w:sz w:val="20"/>
          <w:szCs w:val="20"/>
        </w:rPr>
        <w:t xml:space="preserve">ersonal log of </w:t>
      </w:r>
      <w:r w:rsidR="00D74A76" w:rsidRPr="00F8040C">
        <w:rPr>
          <w:rFonts w:eastAsia="Times New Roman" w:cstheme="minorHAnsi"/>
          <w:i/>
          <w:sz w:val="20"/>
          <w:szCs w:val="20"/>
        </w:rPr>
        <w:t>all the mandatory training materials</w:t>
      </w:r>
      <w:r w:rsidRPr="00F8040C">
        <w:rPr>
          <w:rFonts w:eastAsia="Times New Roman" w:cstheme="minorHAnsi"/>
          <w:i/>
          <w:sz w:val="20"/>
          <w:szCs w:val="20"/>
        </w:rPr>
        <w:t xml:space="preserve"> you are required to complete </w:t>
      </w:r>
      <w:r w:rsidR="00F05929" w:rsidRPr="00F8040C">
        <w:rPr>
          <w:rFonts w:eastAsia="Times New Roman" w:cstheme="minorHAnsi"/>
          <w:i/>
          <w:sz w:val="20"/>
          <w:szCs w:val="20"/>
        </w:rPr>
        <w:t xml:space="preserve">for each theme. </w:t>
      </w:r>
      <w:r w:rsidR="00DF5BB7" w:rsidRPr="00F8040C">
        <w:rPr>
          <w:rFonts w:eastAsia="Times New Roman" w:cstheme="minorHAnsi"/>
          <w:i/>
          <w:sz w:val="20"/>
          <w:szCs w:val="20"/>
        </w:rPr>
        <w:t>Section 3</w:t>
      </w:r>
      <w:r w:rsidR="00F05929" w:rsidRPr="00F8040C">
        <w:rPr>
          <w:rFonts w:eastAsia="Times New Roman" w:cstheme="minorHAnsi"/>
          <w:i/>
          <w:sz w:val="20"/>
          <w:szCs w:val="20"/>
        </w:rPr>
        <w:t xml:space="preserve"> detail</w:t>
      </w:r>
      <w:r w:rsidR="00DF5BB7" w:rsidRPr="00F8040C">
        <w:rPr>
          <w:rFonts w:eastAsia="Times New Roman" w:cstheme="minorHAnsi"/>
          <w:i/>
          <w:sz w:val="20"/>
          <w:szCs w:val="20"/>
        </w:rPr>
        <w:t>s</w:t>
      </w:r>
      <w:r w:rsidR="00F05929" w:rsidRPr="00F8040C">
        <w:rPr>
          <w:rFonts w:eastAsia="Times New Roman" w:cstheme="minorHAnsi"/>
          <w:i/>
          <w:sz w:val="20"/>
          <w:szCs w:val="20"/>
        </w:rPr>
        <w:t xml:space="preserve"> the learning outcomes</w:t>
      </w:r>
      <w:r w:rsidR="00F05929">
        <w:rPr>
          <w:rFonts w:eastAsia="Times New Roman" w:cstheme="minorHAnsi"/>
          <w:i/>
          <w:sz w:val="20"/>
          <w:szCs w:val="20"/>
        </w:rPr>
        <w:t xml:space="preserve"> you are expected to achieve </w:t>
      </w:r>
      <w:r>
        <w:rPr>
          <w:rFonts w:eastAsia="Times New Roman" w:cstheme="minorHAnsi"/>
          <w:i/>
          <w:sz w:val="20"/>
          <w:szCs w:val="20"/>
        </w:rPr>
        <w:t>and relevant evidence you are required to attach</w:t>
      </w:r>
      <w:r w:rsidR="00F05929">
        <w:rPr>
          <w:rFonts w:eastAsia="Times New Roman" w:cstheme="minorHAnsi"/>
          <w:i/>
          <w:sz w:val="20"/>
          <w:szCs w:val="20"/>
        </w:rPr>
        <w:t xml:space="preserve"> for each </w:t>
      </w:r>
      <w:r w:rsidR="00DF5BB7">
        <w:rPr>
          <w:rFonts w:eastAsia="Times New Roman" w:cstheme="minorHAnsi"/>
          <w:i/>
          <w:sz w:val="20"/>
          <w:szCs w:val="20"/>
        </w:rPr>
        <w:t xml:space="preserve">of the four </w:t>
      </w:r>
      <w:r w:rsidR="00F05929">
        <w:rPr>
          <w:rFonts w:eastAsia="Times New Roman" w:cstheme="minorHAnsi"/>
          <w:i/>
          <w:sz w:val="20"/>
          <w:szCs w:val="20"/>
        </w:rPr>
        <w:t>theme</w:t>
      </w:r>
      <w:r w:rsidR="00DF5BB7">
        <w:rPr>
          <w:rFonts w:eastAsia="Times New Roman" w:cstheme="minorHAnsi"/>
          <w:i/>
          <w:sz w:val="20"/>
          <w:szCs w:val="20"/>
        </w:rPr>
        <w:t>s</w:t>
      </w:r>
      <w:r>
        <w:rPr>
          <w:rFonts w:eastAsia="Times New Roman" w:cstheme="minorHAnsi"/>
          <w:i/>
          <w:sz w:val="20"/>
          <w:szCs w:val="20"/>
        </w:rPr>
        <w:t xml:space="preserve">. The </w:t>
      </w:r>
      <w:r w:rsidR="00D74A76">
        <w:rPr>
          <w:rFonts w:eastAsia="Times New Roman" w:cstheme="minorHAnsi"/>
          <w:i/>
          <w:sz w:val="20"/>
          <w:szCs w:val="20"/>
        </w:rPr>
        <w:t xml:space="preserve">online </w:t>
      </w:r>
      <w:r>
        <w:rPr>
          <w:rFonts w:eastAsia="Times New Roman" w:cstheme="minorHAnsi"/>
          <w:i/>
          <w:sz w:val="20"/>
          <w:szCs w:val="20"/>
        </w:rPr>
        <w:t xml:space="preserve">Bridge </w:t>
      </w:r>
      <w:r w:rsidR="00D74A76">
        <w:rPr>
          <w:rFonts w:eastAsia="Times New Roman" w:cstheme="minorHAnsi"/>
          <w:i/>
          <w:sz w:val="20"/>
          <w:szCs w:val="20"/>
        </w:rPr>
        <w:t>‘</w:t>
      </w:r>
      <w:r>
        <w:rPr>
          <w:rFonts w:eastAsia="Times New Roman" w:cstheme="minorHAnsi"/>
          <w:i/>
          <w:sz w:val="20"/>
          <w:szCs w:val="20"/>
        </w:rPr>
        <w:t>EoE PHTP Clinical Supervisor training and accreditation</w:t>
      </w:r>
      <w:r w:rsidR="00D74A76">
        <w:rPr>
          <w:rFonts w:eastAsia="Times New Roman" w:cstheme="minorHAnsi"/>
          <w:i/>
          <w:sz w:val="20"/>
          <w:szCs w:val="20"/>
        </w:rPr>
        <w:t>’</w:t>
      </w:r>
      <w:r>
        <w:rPr>
          <w:rFonts w:eastAsia="Times New Roman" w:cstheme="minorHAnsi"/>
          <w:i/>
          <w:sz w:val="20"/>
          <w:szCs w:val="20"/>
        </w:rPr>
        <w:t xml:space="preserve"> package (weblink) also guides you through this required training for accreditation and this application</w:t>
      </w:r>
      <w:r w:rsidR="00D74A76">
        <w:rPr>
          <w:rFonts w:eastAsia="Times New Roman" w:cstheme="minorHAnsi"/>
          <w:i/>
          <w:sz w:val="20"/>
          <w:szCs w:val="20"/>
        </w:rPr>
        <w:t>. You are advised to complete this paperwork as you follow the online package</w:t>
      </w:r>
      <w:r>
        <w:rPr>
          <w:rFonts w:eastAsia="Times New Roman" w:cstheme="minorHAnsi"/>
          <w:i/>
          <w:sz w:val="20"/>
          <w:szCs w:val="20"/>
        </w:rPr>
        <w:t xml:space="preserve">. </w:t>
      </w:r>
    </w:p>
    <w:p w14:paraId="660184E9" w14:textId="77777777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6354CC56" w14:textId="7735B021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You are asked to submit a reflective note which demonstrates your learning </w:t>
      </w:r>
      <w:r w:rsidR="0065696D">
        <w:rPr>
          <w:rFonts w:eastAsia="Times New Roman" w:cstheme="minorHAnsi"/>
          <w:i/>
          <w:sz w:val="20"/>
          <w:szCs w:val="20"/>
        </w:rPr>
        <w:t>for</w:t>
      </w:r>
      <w:r>
        <w:rPr>
          <w:rFonts w:eastAsia="Times New Roman" w:cstheme="minorHAnsi"/>
          <w:i/>
          <w:sz w:val="20"/>
          <w:szCs w:val="20"/>
        </w:rPr>
        <w:t xml:space="preserve"> each of these four themes. Please complete all sections and attach the relevant evidence before submitting your completed application. If you require any further help or support, please contact </w:t>
      </w:r>
      <w:hyperlink r:id="rId8" w:history="1">
        <w:r w:rsidRPr="00734785">
          <w:rPr>
            <w:rStyle w:val="Hyperlink"/>
            <w:rFonts w:eastAsia="Times New Roman" w:cstheme="minorHAnsi"/>
            <w:i/>
            <w:sz w:val="20"/>
            <w:szCs w:val="20"/>
          </w:rPr>
          <w:t>phschool.eoe@hee.nhs.uk</w:t>
        </w:r>
      </w:hyperlink>
      <w:r>
        <w:rPr>
          <w:rFonts w:eastAsia="Times New Roman" w:cstheme="minorHAnsi"/>
          <w:i/>
          <w:sz w:val="20"/>
          <w:szCs w:val="20"/>
        </w:rPr>
        <w:t xml:space="preserve"> and the Lead for Faculty Development will be happy to help.</w:t>
      </w:r>
    </w:p>
    <w:p w14:paraId="472FFC72" w14:textId="77777777" w:rsidR="00974F22" w:rsidRPr="004A3D28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16F48F43" w14:textId="5086DE84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4A3D28">
        <w:rPr>
          <w:rFonts w:eastAsia="Times New Roman" w:cstheme="minorHAnsi"/>
          <w:i/>
          <w:sz w:val="20"/>
          <w:szCs w:val="20"/>
        </w:rPr>
        <w:t>Please complete the details form below</w:t>
      </w:r>
      <w:r>
        <w:rPr>
          <w:rFonts w:eastAsia="Times New Roman" w:cstheme="minorHAnsi"/>
          <w:i/>
          <w:sz w:val="20"/>
          <w:szCs w:val="20"/>
        </w:rPr>
        <w:t xml:space="preserve"> in </w:t>
      </w:r>
      <w:r w:rsidRPr="00085D73">
        <w:rPr>
          <w:rFonts w:eastAsia="Times New Roman" w:cstheme="minorHAnsi"/>
          <w:b/>
          <w:bCs/>
          <w:i/>
          <w:sz w:val="20"/>
          <w:szCs w:val="20"/>
        </w:rPr>
        <w:t>Word format</w:t>
      </w:r>
      <w:r>
        <w:rPr>
          <w:rFonts w:eastAsia="Times New Roman" w:cstheme="minorHAnsi"/>
          <w:i/>
          <w:sz w:val="20"/>
          <w:szCs w:val="20"/>
        </w:rPr>
        <w:t xml:space="preserve"> (so the Faculty Development Lead can add comments and a signature) and embed any evidence as Word, </w:t>
      </w:r>
      <w:r w:rsidR="0065696D">
        <w:rPr>
          <w:rFonts w:eastAsia="Times New Roman" w:cstheme="minorHAnsi"/>
          <w:i/>
          <w:sz w:val="20"/>
          <w:szCs w:val="20"/>
        </w:rPr>
        <w:t>E</w:t>
      </w:r>
      <w:r>
        <w:rPr>
          <w:rFonts w:eastAsia="Times New Roman" w:cstheme="minorHAnsi"/>
          <w:i/>
          <w:sz w:val="20"/>
          <w:szCs w:val="20"/>
        </w:rPr>
        <w:t>xcel or PDF document</w:t>
      </w:r>
      <w:r w:rsidR="0065696D">
        <w:rPr>
          <w:rFonts w:eastAsia="Times New Roman" w:cstheme="minorHAnsi"/>
          <w:i/>
          <w:sz w:val="20"/>
          <w:szCs w:val="20"/>
        </w:rPr>
        <w:t>s</w:t>
      </w:r>
      <w:r>
        <w:rPr>
          <w:rFonts w:eastAsia="Times New Roman" w:cstheme="minorHAnsi"/>
          <w:i/>
          <w:sz w:val="20"/>
          <w:szCs w:val="20"/>
        </w:rPr>
        <w:t xml:space="preserve">. </w:t>
      </w:r>
    </w:p>
    <w:p w14:paraId="3F28BBC1" w14:textId="77777777" w:rsidR="00974F22" w:rsidRDefault="00974F22" w:rsidP="00974F22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color w:val="FF0000"/>
          <w:sz w:val="20"/>
          <w:szCs w:val="20"/>
        </w:rPr>
        <w:t>*</w:t>
      </w:r>
      <w:r w:rsidRPr="00085D73">
        <w:rPr>
          <w:rFonts w:eastAsia="Times New Roman" w:cstheme="minorHAnsi"/>
          <w:i/>
          <w:color w:val="FF0000"/>
          <w:sz w:val="20"/>
          <w:szCs w:val="20"/>
        </w:rPr>
        <w:t>Please ensure all trainee names or ID numbers are removed so the evidence is anonymous as far as possible</w:t>
      </w:r>
      <w:r>
        <w:rPr>
          <w:rFonts w:eastAsia="Times New Roman" w:cstheme="minorHAnsi"/>
          <w:i/>
          <w:sz w:val="20"/>
          <w:szCs w:val="20"/>
        </w:rPr>
        <w:t>.</w:t>
      </w:r>
    </w:p>
    <w:p w14:paraId="1BFDCB30" w14:textId="55832CB4" w:rsidR="0080513D" w:rsidRDefault="0080513D" w:rsidP="0080513D">
      <w:pPr>
        <w:spacing w:after="0" w:line="240" w:lineRule="auto"/>
        <w:ind w:left="-283" w:firstLine="283"/>
        <w:rPr>
          <w:rFonts w:eastAsia="Times New Roman" w:cstheme="minorHAnsi"/>
          <w:i/>
          <w:sz w:val="20"/>
          <w:szCs w:val="20"/>
        </w:rPr>
      </w:pPr>
    </w:p>
    <w:p w14:paraId="2456C7E4" w14:textId="7438FABC" w:rsidR="00D74A76" w:rsidRPr="00DF5BB7" w:rsidRDefault="00D74A76" w:rsidP="00DF5BB7">
      <w:pPr>
        <w:pStyle w:val="Heading3"/>
        <w:rPr>
          <w:rFonts w:eastAsia="Times New Roman"/>
          <w:b/>
          <w:bCs/>
          <w:color w:val="auto"/>
          <w:sz w:val="22"/>
          <w:szCs w:val="22"/>
        </w:rPr>
      </w:pPr>
      <w:r w:rsidRPr="00DF5BB7">
        <w:rPr>
          <w:rFonts w:eastAsia="Times New Roman"/>
          <w:b/>
          <w:bCs/>
          <w:color w:val="auto"/>
          <w:sz w:val="22"/>
          <w:szCs w:val="22"/>
        </w:rPr>
        <w:t>Section 1</w:t>
      </w:r>
      <w:r w:rsidR="00F8040C">
        <w:rPr>
          <w:rFonts w:eastAsia="Times New Roman"/>
          <w:b/>
          <w:bCs/>
          <w:color w:val="auto"/>
          <w:sz w:val="22"/>
          <w:szCs w:val="22"/>
        </w:rPr>
        <w:t xml:space="preserve">: </w:t>
      </w:r>
      <w:r w:rsidR="00DF5BB7" w:rsidRPr="00DF5BB7">
        <w:rPr>
          <w:b/>
          <w:bCs/>
          <w:color w:val="auto"/>
          <w:sz w:val="22"/>
          <w:szCs w:val="22"/>
        </w:rPr>
        <w:t>P</w:t>
      </w:r>
      <w:r w:rsidRPr="00DF5BB7">
        <w:rPr>
          <w:b/>
          <w:bCs/>
          <w:color w:val="auto"/>
          <w:sz w:val="22"/>
          <w:szCs w:val="22"/>
        </w:rPr>
        <w:t>ersonal details</w:t>
      </w:r>
    </w:p>
    <w:p w14:paraId="0DBDA950" w14:textId="77777777" w:rsidR="00D74A76" w:rsidRPr="004A3D28" w:rsidRDefault="00D74A76" w:rsidP="0080513D">
      <w:pPr>
        <w:spacing w:after="0" w:line="240" w:lineRule="auto"/>
        <w:ind w:left="-283" w:firstLine="283"/>
        <w:rPr>
          <w:rFonts w:eastAsia="Times New Roman" w:cstheme="minorHAnsi"/>
          <w:i/>
          <w:sz w:val="20"/>
          <w:szCs w:val="2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99"/>
        <w:gridCol w:w="5653"/>
      </w:tblGrid>
      <w:tr w:rsidR="0080513D" w14:paraId="67FE2BA0" w14:textId="77777777" w:rsidTr="003C2FE5">
        <w:tc>
          <w:tcPr>
            <w:tcW w:w="5528" w:type="dxa"/>
          </w:tcPr>
          <w:p w14:paraId="7268A81B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8080" w:type="dxa"/>
          </w:tcPr>
          <w:p w14:paraId="34061270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509ECFCE" w14:textId="77777777" w:rsidTr="003C2FE5">
        <w:tc>
          <w:tcPr>
            <w:tcW w:w="5528" w:type="dxa"/>
          </w:tcPr>
          <w:p w14:paraId="1CDC8A45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Position:</w:t>
            </w:r>
          </w:p>
        </w:tc>
        <w:tc>
          <w:tcPr>
            <w:tcW w:w="8080" w:type="dxa"/>
          </w:tcPr>
          <w:p w14:paraId="53B1372E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48FD0FBA" w14:textId="77777777" w:rsidTr="003C2FE5">
        <w:tc>
          <w:tcPr>
            <w:tcW w:w="5528" w:type="dxa"/>
          </w:tcPr>
          <w:p w14:paraId="7796E17B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GMC number or registration:</w:t>
            </w:r>
          </w:p>
        </w:tc>
        <w:tc>
          <w:tcPr>
            <w:tcW w:w="8080" w:type="dxa"/>
          </w:tcPr>
          <w:p w14:paraId="72552F1B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2A29A303" w14:textId="77777777" w:rsidTr="003C2FE5">
        <w:tc>
          <w:tcPr>
            <w:tcW w:w="5528" w:type="dxa"/>
          </w:tcPr>
          <w:p w14:paraId="2F512238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8080" w:type="dxa"/>
          </w:tcPr>
          <w:p w14:paraId="569A9B67" w14:textId="77777777" w:rsidR="0080513D" w:rsidRDefault="0080513D" w:rsidP="003C2FE5">
            <w:pPr>
              <w:rPr>
                <w:rFonts w:cstheme="minorHAnsi"/>
              </w:rPr>
            </w:pPr>
          </w:p>
          <w:p w14:paraId="0448AF30" w14:textId="77777777" w:rsidR="0080513D" w:rsidRDefault="0080513D" w:rsidP="003C2FE5">
            <w:pPr>
              <w:rPr>
                <w:rFonts w:cstheme="minorHAnsi"/>
              </w:rPr>
            </w:pPr>
          </w:p>
          <w:p w14:paraId="73758612" w14:textId="77777777" w:rsidR="0080513D" w:rsidRDefault="0080513D" w:rsidP="003C2FE5">
            <w:pPr>
              <w:rPr>
                <w:rFonts w:cstheme="minorHAnsi"/>
              </w:rPr>
            </w:pPr>
          </w:p>
          <w:p w14:paraId="7EA5653C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5549F00C" w14:textId="77777777" w:rsidTr="003C2FE5">
        <w:tc>
          <w:tcPr>
            <w:tcW w:w="5528" w:type="dxa"/>
          </w:tcPr>
          <w:p w14:paraId="1A5F7971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080" w:type="dxa"/>
          </w:tcPr>
          <w:p w14:paraId="5BC2A53D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6E834970" w14:textId="77777777" w:rsidTr="003C2FE5">
        <w:tc>
          <w:tcPr>
            <w:tcW w:w="5528" w:type="dxa"/>
          </w:tcPr>
          <w:p w14:paraId="108AE2DD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telephone number:</w:t>
            </w:r>
          </w:p>
        </w:tc>
        <w:tc>
          <w:tcPr>
            <w:tcW w:w="8080" w:type="dxa"/>
          </w:tcPr>
          <w:p w14:paraId="3B2DFE58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32E3A739" w14:textId="77777777" w:rsidTr="003C2FE5">
        <w:tc>
          <w:tcPr>
            <w:tcW w:w="5528" w:type="dxa"/>
          </w:tcPr>
          <w:p w14:paraId="3DA534DD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Role applied for:</w:t>
            </w:r>
          </w:p>
          <w:p w14:paraId="05E9E0C6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109EB">
              <w:rPr>
                <w:rFonts w:cstheme="minorHAnsi"/>
                <w:i/>
              </w:rPr>
              <w:t>If you wish to be considered as both an ES and CS please complete the ES form</w:t>
            </w:r>
            <w:r>
              <w:rPr>
                <w:rFonts w:cstheme="minorHAnsi"/>
              </w:rPr>
              <w:t>)</w:t>
            </w:r>
          </w:p>
        </w:tc>
        <w:tc>
          <w:tcPr>
            <w:tcW w:w="8080" w:type="dxa"/>
          </w:tcPr>
          <w:p w14:paraId="7860C147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Clinical Supervisor </w:t>
            </w:r>
          </w:p>
        </w:tc>
      </w:tr>
      <w:tr w:rsidR="00974F22" w14:paraId="4747CC53" w14:textId="77777777" w:rsidTr="003C2FE5">
        <w:tc>
          <w:tcPr>
            <w:tcW w:w="5528" w:type="dxa"/>
          </w:tcPr>
          <w:p w14:paraId="41414AD5" w14:textId="45DAF965" w:rsidR="00974F22" w:rsidRDefault="00B152D4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previous accreditation (if any):</w:t>
            </w:r>
          </w:p>
        </w:tc>
        <w:tc>
          <w:tcPr>
            <w:tcW w:w="8080" w:type="dxa"/>
          </w:tcPr>
          <w:p w14:paraId="00E0B336" w14:textId="77777777" w:rsidR="00974F22" w:rsidRDefault="00974F22" w:rsidP="003C2FE5">
            <w:pPr>
              <w:rPr>
                <w:rFonts w:cstheme="minorHAnsi"/>
              </w:rPr>
            </w:pPr>
          </w:p>
        </w:tc>
      </w:tr>
      <w:tr w:rsidR="0080513D" w14:paraId="494EDCB8" w14:textId="77777777" w:rsidTr="003C2FE5">
        <w:tc>
          <w:tcPr>
            <w:tcW w:w="5528" w:type="dxa"/>
          </w:tcPr>
          <w:p w14:paraId="6292F4DF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application / re-accreditation:</w:t>
            </w:r>
          </w:p>
        </w:tc>
        <w:tc>
          <w:tcPr>
            <w:tcW w:w="8080" w:type="dxa"/>
          </w:tcPr>
          <w:p w14:paraId="3AC8ED92" w14:textId="77777777" w:rsidR="0080513D" w:rsidRDefault="0080513D" w:rsidP="003C2FE5">
            <w:pPr>
              <w:rPr>
                <w:rFonts w:cstheme="minorHAnsi"/>
              </w:rPr>
            </w:pPr>
          </w:p>
        </w:tc>
      </w:tr>
      <w:tr w:rsidR="0080513D" w14:paraId="0DDF1F00" w14:textId="77777777" w:rsidTr="003C2FE5">
        <w:tc>
          <w:tcPr>
            <w:tcW w:w="5528" w:type="dxa"/>
          </w:tcPr>
          <w:p w14:paraId="71766126" w14:textId="77777777" w:rsidR="0080513D" w:rsidRDefault="0080513D" w:rsidP="003C2FE5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last educational review at appraisal:</w:t>
            </w:r>
          </w:p>
        </w:tc>
        <w:tc>
          <w:tcPr>
            <w:tcW w:w="8080" w:type="dxa"/>
          </w:tcPr>
          <w:p w14:paraId="6579D4A1" w14:textId="77777777" w:rsidR="0080513D" w:rsidRDefault="0080513D" w:rsidP="003C2FE5">
            <w:pPr>
              <w:rPr>
                <w:rFonts w:cstheme="minorHAnsi"/>
              </w:rPr>
            </w:pPr>
          </w:p>
        </w:tc>
      </w:tr>
    </w:tbl>
    <w:p w14:paraId="43B4F5CD" w14:textId="77777777" w:rsidR="0080513D" w:rsidRPr="004A3D28" w:rsidRDefault="0080513D" w:rsidP="0080513D">
      <w:pPr>
        <w:rPr>
          <w:rFonts w:cstheme="minorHAnsi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10"/>
        <w:gridCol w:w="5542"/>
      </w:tblGrid>
      <w:tr w:rsidR="0080513D" w14:paraId="76D50C0D" w14:textId="77777777" w:rsidTr="003C2FE5">
        <w:tc>
          <w:tcPr>
            <w:tcW w:w="5528" w:type="dxa"/>
          </w:tcPr>
          <w:p w14:paraId="10469929" w14:textId="77777777" w:rsidR="0080513D" w:rsidRDefault="0080513D" w:rsidP="003C2FE5">
            <w:r>
              <w:t>Educational qualification (PG Cert/Dip/MA) &amp; date of completion (if any):</w:t>
            </w:r>
          </w:p>
        </w:tc>
        <w:tc>
          <w:tcPr>
            <w:tcW w:w="8080" w:type="dxa"/>
          </w:tcPr>
          <w:p w14:paraId="7F6E6BA5" w14:textId="77777777" w:rsidR="0080513D" w:rsidRDefault="0080513D" w:rsidP="003C2FE5"/>
          <w:p w14:paraId="01EE99D3" w14:textId="77777777" w:rsidR="0080513D" w:rsidRDefault="0080513D" w:rsidP="003C2FE5"/>
          <w:p w14:paraId="4A248A28" w14:textId="53ABD3F1" w:rsidR="0080513D" w:rsidRDefault="0080513D" w:rsidP="003C2FE5"/>
        </w:tc>
      </w:tr>
      <w:tr w:rsidR="0080513D" w14:paraId="31244E1F" w14:textId="77777777" w:rsidTr="003C2FE5">
        <w:tc>
          <w:tcPr>
            <w:tcW w:w="5528" w:type="dxa"/>
          </w:tcPr>
          <w:p w14:paraId="663C41A9" w14:textId="77777777" w:rsidR="0080513D" w:rsidRDefault="0080513D" w:rsidP="003C2FE5">
            <w:r>
              <w:t>Educational courses completed in the last 5 years:</w:t>
            </w:r>
          </w:p>
        </w:tc>
        <w:tc>
          <w:tcPr>
            <w:tcW w:w="8080" w:type="dxa"/>
          </w:tcPr>
          <w:p w14:paraId="30AFE2D0" w14:textId="77777777" w:rsidR="0080513D" w:rsidRDefault="0080513D" w:rsidP="003C2FE5"/>
          <w:p w14:paraId="5EF3820F" w14:textId="77777777" w:rsidR="0080513D" w:rsidRDefault="0080513D" w:rsidP="003C2FE5"/>
          <w:p w14:paraId="669D070C" w14:textId="398FDBE4" w:rsidR="0080513D" w:rsidRDefault="0080513D" w:rsidP="003C2FE5"/>
        </w:tc>
      </w:tr>
      <w:tr w:rsidR="0080513D" w14:paraId="5510BAC4" w14:textId="77777777" w:rsidTr="003C2FE5">
        <w:tc>
          <w:tcPr>
            <w:tcW w:w="5528" w:type="dxa"/>
          </w:tcPr>
          <w:p w14:paraId="58D5D147" w14:textId="77777777" w:rsidR="0080513D" w:rsidRDefault="0080513D" w:rsidP="003C2FE5">
            <w:r>
              <w:t>Equality &amp; Diversity training completed in last year:</w:t>
            </w:r>
          </w:p>
        </w:tc>
        <w:tc>
          <w:tcPr>
            <w:tcW w:w="8080" w:type="dxa"/>
          </w:tcPr>
          <w:p w14:paraId="1DCA7EB7" w14:textId="77777777" w:rsidR="0080513D" w:rsidRDefault="0080513D" w:rsidP="003C2FE5"/>
          <w:p w14:paraId="037D0121" w14:textId="77777777" w:rsidR="0080513D" w:rsidRDefault="0080513D" w:rsidP="003C2FE5"/>
          <w:p w14:paraId="7C6BF7DC" w14:textId="3ED16E30" w:rsidR="0080513D" w:rsidRDefault="0080513D" w:rsidP="003C2FE5"/>
        </w:tc>
      </w:tr>
      <w:tr w:rsidR="0080513D" w14:paraId="666A8BA9" w14:textId="77777777" w:rsidTr="003C2FE5">
        <w:tc>
          <w:tcPr>
            <w:tcW w:w="5528" w:type="dxa"/>
          </w:tcPr>
          <w:p w14:paraId="7DD9D72D" w14:textId="16C9361D" w:rsidR="0080513D" w:rsidRDefault="0080513D" w:rsidP="003C2FE5">
            <w:r>
              <w:t xml:space="preserve">Supervisor training days </w:t>
            </w:r>
            <w:r w:rsidR="00B152D4">
              <w:t xml:space="preserve">(Professional Development days) </w:t>
            </w:r>
            <w:r>
              <w:t>attended in last year:</w:t>
            </w:r>
          </w:p>
        </w:tc>
        <w:tc>
          <w:tcPr>
            <w:tcW w:w="8080" w:type="dxa"/>
          </w:tcPr>
          <w:p w14:paraId="2920E1B8" w14:textId="77777777" w:rsidR="0080513D" w:rsidRDefault="0080513D" w:rsidP="003C2FE5"/>
          <w:p w14:paraId="575824D6" w14:textId="77777777" w:rsidR="0080513D" w:rsidRDefault="0080513D" w:rsidP="003C2FE5"/>
          <w:p w14:paraId="6D8019CC" w14:textId="6DA112B9" w:rsidR="0080513D" w:rsidRDefault="0080513D" w:rsidP="003C2FE5"/>
        </w:tc>
      </w:tr>
    </w:tbl>
    <w:p w14:paraId="207CC99C" w14:textId="77777777" w:rsidR="0080513D" w:rsidRDefault="0080513D" w:rsidP="0080513D">
      <w:pPr>
        <w:rPr>
          <w:i/>
          <w:sz w:val="20"/>
        </w:rPr>
      </w:pPr>
    </w:p>
    <w:p w14:paraId="25C29677" w14:textId="77777777" w:rsidR="00D74A76" w:rsidRDefault="00D74A76" w:rsidP="0080513D">
      <w:pPr>
        <w:rPr>
          <w:b/>
          <w:bCs/>
          <w:sz w:val="20"/>
          <w:szCs w:val="20"/>
        </w:rPr>
        <w:sectPr w:rsidR="00D74A76" w:rsidSect="008A2D7F"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4AD8F9E" w14:textId="48F7F668" w:rsidR="00D74A76" w:rsidRPr="00DF5BB7" w:rsidRDefault="00D74A76" w:rsidP="00DF5BB7">
      <w:pPr>
        <w:pStyle w:val="Heading3"/>
        <w:rPr>
          <w:b/>
          <w:bCs/>
          <w:color w:val="auto"/>
          <w:sz w:val="22"/>
          <w:szCs w:val="22"/>
        </w:rPr>
      </w:pPr>
      <w:bookmarkStart w:id="0" w:name="_Ref46479162"/>
      <w:bookmarkStart w:id="1" w:name="_Ref46478989"/>
      <w:r w:rsidRPr="00DF5BB7">
        <w:rPr>
          <w:b/>
          <w:bCs/>
          <w:color w:val="auto"/>
          <w:sz w:val="22"/>
          <w:szCs w:val="22"/>
        </w:rPr>
        <w:lastRenderedPageBreak/>
        <w:t>Section 2</w:t>
      </w:r>
      <w:bookmarkEnd w:id="0"/>
      <w:r w:rsidRPr="00DF5BB7">
        <w:rPr>
          <w:b/>
          <w:bCs/>
          <w:color w:val="auto"/>
          <w:sz w:val="22"/>
          <w:szCs w:val="22"/>
        </w:rPr>
        <w:t xml:space="preserve"> </w:t>
      </w:r>
      <w:bookmarkEnd w:id="1"/>
      <w:r w:rsidR="00DF5BB7" w:rsidRPr="00DF5BB7">
        <w:rPr>
          <w:b/>
          <w:bCs/>
          <w:color w:val="auto"/>
          <w:sz w:val="22"/>
          <w:szCs w:val="22"/>
        </w:rPr>
        <w:t xml:space="preserve">  </w:t>
      </w:r>
    </w:p>
    <w:p w14:paraId="088F9702" w14:textId="20925365" w:rsidR="00DF5BB7" w:rsidRPr="00DF5BB7" w:rsidRDefault="00DF5BB7" w:rsidP="00DF5BB7">
      <w:r w:rsidRPr="00DF5BB7">
        <w:t>Summary Log of mandatory Public Health Clinical Supervisor Training materials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103"/>
        <w:gridCol w:w="3686"/>
        <w:gridCol w:w="2126"/>
      </w:tblGrid>
      <w:tr w:rsidR="00D74A76" w:rsidRPr="00AF337B" w14:paraId="0E53ECA6" w14:textId="77777777" w:rsidTr="003C2FE5">
        <w:tc>
          <w:tcPr>
            <w:tcW w:w="1838" w:type="dxa"/>
          </w:tcPr>
          <w:p w14:paraId="116B5946" w14:textId="77777777" w:rsidR="00D74A76" w:rsidRDefault="00D74A76" w:rsidP="003C2FE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Theme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4C80BC" w14:textId="77777777" w:rsidR="00D74A76" w:rsidRPr="00AF337B" w:rsidRDefault="00D74A76" w:rsidP="003C2FE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Component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F38FE1" w14:textId="2891F8A3" w:rsidR="00D74A76" w:rsidRPr="00AF337B" w:rsidRDefault="00D74A76" w:rsidP="003C2FE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337B">
              <w:rPr>
                <w:b/>
                <w:bCs/>
                <w:color w:val="000000" w:themeColor="text1"/>
                <w:sz w:val="20"/>
                <w:szCs w:val="20"/>
              </w:rPr>
              <w:t>Modules/videos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/documents </w:t>
            </w:r>
            <w:r w:rsidR="004057B0">
              <w:rPr>
                <w:b/>
                <w:bCs/>
                <w:color w:val="000000" w:themeColor="text1"/>
                <w:sz w:val="20"/>
                <w:szCs w:val="20"/>
              </w:rPr>
              <w:t>to review</w:t>
            </w:r>
            <w:bookmarkStart w:id="2" w:name="_GoBack"/>
            <w:bookmarkEnd w:id="2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5E36D94" w14:textId="2F051450" w:rsidR="00D74A76" w:rsidRPr="00AF337B" w:rsidRDefault="004057B0" w:rsidP="003C2FE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Link</w:t>
            </w:r>
          </w:p>
        </w:tc>
        <w:tc>
          <w:tcPr>
            <w:tcW w:w="2126" w:type="dxa"/>
          </w:tcPr>
          <w:p w14:paraId="50EF7B24" w14:textId="77777777" w:rsidR="00D74A76" w:rsidRPr="00AF337B" w:rsidRDefault="00D74A76" w:rsidP="003C2FE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F337B">
              <w:rPr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</w:tr>
      <w:tr w:rsidR="00D74A76" w:rsidRPr="00AF337B" w14:paraId="760A7191" w14:textId="77777777" w:rsidTr="003C2FE5">
        <w:tc>
          <w:tcPr>
            <w:tcW w:w="1838" w:type="dxa"/>
            <w:vMerge w:val="restart"/>
          </w:tcPr>
          <w:p w14:paraId="44AA443E" w14:textId="77777777" w:rsidR="00D74A76" w:rsidRPr="009B0DF5" w:rsidRDefault="00D74A76" w:rsidP="003C2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B0DF5">
              <w:rPr>
                <w:rFonts w:cstheme="minorHAnsi"/>
                <w:b/>
                <w:bCs/>
                <w:sz w:val="20"/>
                <w:szCs w:val="20"/>
              </w:rPr>
              <w:t>A. Professional development as an educator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308D13E" w14:textId="5456EC55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Pr="009B0DF5">
              <w:rPr>
                <w:i/>
                <w:iCs/>
                <w:sz w:val="20"/>
                <w:szCs w:val="20"/>
              </w:rPr>
              <w:t xml:space="preserve"> </w:t>
            </w:r>
            <w:r w:rsidR="00ED0BF4">
              <w:rPr>
                <w:i/>
                <w:iCs/>
                <w:sz w:val="20"/>
                <w:szCs w:val="20"/>
              </w:rPr>
              <w:t>– webinar (</w:t>
            </w:r>
            <w:r w:rsidR="006817F0">
              <w:rPr>
                <w:i/>
                <w:iCs/>
                <w:sz w:val="20"/>
                <w:szCs w:val="20"/>
              </w:rPr>
              <w:t>90 mins)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45025BF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E27895">
              <w:rPr>
                <w:sz w:val="20"/>
                <w:szCs w:val="20"/>
              </w:rPr>
              <w:t>Introduction to being a PH Clinical Supervisor in the EoE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1C4CB47" w14:textId="77777777" w:rsidR="00D74A76" w:rsidRPr="00AF337B" w:rsidRDefault="00D74A76" w:rsidP="003C2F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B75A27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3D6F1FC4" w14:textId="77777777" w:rsidTr="003C2FE5">
        <w:tc>
          <w:tcPr>
            <w:tcW w:w="1838" w:type="dxa"/>
            <w:vMerge/>
          </w:tcPr>
          <w:p w14:paraId="09B3BAFE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196ABA" w14:textId="0F054A5B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ED0BF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205437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E27895">
              <w:rPr>
                <w:sz w:val="20"/>
                <w:szCs w:val="20"/>
              </w:rPr>
              <w:t>EoE PH TP policy: Supervisor accreditation &amp; training pathway policy 2020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4B7202" w14:textId="77777777" w:rsidR="00D74A76" w:rsidRPr="00AF337B" w:rsidRDefault="00D74A76" w:rsidP="003C2F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61A11F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3394F39F" w14:textId="77777777" w:rsidTr="003C2FE5">
        <w:tc>
          <w:tcPr>
            <w:tcW w:w="1838" w:type="dxa"/>
            <w:vMerge/>
          </w:tcPr>
          <w:p w14:paraId="6B2285A1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6D731E" w14:textId="77777777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i/>
                <w:iCs/>
                <w:sz w:val="20"/>
                <w:szCs w:val="20"/>
              </w:rPr>
              <w:t>HEE video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E602AA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E27895">
              <w:rPr>
                <w:sz w:val="20"/>
                <w:szCs w:val="20"/>
              </w:rPr>
              <w:t xml:space="preserve">Educational and Clinical Supervision – introduction to the HEE tiered approach: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011983" w14:textId="77777777" w:rsidR="00D74A76" w:rsidRPr="00AF337B" w:rsidRDefault="004057B0" w:rsidP="003C2FE5">
            <w:pPr>
              <w:rPr>
                <w:sz w:val="20"/>
                <w:szCs w:val="20"/>
              </w:rPr>
            </w:pPr>
            <w:hyperlink r:id="rId11" w:history="1">
              <w:r w:rsidR="00D74A76" w:rsidRPr="00E27895">
                <w:rPr>
                  <w:rStyle w:val="Hyperlink"/>
                  <w:sz w:val="20"/>
                  <w:szCs w:val="20"/>
                </w:rPr>
                <w:t>https://heeoe.cloud.panopto.eu/Panopto/Pages/Viewer.aspx?id=054cb60f-351e-4674-921e-abe90104a1d4</w:t>
              </w:r>
            </w:hyperlink>
          </w:p>
        </w:tc>
        <w:tc>
          <w:tcPr>
            <w:tcW w:w="2126" w:type="dxa"/>
          </w:tcPr>
          <w:p w14:paraId="333C83B1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41A9CF5F" w14:textId="77777777" w:rsidTr="003C2FE5">
        <w:tc>
          <w:tcPr>
            <w:tcW w:w="1838" w:type="dxa"/>
            <w:vMerge/>
          </w:tcPr>
          <w:p w14:paraId="7452D7D3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92EBB48" w14:textId="6AA874E9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ED0BF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D375ED" w14:textId="77777777" w:rsidR="00D74A76" w:rsidRPr="008C471E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8C471E">
              <w:rPr>
                <w:sz w:val="20"/>
                <w:szCs w:val="20"/>
              </w:rPr>
              <w:t>FPH information for Educational Supervisors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5FC47D" w14:textId="77777777" w:rsidR="00D74A76" w:rsidRPr="00AF337B" w:rsidRDefault="004057B0" w:rsidP="003C2FE5">
            <w:pPr>
              <w:rPr>
                <w:sz w:val="20"/>
                <w:szCs w:val="20"/>
              </w:rPr>
            </w:pPr>
            <w:hyperlink r:id="rId12" w:history="1">
              <w:r w:rsidR="00D74A76" w:rsidRPr="00E27895">
                <w:rPr>
                  <w:rStyle w:val="Hyperlink"/>
                  <w:sz w:val="20"/>
                  <w:szCs w:val="20"/>
                </w:rPr>
                <w:t>https://www.fph.org.uk/training-careers/specialty-training/regulation-of-training/</w:t>
              </w:r>
            </w:hyperlink>
          </w:p>
        </w:tc>
        <w:tc>
          <w:tcPr>
            <w:tcW w:w="2126" w:type="dxa"/>
          </w:tcPr>
          <w:p w14:paraId="3401BC83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422E725C" w14:textId="77777777" w:rsidTr="003C2FE5">
        <w:tc>
          <w:tcPr>
            <w:tcW w:w="1838" w:type="dxa"/>
            <w:vMerge/>
          </w:tcPr>
          <w:p w14:paraId="2A854AED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69830A6" w14:textId="65D9E9A6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ED0BF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278F463E" w14:textId="77777777" w:rsidR="00D74A76" w:rsidRPr="008C471E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8C471E">
              <w:rPr>
                <w:sz w:val="20"/>
                <w:szCs w:val="20"/>
              </w:rPr>
              <w:t xml:space="preserve">FPH Public Health curriculum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E868E9E" w14:textId="77777777" w:rsidR="00D74A76" w:rsidRPr="00AF337B" w:rsidRDefault="004057B0" w:rsidP="003C2FE5">
            <w:pPr>
              <w:rPr>
                <w:sz w:val="20"/>
                <w:szCs w:val="20"/>
              </w:rPr>
            </w:pPr>
            <w:hyperlink r:id="rId13" w:history="1">
              <w:r w:rsidR="00D74A76" w:rsidRPr="00E27895">
                <w:rPr>
                  <w:rStyle w:val="Hyperlink"/>
                  <w:sz w:val="20"/>
                  <w:szCs w:val="20"/>
                </w:rPr>
                <w:t>https://www.fph.org.uk/media/1882/ph-curriculum-2015_updated.pdf</w:t>
              </w:r>
            </w:hyperlink>
          </w:p>
        </w:tc>
        <w:tc>
          <w:tcPr>
            <w:tcW w:w="2126" w:type="dxa"/>
          </w:tcPr>
          <w:p w14:paraId="4B1A11EC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2F5B6706" w14:textId="77777777" w:rsidTr="003C2FE5">
        <w:tc>
          <w:tcPr>
            <w:tcW w:w="1838" w:type="dxa"/>
            <w:vMerge/>
          </w:tcPr>
          <w:p w14:paraId="0AE61548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7CB272D" w14:textId="70D9B8F5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ED0BF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07AAAFC9" w14:textId="77777777" w:rsidR="00D74A76" w:rsidRPr="008C471E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8C471E">
              <w:rPr>
                <w:sz w:val="20"/>
                <w:szCs w:val="20"/>
              </w:rPr>
              <w:t xml:space="preserve">FPH Training supervisor/e-portfolio guidance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A265B9B" w14:textId="77777777" w:rsidR="00D74A76" w:rsidRPr="00AF337B" w:rsidRDefault="004057B0" w:rsidP="003C2FE5">
            <w:pPr>
              <w:rPr>
                <w:sz w:val="20"/>
                <w:szCs w:val="20"/>
              </w:rPr>
            </w:pPr>
            <w:hyperlink r:id="rId14" w:history="1">
              <w:r w:rsidR="00D74A76" w:rsidRPr="00E27895">
                <w:rPr>
                  <w:rStyle w:val="Hyperlink"/>
                  <w:sz w:val="20"/>
                  <w:szCs w:val="20"/>
                </w:rPr>
                <w:t>https://www.fph.org.uk/training-careers/specialty-training/training-eportfolio/</w:t>
              </w:r>
            </w:hyperlink>
          </w:p>
        </w:tc>
        <w:tc>
          <w:tcPr>
            <w:tcW w:w="2126" w:type="dxa"/>
          </w:tcPr>
          <w:p w14:paraId="6C951BE1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36C0F0C8" w14:textId="77777777" w:rsidTr="003C2FE5">
        <w:tc>
          <w:tcPr>
            <w:tcW w:w="1838" w:type="dxa"/>
            <w:vMerge/>
          </w:tcPr>
          <w:p w14:paraId="608C1464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8F7178B" w14:textId="462C981F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ED0BF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3A4F19D2" w14:textId="77777777" w:rsidR="00D74A76" w:rsidRPr="008C471E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8C471E">
              <w:rPr>
                <w:sz w:val="20"/>
                <w:szCs w:val="20"/>
              </w:rPr>
              <w:t>EoE Public Health Training programme overview (inc. roles &amp; responsibilities of the PH CS)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79E5D8B" w14:textId="77777777" w:rsidR="00D74A76" w:rsidRPr="00AF337B" w:rsidRDefault="00D74A76" w:rsidP="003C2F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73F36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0AB3920F" w14:textId="77777777" w:rsidTr="003C2FE5">
        <w:tc>
          <w:tcPr>
            <w:tcW w:w="1838" w:type="dxa"/>
            <w:vMerge/>
          </w:tcPr>
          <w:p w14:paraId="22E1ED4B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0591868" w14:textId="605510D8" w:rsidR="00D74A76" w:rsidRPr="009B0DF5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9B0DF5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ED0BF4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0A3689" w14:textId="77777777" w:rsidR="00D74A76" w:rsidRPr="008C471E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8C471E">
              <w:rPr>
                <w:sz w:val="20"/>
                <w:szCs w:val="20"/>
              </w:rPr>
              <w:t>EoE Public Health Training programme Policies and Procedures document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DAD6B2" w14:textId="77777777" w:rsidR="00D74A76" w:rsidRPr="00AF337B" w:rsidRDefault="00D74A76" w:rsidP="003C2F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6B5BF5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5D8B07EB" w14:textId="77777777" w:rsidTr="003C2FE5">
        <w:tc>
          <w:tcPr>
            <w:tcW w:w="1838" w:type="dxa"/>
            <w:vMerge/>
          </w:tcPr>
          <w:p w14:paraId="25F70AF0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16B6997" w14:textId="49519851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HEE video</w:t>
            </w:r>
            <w:r w:rsidR="006817F0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– 7 mins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0BE7582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  <w:r w:rsidRPr="00E27895">
              <w:rPr>
                <w:sz w:val="20"/>
                <w:szCs w:val="20"/>
              </w:rPr>
              <w:t xml:space="preserve">Professional Support and Wellbeing service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AEEA26" w14:textId="77777777" w:rsidR="00D74A76" w:rsidRPr="00AF337B" w:rsidRDefault="004057B0" w:rsidP="003C2FE5">
            <w:pPr>
              <w:rPr>
                <w:sz w:val="20"/>
                <w:szCs w:val="20"/>
              </w:rPr>
            </w:pPr>
            <w:hyperlink r:id="rId15" w:history="1">
              <w:r w:rsidR="00D74A76" w:rsidRPr="00E27895">
                <w:rPr>
                  <w:rStyle w:val="Hyperlink"/>
                  <w:sz w:val="20"/>
                  <w:szCs w:val="20"/>
                </w:rPr>
                <w:t>https://heeoe.cloud.panopto.eu/Panopto/Pages/Viewer.aspx?id=9ae3d200-0402-4cb6-b0e1-abd70083b2f6</w:t>
              </w:r>
            </w:hyperlink>
          </w:p>
        </w:tc>
        <w:tc>
          <w:tcPr>
            <w:tcW w:w="2126" w:type="dxa"/>
          </w:tcPr>
          <w:p w14:paraId="22597931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5CC4A2CA" w14:textId="77777777" w:rsidTr="003C2FE5">
        <w:tc>
          <w:tcPr>
            <w:tcW w:w="1838" w:type="dxa"/>
            <w:vMerge w:val="restart"/>
          </w:tcPr>
          <w:p w14:paraId="39BBA846" w14:textId="77777777" w:rsidR="00D74A76" w:rsidRPr="003B1BCB" w:rsidRDefault="00D74A76" w:rsidP="003C2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B1BCB">
              <w:rPr>
                <w:rFonts w:cstheme="minorHAnsi"/>
                <w:b/>
                <w:bCs/>
                <w:sz w:val="20"/>
                <w:szCs w:val="20"/>
              </w:rPr>
              <w:t>B. Creating and maintaining a positive and safe environment for learning</w:t>
            </w:r>
          </w:p>
          <w:p w14:paraId="6F336077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145E940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</w:p>
          <w:p w14:paraId="2108A9AC" w14:textId="6D17C964" w:rsidR="006817F0" w:rsidRPr="006817F0" w:rsidRDefault="006817F0" w:rsidP="006817F0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Video (~10 mins)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6461E973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 w:rsidRPr="00FB68BE">
              <w:rPr>
                <w:sz w:val="20"/>
                <w:szCs w:val="20"/>
              </w:rPr>
              <w:t>Induction, establishing a positive relationship &amp; educational contract*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B45C2F0" w14:textId="77777777" w:rsidR="00D74A76" w:rsidRPr="00E27895" w:rsidRDefault="00D74A76" w:rsidP="003C2FE5"/>
        </w:tc>
        <w:tc>
          <w:tcPr>
            <w:tcW w:w="2126" w:type="dxa"/>
          </w:tcPr>
          <w:p w14:paraId="5E5422B7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0428B5C3" w14:textId="77777777" w:rsidTr="003C2FE5">
        <w:tc>
          <w:tcPr>
            <w:tcW w:w="1838" w:type="dxa"/>
            <w:vMerge/>
          </w:tcPr>
          <w:p w14:paraId="7EA61731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D49DA6" w14:textId="3AE64FEC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PH specific content</w:t>
            </w:r>
            <w:r w:rsidR="006817F0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 - document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B0C40B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 w:rsidRPr="00FB68BE">
              <w:rPr>
                <w:sz w:val="20"/>
                <w:szCs w:val="20"/>
              </w:rPr>
              <w:t>EoE PH TP policy: Supervisor accreditation &amp; training pathway policy 2020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75DB290" w14:textId="77777777" w:rsidR="00D74A76" w:rsidRPr="00E27895" w:rsidRDefault="00D74A76" w:rsidP="003C2FE5"/>
        </w:tc>
        <w:tc>
          <w:tcPr>
            <w:tcW w:w="2126" w:type="dxa"/>
          </w:tcPr>
          <w:p w14:paraId="20980C9D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20F02B86" w14:textId="77777777" w:rsidTr="003C2FE5">
        <w:tc>
          <w:tcPr>
            <w:tcW w:w="1838" w:type="dxa"/>
            <w:vMerge/>
          </w:tcPr>
          <w:p w14:paraId="28D19B56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C40ED24" w14:textId="77777777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1D628B7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E27895">
              <w:rPr>
                <w:sz w:val="20"/>
                <w:szCs w:val="20"/>
              </w:rPr>
              <w:t>Supervision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FE4B584" w14:textId="77777777" w:rsidR="00D74A76" w:rsidRPr="00E27895" w:rsidRDefault="004057B0" w:rsidP="003C2FE5">
            <w:hyperlink r:id="rId16" w:history="1">
              <w:r w:rsidR="00D74A76" w:rsidRPr="00E27895">
                <w:rPr>
                  <w:rStyle w:val="Hyperlink"/>
                  <w:sz w:val="20"/>
                  <w:szCs w:val="20"/>
                </w:rPr>
                <w:t>https://portal.e-lfh.org.uk/Component/Details/458723</w:t>
              </w:r>
            </w:hyperlink>
          </w:p>
        </w:tc>
        <w:tc>
          <w:tcPr>
            <w:tcW w:w="2126" w:type="dxa"/>
          </w:tcPr>
          <w:p w14:paraId="04147C46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0E7F5739" w14:textId="77777777" w:rsidTr="003C2FE5">
        <w:tc>
          <w:tcPr>
            <w:tcW w:w="1838" w:type="dxa"/>
            <w:vMerge/>
          </w:tcPr>
          <w:p w14:paraId="38C27FF5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18B3B066" w14:textId="77777777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082FD17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 w:rsidRPr="00FB6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</w:t>
            </w:r>
            <w:r w:rsidRPr="00FB68BE">
              <w:rPr>
                <w:sz w:val="20"/>
                <w:szCs w:val="20"/>
              </w:rPr>
              <w:t>Equality &amp; Diversity</w:t>
            </w:r>
            <w:r>
              <w:rPr>
                <w:sz w:val="20"/>
                <w:szCs w:val="20"/>
              </w:rPr>
              <w:t>’</w:t>
            </w:r>
            <w:r w:rsidRPr="00FB68BE">
              <w:rPr>
                <w:sz w:val="20"/>
                <w:szCs w:val="20"/>
              </w:rPr>
              <w:t xml:space="preserve">  (OR own organisational equivalent)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7C34327E" w14:textId="77777777" w:rsidR="00D74A76" w:rsidRPr="00E27895" w:rsidRDefault="004057B0" w:rsidP="003C2FE5">
            <w:hyperlink r:id="rId17" w:history="1">
              <w:r w:rsidR="00D74A76" w:rsidRPr="00AF337B">
                <w:rPr>
                  <w:rStyle w:val="Hyperlink"/>
                  <w:sz w:val="20"/>
                  <w:szCs w:val="20"/>
                </w:rPr>
                <w:t>https://portal.e-lfh.org.uk/Component/Details/458735</w:t>
              </w:r>
            </w:hyperlink>
          </w:p>
        </w:tc>
        <w:tc>
          <w:tcPr>
            <w:tcW w:w="2126" w:type="dxa"/>
          </w:tcPr>
          <w:p w14:paraId="7982157D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75A3DB6F" w14:textId="77777777" w:rsidTr="003C2FE5">
        <w:tc>
          <w:tcPr>
            <w:tcW w:w="1838" w:type="dxa"/>
            <w:vMerge/>
          </w:tcPr>
          <w:p w14:paraId="4641CE18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8C44E2" w14:textId="77777777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3B8DF5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FB68BE">
              <w:rPr>
                <w:sz w:val="20"/>
                <w:szCs w:val="20"/>
              </w:rPr>
              <w:t>Supporting learners</w:t>
            </w:r>
            <w:r>
              <w:rPr>
                <w:sz w:val="20"/>
                <w:szCs w:val="20"/>
              </w:rPr>
              <w:t>’</w:t>
            </w:r>
            <w:r w:rsidRPr="00FB68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C1D381" w14:textId="77777777" w:rsidR="00D74A76" w:rsidRPr="00E27895" w:rsidRDefault="004057B0" w:rsidP="003C2FE5">
            <w:hyperlink r:id="rId18" w:history="1">
              <w:r w:rsidR="00D74A76" w:rsidRPr="00FB68BE">
                <w:rPr>
                  <w:rStyle w:val="Hyperlink"/>
                  <w:sz w:val="20"/>
                  <w:szCs w:val="20"/>
                </w:rPr>
                <w:t>https://portal.e-lfh.org.uk/Component/Details/458768</w:t>
              </w:r>
            </w:hyperlink>
            <w:r w:rsidR="00D74A76" w:rsidRPr="00FB68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14:paraId="4ADC0475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01773016" w14:textId="77777777" w:rsidTr="003C2FE5">
        <w:tc>
          <w:tcPr>
            <w:tcW w:w="1838" w:type="dxa"/>
            <w:vMerge/>
          </w:tcPr>
          <w:p w14:paraId="2A2636D9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1712F0AF" w14:textId="4CCBD759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HEE video</w:t>
            </w:r>
            <w:r w:rsidR="00CF3737">
              <w:rPr>
                <w:i/>
                <w:iCs/>
                <w:sz w:val="20"/>
                <w:szCs w:val="20"/>
              </w:rPr>
              <w:t xml:space="preserve"> (16 mins)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4CA838D9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 w:rsidRPr="00FB68BE">
              <w:rPr>
                <w:sz w:val="20"/>
                <w:szCs w:val="20"/>
              </w:rPr>
              <w:t>Trainees in difficulty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C99BD6A" w14:textId="77777777" w:rsidR="00D74A76" w:rsidRPr="00E27895" w:rsidRDefault="004057B0" w:rsidP="003C2FE5">
            <w:hyperlink r:id="rId19" w:history="1">
              <w:r w:rsidR="00D74A76" w:rsidRPr="00FB68BE">
                <w:rPr>
                  <w:rStyle w:val="Hyperlink"/>
                  <w:color w:val="000000" w:themeColor="text1"/>
                  <w:sz w:val="20"/>
                  <w:szCs w:val="20"/>
                </w:rPr>
                <w:t>https://heeoe.cloud.panopto.eu/Panopto/Pages/Viewer.aspx?id=80d75f8e-ea0f-42ab-9fbf-abd000b2380c</w:t>
              </w:r>
            </w:hyperlink>
          </w:p>
        </w:tc>
        <w:tc>
          <w:tcPr>
            <w:tcW w:w="2126" w:type="dxa"/>
          </w:tcPr>
          <w:p w14:paraId="61046A84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4BE87F6C" w14:textId="77777777" w:rsidTr="003C2FE5">
        <w:tc>
          <w:tcPr>
            <w:tcW w:w="1838" w:type="dxa"/>
            <w:vMerge/>
          </w:tcPr>
          <w:p w14:paraId="547C5F35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25D5C55" w14:textId="2251355A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HEE presentation</w:t>
            </w:r>
            <w:r w:rsidR="00CF3737">
              <w:rPr>
                <w:i/>
                <w:iCs/>
                <w:sz w:val="20"/>
                <w:szCs w:val="20"/>
              </w:rPr>
              <w:t xml:space="preserve"> (slides)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2ABF349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 w:rsidRPr="00FB68BE">
              <w:rPr>
                <w:sz w:val="20"/>
                <w:szCs w:val="20"/>
              </w:rPr>
              <w:t>Psychological and cultural safety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9A0F928" w14:textId="77777777" w:rsidR="00D74A76" w:rsidRPr="00E27895" w:rsidRDefault="00D74A76" w:rsidP="003C2FE5"/>
        </w:tc>
        <w:tc>
          <w:tcPr>
            <w:tcW w:w="2126" w:type="dxa"/>
          </w:tcPr>
          <w:p w14:paraId="5F8351DD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32C25E96" w14:textId="77777777" w:rsidTr="003C2FE5">
        <w:tc>
          <w:tcPr>
            <w:tcW w:w="1838" w:type="dxa"/>
            <w:vMerge/>
          </w:tcPr>
          <w:p w14:paraId="316D40E8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75FC29F" w14:textId="77777777" w:rsidR="00D74A76" w:rsidRPr="003B1BCB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HEI course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FBA2C66" w14:textId="77777777" w:rsidR="00D74A76" w:rsidRPr="00E27895" w:rsidRDefault="00D74A76" w:rsidP="003C2FE5">
            <w:pPr>
              <w:rPr>
                <w:sz w:val="20"/>
                <w:szCs w:val="20"/>
              </w:rPr>
            </w:pPr>
            <w:r w:rsidRPr="00FB68BE">
              <w:rPr>
                <w:sz w:val="20"/>
                <w:szCs w:val="20"/>
              </w:rPr>
              <w:t xml:space="preserve">Anglia Ruskin University </w:t>
            </w:r>
            <w:r>
              <w:rPr>
                <w:sz w:val="20"/>
                <w:szCs w:val="20"/>
              </w:rPr>
              <w:t>C</w:t>
            </w:r>
            <w:r w:rsidRPr="00FB68BE">
              <w:rPr>
                <w:sz w:val="20"/>
                <w:szCs w:val="20"/>
              </w:rPr>
              <w:t>ourse topic: Planning teaching and educational conversations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4460857" w14:textId="77777777" w:rsidR="00D74A76" w:rsidRPr="00E27895" w:rsidRDefault="00D74A76" w:rsidP="003C2FE5"/>
        </w:tc>
        <w:tc>
          <w:tcPr>
            <w:tcW w:w="2126" w:type="dxa"/>
          </w:tcPr>
          <w:p w14:paraId="6DBACFCA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7B98394B" w14:textId="77777777" w:rsidTr="003C2FE5">
        <w:tc>
          <w:tcPr>
            <w:tcW w:w="1838" w:type="dxa"/>
            <w:vMerge w:val="restart"/>
          </w:tcPr>
          <w:p w14:paraId="65B3710A" w14:textId="77777777" w:rsidR="00D74A76" w:rsidRPr="00BA1F64" w:rsidRDefault="00D74A76" w:rsidP="003C2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1F64">
              <w:rPr>
                <w:rFonts w:cstheme="minorHAnsi"/>
                <w:b/>
                <w:bCs/>
                <w:sz w:val="20"/>
                <w:szCs w:val="20"/>
              </w:rPr>
              <w:t>C. Teaching and facilitating learning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0047097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560102C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3B1BCB">
              <w:rPr>
                <w:sz w:val="20"/>
                <w:szCs w:val="20"/>
              </w:rPr>
              <w:t>Assessing Educational Needs</w:t>
            </w:r>
            <w:r>
              <w:rPr>
                <w:sz w:val="20"/>
                <w:szCs w:val="20"/>
              </w:rPr>
              <w:t>’</w:t>
            </w:r>
            <w:r w:rsidRPr="003B1B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FFF2CC" w:themeFill="accent4" w:themeFillTint="33"/>
          </w:tcPr>
          <w:p w14:paraId="41592E1E" w14:textId="77777777" w:rsidR="00D74A76" w:rsidRPr="00E27895" w:rsidRDefault="004057B0" w:rsidP="003C2FE5">
            <w:hyperlink r:id="rId20" w:history="1">
              <w:r w:rsidR="00D74A76" w:rsidRPr="00FB68BE">
                <w:rPr>
                  <w:rStyle w:val="Hyperlink"/>
                  <w:sz w:val="20"/>
                  <w:szCs w:val="20"/>
                </w:rPr>
                <w:t>https://portal.elfh.org.uk/Component/Details/457940</w:t>
              </w:r>
            </w:hyperlink>
          </w:p>
        </w:tc>
        <w:tc>
          <w:tcPr>
            <w:tcW w:w="2126" w:type="dxa"/>
          </w:tcPr>
          <w:p w14:paraId="154B0F57" w14:textId="28443E4A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476ADBD5" w14:textId="77777777" w:rsidTr="003C2FE5">
        <w:tc>
          <w:tcPr>
            <w:tcW w:w="1838" w:type="dxa"/>
            <w:vMerge/>
          </w:tcPr>
          <w:p w14:paraId="19DAF765" w14:textId="77777777" w:rsidR="00D74A76" w:rsidRPr="00BA1F64" w:rsidRDefault="00D74A76" w:rsidP="003C2F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051AEFE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8B2FCD2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r w:rsidRPr="00A54613">
              <w:rPr>
                <w:sz w:val="20"/>
                <w:szCs w:val="20"/>
              </w:rPr>
              <w:t>Reflection and reflective practice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99E71E" w14:textId="77777777" w:rsidR="00D74A76" w:rsidRPr="00E27895" w:rsidRDefault="004057B0" w:rsidP="003C2FE5">
            <w:hyperlink r:id="rId21" w:history="1">
              <w:r w:rsidR="00D74A76" w:rsidRPr="00AF337B">
                <w:rPr>
                  <w:rStyle w:val="Hyperlink"/>
                  <w:sz w:val="20"/>
                  <w:szCs w:val="20"/>
                </w:rPr>
                <w:t>https://portal.e-lfh.org.uk/Component/Details/511368</w:t>
              </w:r>
            </w:hyperlink>
          </w:p>
        </w:tc>
        <w:tc>
          <w:tcPr>
            <w:tcW w:w="2126" w:type="dxa"/>
          </w:tcPr>
          <w:p w14:paraId="5C446887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738E8BEF" w14:textId="77777777" w:rsidTr="003C2FE5">
        <w:tc>
          <w:tcPr>
            <w:tcW w:w="1838" w:type="dxa"/>
            <w:vMerge/>
          </w:tcPr>
          <w:p w14:paraId="69805D95" w14:textId="77777777" w:rsidR="00D74A76" w:rsidRPr="00BA1F64" w:rsidRDefault="00D74A76" w:rsidP="003C2FE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C9309D9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HEI course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FEDB92D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 xml:space="preserve">Anglia Ruskin University course topic: </w:t>
            </w:r>
            <w:r>
              <w:rPr>
                <w:sz w:val="20"/>
                <w:szCs w:val="20"/>
              </w:rPr>
              <w:t>‘</w:t>
            </w:r>
            <w:r w:rsidRPr="00A54613">
              <w:rPr>
                <w:sz w:val="20"/>
                <w:szCs w:val="20"/>
              </w:rPr>
              <w:t>Reflection</w:t>
            </w:r>
            <w:r>
              <w:rPr>
                <w:sz w:val="20"/>
                <w:szCs w:val="20"/>
              </w:rPr>
              <w:t>’</w:t>
            </w:r>
            <w:r w:rsidRPr="00A54613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‘</w:t>
            </w:r>
            <w:r w:rsidRPr="00A54613">
              <w:rPr>
                <w:sz w:val="20"/>
                <w:szCs w:val="20"/>
              </w:rPr>
              <w:t>Teaching/learning skills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DE5CA30" w14:textId="77777777" w:rsidR="00D74A76" w:rsidRPr="00E27895" w:rsidRDefault="00D74A76" w:rsidP="003C2FE5"/>
        </w:tc>
        <w:tc>
          <w:tcPr>
            <w:tcW w:w="2126" w:type="dxa"/>
          </w:tcPr>
          <w:p w14:paraId="038A8149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27DD67B3" w14:textId="77777777" w:rsidTr="003C2FE5">
        <w:tc>
          <w:tcPr>
            <w:tcW w:w="1838" w:type="dxa"/>
            <w:vMerge w:val="restart"/>
          </w:tcPr>
          <w:p w14:paraId="3E9B356D" w14:textId="77777777" w:rsidR="00D74A76" w:rsidRPr="00BA1F64" w:rsidRDefault="00D74A76" w:rsidP="003C2F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1F64">
              <w:rPr>
                <w:rFonts w:cstheme="minorHAnsi"/>
                <w:b/>
                <w:bCs/>
                <w:sz w:val="20"/>
                <w:szCs w:val="20"/>
              </w:rPr>
              <w:t>D. Assessment &amp; supporting registrar progress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5D7C20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6FB630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‘</w:t>
            </w:r>
            <w:r w:rsidRPr="00A54613">
              <w:rPr>
                <w:sz w:val="20"/>
                <w:szCs w:val="20"/>
              </w:rPr>
              <w:t>Effective Feedback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AD0BC2" w14:textId="77777777" w:rsidR="00D74A76" w:rsidRPr="00E27895" w:rsidRDefault="004057B0" w:rsidP="003C2FE5">
            <w:hyperlink r:id="rId22" w:history="1">
              <w:r w:rsidR="00D74A76" w:rsidRPr="00AF337B">
                <w:rPr>
                  <w:rStyle w:val="Hyperlink"/>
                  <w:sz w:val="20"/>
                  <w:szCs w:val="20"/>
                </w:rPr>
                <w:t>https://portal.e-lfh.org.uk/Component/Details/458747</w:t>
              </w:r>
            </w:hyperlink>
          </w:p>
        </w:tc>
        <w:tc>
          <w:tcPr>
            <w:tcW w:w="2126" w:type="dxa"/>
          </w:tcPr>
          <w:p w14:paraId="35A8CD6C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770DAFD3" w14:textId="77777777" w:rsidTr="003C2FE5">
        <w:tc>
          <w:tcPr>
            <w:tcW w:w="1838" w:type="dxa"/>
            <w:vMerge/>
          </w:tcPr>
          <w:p w14:paraId="73E01218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6231B47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HEI course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BDA56AC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 xml:space="preserve">Anglia Ruskin University course topic: </w:t>
            </w:r>
            <w:r>
              <w:rPr>
                <w:sz w:val="20"/>
                <w:szCs w:val="20"/>
              </w:rPr>
              <w:t>‘</w:t>
            </w:r>
            <w:r w:rsidRPr="00A54613">
              <w:rPr>
                <w:sz w:val="20"/>
                <w:szCs w:val="20"/>
              </w:rPr>
              <w:t>Feedback</w:t>
            </w:r>
            <w:r>
              <w:rPr>
                <w:sz w:val="20"/>
                <w:szCs w:val="20"/>
              </w:rPr>
              <w:t>’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23BE345" w14:textId="77777777" w:rsidR="00D74A76" w:rsidRPr="00E27895" w:rsidRDefault="00D74A76" w:rsidP="003C2FE5"/>
        </w:tc>
        <w:tc>
          <w:tcPr>
            <w:tcW w:w="2126" w:type="dxa"/>
          </w:tcPr>
          <w:p w14:paraId="0E8A9F4B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465A6BE4" w14:textId="77777777" w:rsidTr="003C2FE5">
        <w:tc>
          <w:tcPr>
            <w:tcW w:w="1838" w:type="dxa"/>
            <w:vMerge/>
          </w:tcPr>
          <w:p w14:paraId="631F189A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FFBBF7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i/>
                <w:iCs/>
                <w:sz w:val="20"/>
                <w:szCs w:val="20"/>
              </w:rPr>
              <w:t>eLfH module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DABB68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 xml:space="preserve">Workplace and Practice Based Assessments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5548C55" w14:textId="77777777" w:rsidR="00D74A76" w:rsidRPr="00E27895" w:rsidRDefault="004057B0" w:rsidP="003C2FE5">
            <w:hyperlink r:id="rId23" w:history="1">
              <w:r w:rsidR="00D74A76" w:rsidRPr="00AF337B">
                <w:rPr>
                  <w:rStyle w:val="Hyperlink"/>
                  <w:sz w:val="20"/>
                  <w:szCs w:val="20"/>
                </w:rPr>
                <w:t>https://portal.e-lfh.org.uk/Component/Details/458753</w:t>
              </w:r>
            </w:hyperlink>
          </w:p>
        </w:tc>
        <w:tc>
          <w:tcPr>
            <w:tcW w:w="2126" w:type="dxa"/>
          </w:tcPr>
          <w:p w14:paraId="17983C9F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76A2AC04" w14:textId="77777777" w:rsidTr="003C2FE5">
        <w:tc>
          <w:tcPr>
            <w:tcW w:w="1838" w:type="dxa"/>
            <w:vMerge/>
          </w:tcPr>
          <w:p w14:paraId="15E9D249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63506CC" w14:textId="03CE87D0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PH specific </w:t>
            </w:r>
            <w:r w:rsidR="00CF3737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– video (</w:t>
            </w:r>
            <w:r w:rsidR="003B228E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~10mins)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529680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>Workplace based assessments in Public Healt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6496E6" w14:textId="77777777" w:rsidR="00D74A76" w:rsidRPr="00E27895" w:rsidRDefault="00D74A76" w:rsidP="003C2FE5"/>
        </w:tc>
        <w:tc>
          <w:tcPr>
            <w:tcW w:w="2126" w:type="dxa"/>
          </w:tcPr>
          <w:p w14:paraId="6FFDCCB2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457B67A4" w14:textId="77777777" w:rsidTr="003C2FE5">
        <w:tc>
          <w:tcPr>
            <w:tcW w:w="1838" w:type="dxa"/>
            <w:vMerge/>
          </w:tcPr>
          <w:p w14:paraId="59AE1042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5B2A918" w14:textId="7777777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A54613">
              <w:rPr>
                <w:i/>
                <w:iCs/>
                <w:sz w:val="20"/>
                <w:szCs w:val="20"/>
              </w:rPr>
              <w:t>HEE video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20DAD86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>Educational &amp; Clinical Supervisors reports Part 2 – Assessments and EPAs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C6C32C" w14:textId="77777777" w:rsidR="00D74A76" w:rsidRPr="00E27895" w:rsidRDefault="004057B0" w:rsidP="003C2FE5">
            <w:hyperlink r:id="rId24" w:history="1">
              <w:r w:rsidR="00D74A76" w:rsidRPr="00282001">
                <w:rPr>
                  <w:rStyle w:val="Hyperlink"/>
                  <w:sz w:val="20"/>
                  <w:szCs w:val="20"/>
                </w:rPr>
                <w:t>https://heeoe.cloud.panopto.eu/Panopto/Pages/Viewer.aspx?id=39635045-8d44-4e38-bf01-abe90104a322</w:t>
              </w:r>
            </w:hyperlink>
          </w:p>
        </w:tc>
        <w:tc>
          <w:tcPr>
            <w:tcW w:w="2126" w:type="dxa"/>
          </w:tcPr>
          <w:p w14:paraId="513A527D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4A76" w:rsidRPr="00AF337B" w14:paraId="079766F3" w14:textId="77777777" w:rsidTr="003C2FE5">
        <w:tc>
          <w:tcPr>
            <w:tcW w:w="1838" w:type="dxa"/>
            <w:vMerge/>
          </w:tcPr>
          <w:p w14:paraId="2A43DD70" w14:textId="77777777" w:rsidR="00D74A76" w:rsidRPr="006563F3" w:rsidRDefault="00D74A76" w:rsidP="003C2F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892E9E2" w14:textId="73B59CF7" w:rsidR="00D74A76" w:rsidRDefault="00D74A76" w:rsidP="003C2FE5">
            <w:pPr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</w:pPr>
            <w:r w:rsidRPr="003B1BCB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 xml:space="preserve">PH specific </w:t>
            </w:r>
            <w:r w:rsidR="003B228E">
              <w:rPr>
                <w:rStyle w:val="Hyperlink"/>
                <w:i/>
                <w:iCs/>
                <w:color w:val="000000" w:themeColor="text1"/>
                <w:sz w:val="20"/>
                <w:szCs w:val="20"/>
                <w:u w:val="none"/>
              </w:rPr>
              <w:t>– video (~10mins)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07232E90" w14:textId="77777777" w:rsidR="00D74A76" w:rsidRPr="00FB68BE" w:rsidRDefault="00D74A76" w:rsidP="003C2FE5">
            <w:pPr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>Assessment - Clinical Supervisor Report &amp; ARCP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BBE0B46" w14:textId="77777777" w:rsidR="00D74A76" w:rsidRPr="00E27895" w:rsidRDefault="00D74A76" w:rsidP="003C2FE5"/>
        </w:tc>
        <w:tc>
          <w:tcPr>
            <w:tcW w:w="2126" w:type="dxa"/>
          </w:tcPr>
          <w:p w14:paraId="74C368C6" w14:textId="77777777" w:rsidR="00D74A76" w:rsidRPr="00AF337B" w:rsidRDefault="00D74A76" w:rsidP="003C2FE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65524DC" w14:textId="77777777" w:rsidR="00D74A76" w:rsidRDefault="00D74A76" w:rsidP="00D74A76">
      <w:pPr>
        <w:jc w:val="center"/>
        <w:rPr>
          <w:b/>
          <w:bCs/>
          <w:sz w:val="24"/>
          <w:szCs w:val="24"/>
        </w:rPr>
        <w:sectPr w:rsidR="00D74A76" w:rsidSect="00D74A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ED34ECD" w14:textId="2B44F6A5" w:rsidR="00F8040C" w:rsidRPr="00E743DD" w:rsidRDefault="00F8040C" w:rsidP="00E743DD">
      <w:pPr>
        <w:pStyle w:val="Heading3"/>
        <w:rPr>
          <w:b/>
          <w:bCs/>
          <w:color w:val="auto"/>
          <w:sz w:val="22"/>
          <w:szCs w:val="22"/>
        </w:rPr>
      </w:pPr>
      <w:r w:rsidRPr="00E743DD">
        <w:rPr>
          <w:b/>
          <w:bCs/>
          <w:color w:val="auto"/>
          <w:sz w:val="22"/>
          <w:szCs w:val="22"/>
        </w:rPr>
        <w:lastRenderedPageBreak/>
        <w:t>Section 3</w:t>
      </w:r>
      <w:r w:rsidR="00E743DD" w:rsidRPr="00E743DD">
        <w:rPr>
          <w:b/>
          <w:bCs/>
          <w:color w:val="auto"/>
          <w:sz w:val="22"/>
          <w:szCs w:val="22"/>
        </w:rPr>
        <w:t xml:space="preserve"> Themes for reflection, learning objectives &amp; evidence required</w:t>
      </w:r>
    </w:p>
    <w:p w14:paraId="3774F9DA" w14:textId="7046951C" w:rsidR="009D0D55" w:rsidRPr="009D0D55" w:rsidRDefault="009D0D55" w:rsidP="00A711EC">
      <w:pPr>
        <w:pStyle w:val="Heading1"/>
      </w:pPr>
      <w:r w:rsidRPr="00AF337B">
        <w:t>Theme A:  Professional development as an educator</w:t>
      </w:r>
    </w:p>
    <w:p w14:paraId="6DE8E735" w14:textId="77777777" w:rsidR="005675C7" w:rsidRDefault="005675C7" w:rsidP="009D0D55">
      <w:pPr>
        <w:rPr>
          <w:b/>
          <w:bCs/>
          <w:sz w:val="20"/>
          <w:szCs w:val="20"/>
        </w:rPr>
      </w:pPr>
    </w:p>
    <w:p w14:paraId="327A72A3" w14:textId="65063B96" w:rsidR="009D0D55" w:rsidRPr="00E27895" w:rsidRDefault="009D0D55" w:rsidP="009D0D55">
      <w:pPr>
        <w:spacing w:after="0" w:line="240" w:lineRule="auto"/>
        <w:rPr>
          <w:b/>
          <w:bCs/>
          <w:sz w:val="20"/>
          <w:szCs w:val="20"/>
        </w:rPr>
      </w:pPr>
      <w:r w:rsidRPr="00E27895">
        <w:rPr>
          <w:b/>
          <w:bCs/>
          <w:sz w:val="20"/>
          <w:szCs w:val="20"/>
        </w:rPr>
        <w:t xml:space="preserve">GMC/Academy of Medical Educators recognition of trainers (Requirements) </w:t>
      </w:r>
      <w:r w:rsidR="00512F82">
        <w:rPr>
          <w:b/>
          <w:bCs/>
          <w:sz w:val="20"/>
          <w:szCs w:val="20"/>
        </w:rPr>
        <w:t>standards</w:t>
      </w:r>
      <w:r w:rsidRPr="00E27895">
        <w:rPr>
          <w:b/>
          <w:bCs/>
          <w:sz w:val="20"/>
          <w:szCs w:val="20"/>
        </w:rPr>
        <w:t xml:space="preserve">: </w:t>
      </w:r>
    </w:p>
    <w:p w14:paraId="1E8C9B1A" w14:textId="3B5FBBBB" w:rsidR="009D0D55" w:rsidRDefault="009D0D55" w:rsidP="009D0D55">
      <w:pPr>
        <w:rPr>
          <w:sz w:val="20"/>
          <w:szCs w:val="20"/>
        </w:rPr>
      </w:pPr>
      <w:r w:rsidRPr="00AF337B">
        <w:rPr>
          <w:sz w:val="20"/>
          <w:szCs w:val="20"/>
        </w:rPr>
        <w:t xml:space="preserve">   (7) Continuing professional development as an educator</w:t>
      </w:r>
    </w:p>
    <w:p w14:paraId="62B1D2F8" w14:textId="77777777" w:rsidR="00E27895" w:rsidRPr="00AF337B" w:rsidRDefault="00E27895" w:rsidP="009D0D55">
      <w:pPr>
        <w:spacing w:after="0" w:line="240" w:lineRule="auto"/>
        <w:rPr>
          <w:sz w:val="20"/>
          <w:szCs w:val="20"/>
        </w:rPr>
      </w:pPr>
    </w:p>
    <w:p w14:paraId="34693812" w14:textId="59EF6B61" w:rsidR="009D0D55" w:rsidRDefault="009D0D55" w:rsidP="001C2DF6">
      <w:pPr>
        <w:spacing w:after="0" w:line="240" w:lineRule="auto"/>
        <w:rPr>
          <w:b/>
          <w:bCs/>
          <w:sz w:val="20"/>
          <w:szCs w:val="20"/>
        </w:rPr>
      </w:pPr>
      <w:r w:rsidRPr="00E27895">
        <w:rPr>
          <w:b/>
          <w:bCs/>
          <w:sz w:val="20"/>
          <w:szCs w:val="20"/>
        </w:rPr>
        <w:t>Key learning objectives</w:t>
      </w:r>
    </w:p>
    <w:p w14:paraId="50F74347" w14:textId="410338E0" w:rsidR="001C2DF6" w:rsidRPr="001C2DF6" w:rsidRDefault="001C2DF6" w:rsidP="001C2DF6">
      <w:pPr>
        <w:spacing w:after="120" w:line="240" w:lineRule="auto"/>
        <w:rPr>
          <w:sz w:val="20"/>
          <w:szCs w:val="20"/>
        </w:rPr>
      </w:pPr>
      <w:r w:rsidRPr="001C2DF6">
        <w:rPr>
          <w:sz w:val="20"/>
          <w:szCs w:val="20"/>
        </w:rPr>
        <w:t>As a Clinical Supervisor, you should</w:t>
      </w:r>
      <w:r w:rsidR="00331F9C">
        <w:rPr>
          <w:sz w:val="20"/>
          <w:szCs w:val="20"/>
        </w:rPr>
        <w:t xml:space="preserve"> be able to</w:t>
      </w:r>
      <w:r w:rsidRPr="001C2DF6">
        <w:rPr>
          <w:sz w:val="20"/>
          <w:szCs w:val="20"/>
        </w:rPr>
        <w:t>:</w:t>
      </w:r>
    </w:p>
    <w:p w14:paraId="4398EC78" w14:textId="79F70FB3" w:rsidR="009D0D55" w:rsidRDefault="009D0D55" w:rsidP="001C2DF6">
      <w:pPr>
        <w:pStyle w:val="ListParagraph"/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A.1 </w:t>
      </w:r>
      <w:r w:rsidR="00E10C4A">
        <w:rPr>
          <w:sz w:val="20"/>
          <w:szCs w:val="20"/>
        </w:rPr>
        <w:t xml:space="preserve">  </w:t>
      </w:r>
      <w:r w:rsidR="00B83247">
        <w:rPr>
          <w:sz w:val="20"/>
          <w:szCs w:val="20"/>
        </w:rPr>
        <w:t xml:space="preserve"> </w:t>
      </w:r>
      <w:r w:rsidRPr="007C2BAC">
        <w:rPr>
          <w:sz w:val="20"/>
          <w:szCs w:val="20"/>
        </w:rPr>
        <w:t>Participate in the EoE PH supervisor development programme</w:t>
      </w:r>
      <w:r w:rsidR="00512F82">
        <w:rPr>
          <w:sz w:val="20"/>
          <w:szCs w:val="20"/>
        </w:rPr>
        <w:t xml:space="preserve">; </w:t>
      </w:r>
      <w:r w:rsidR="004D2A7F">
        <w:rPr>
          <w:sz w:val="20"/>
          <w:szCs w:val="20"/>
        </w:rPr>
        <w:t>p</w:t>
      </w:r>
      <w:r w:rsidR="004D2A7F" w:rsidRPr="007C2BAC">
        <w:rPr>
          <w:sz w:val="20"/>
          <w:szCs w:val="20"/>
        </w:rPr>
        <w:t xml:space="preserve">articipate in CPD in line with GMC / </w:t>
      </w:r>
      <w:r w:rsidR="004D2A7F">
        <w:rPr>
          <w:sz w:val="20"/>
          <w:szCs w:val="20"/>
        </w:rPr>
        <w:t xml:space="preserve">FPH / UKPHR </w:t>
      </w:r>
      <w:r w:rsidR="00E10C4A">
        <w:rPr>
          <w:sz w:val="20"/>
          <w:szCs w:val="20"/>
        </w:rPr>
        <w:t xml:space="preserve">  </w:t>
      </w:r>
      <w:r w:rsidR="004D2A7F">
        <w:rPr>
          <w:sz w:val="20"/>
          <w:szCs w:val="20"/>
        </w:rPr>
        <w:t>requirements</w:t>
      </w:r>
      <w:r w:rsidR="00512F82">
        <w:rPr>
          <w:sz w:val="20"/>
          <w:szCs w:val="20"/>
        </w:rPr>
        <w:t>;</w:t>
      </w:r>
      <w:r w:rsidR="004D2A7F">
        <w:rPr>
          <w:sz w:val="20"/>
          <w:szCs w:val="20"/>
        </w:rPr>
        <w:t xml:space="preserve"> </w:t>
      </w:r>
      <w:r w:rsidRPr="007C2BAC">
        <w:rPr>
          <w:sz w:val="20"/>
          <w:szCs w:val="20"/>
        </w:rPr>
        <w:t>and identify opportunities to develop further skills and knowledge as an educator.</w:t>
      </w:r>
    </w:p>
    <w:p w14:paraId="5CB4A0F1" w14:textId="5A470C90" w:rsidR="009D0D55" w:rsidRDefault="009D0D55" w:rsidP="00E10C4A">
      <w:pPr>
        <w:pStyle w:val="ListParagraph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A.2 </w:t>
      </w:r>
      <w:r w:rsidR="00E10C4A">
        <w:rPr>
          <w:sz w:val="20"/>
          <w:szCs w:val="20"/>
        </w:rPr>
        <w:t xml:space="preserve">  </w:t>
      </w:r>
      <w:r w:rsidR="00B83247">
        <w:rPr>
          <w:sz w:val="20"/>
          <w:szCs w:val="20"/>
        </w:rPr>
        <w:t xml:space="preserve"> </w:t>
      </w:r>
      <w:r w:rsidR="00F31A12">
        <w:rPr>
          <w:sz w:val="20"/>
          <w:szCs w:val="20"/>
        </w:rPr>
        <w:t>Devise and implement strategies to s</w:t>
      </w:r>
      <w:r w:rsidRPr="007C2BAC">
        <w:rPr>
          <w:sz w:val="20"/>
          <w:szCs w:val="20"/>
        </w:rPr>
        <w:t>eek feedback and use reflection to improve as a supervisor.</w:t>
      </w:r>
    </w:p>
    <w:p w14:paraId="4851F50D" w14:textId="0FD5EE89" w:rsidR="004D2A7F" w:rsidRDefault="004D2A7F" w:rsidP="00E10C4A">
      <w:pPr>
        <w:pStyle w:val="ListParagraph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A.3. </w:t>
      </w:r>
      <w:r w:rsidR="00E10C4A">
        <w:rPr>
          <w:sz w:val="20"/>
          <w:szCs w:val="20"/>
        </w:rPr>
        <w:t xml:space="preserve">  </w:t>
      </w:r>
      <w:r w:rsidR="00B83247">
        <w:rPr>
          <w:sz w:val="20"/>
          <w:szCs w:val="20"/>
        </w:rPr>
        <w:t>Understand</w:t>
      </w:r>
      <w:r w:rsidR="00B83247" w:rsidRPr="004D2A7F">
        <w:rPr>
          <w:sz w:val="20"/>
          <w:szCs w:val="20"/>
        </w:rPr>
        <w:t xml:space="preserve"> the </w:t>
      </w:r>
      <w:r w:rsidR="00B83247">
        <w:rPr>
          <w:sz w:val="20"/>
          <w:szCs w:val="20"/>
        </w:rPr>
        <w:t>responsibilities</w:t>
      </w:r>
      <w:r w:rsidR="00B83247" w:rsidRPr="004D2A7F">
        <w:rPr>
          <w:sz w:val="20"/>
          <w:szCs w:val="20"/>
        </w:rPr>
        <w:t xml:space="preserve"> for clinical supervision of registrars.</w:t>
      </w:r>
      <w:r w:rsidR="00B83247">
        <w:rPr>
          <w:sz w:val="20"/>
          <w:szCs w:val="20"/>
        </w:rPr>
        <w:t xml:space="preserve"> </w:t>
      </w:r>
    </w:p>
    <w:p w14:paraId="03B6DFE3" w14:textId="1D2CAE67" w:rsidR="005675C7" w:rsidRDefault="004D2A7F" w:rsidP="00E10C4A">
      <w:pPr>
        <w:pStyle w:val="ListParagraph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A.4 </w:t>
      </w:r>
      <w:r w:rsidR="00E10C4A">
        <w:rPr>
          <w:sz w:val="20"/>
          <w:szCs w:val="20"/>
        </w:rPr>
        <w:t xml:space="preserve">  </w:t>
      </w:r>
      <w:r w:rsidR="00B83247">
        <w:rPr>
          <w:sz w:val="20"/>
          <w:szCs w:val="20"/>
        </w:rPr>
        <w:t xml:space="preserve"> </w:t>
      </w:r>
      <w:r w:rsidR="00B83247" w:rsidRPr="004D2A7F">
        <w:rPr>
          <w:sz w:val="20"/>
          <w:szCs w:val="20"/>
        </w:rPr>
        <w:t>Understand the role of the clinical supervisor in educational governance and interactions and communication with other core members of the training team e.g. TPD, FD lead, Educational supervisors.</w:t>
      </w:r>
    </w:p>
    <w:p w14:paraId="071E7291" w14:textId="1422B65C" w:rsidR="005675C7" w:rsidRDefault="005675C7" w:rsidP="00E10C4A">
      <w:pPr>
        <w:pStyle w:val="ListParagraph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A.5. </w:t>
      </w:r>
      <w:r w:rsidR="00E10C4A">
        <w:rPr>
          <w:sz w:val="20"/>
          <w:szCs w:val="20"/>
        </w:rPr>
        <w:t xml:space="preserve">  </w:t>
      </w:r>
      <w:r w:rsidR="00C569D4">
        <w:rPr>
          <w:sz w:val="20"/>
          <w:szCs w:val="20"/>
        </w:rPr>
        <w:t>Demonstrate up-to-date knowledge, and s</w:t>
      </w:r>
      <w:r w:rsidR="00FD1F5B">
        <w:rPr>
          <w:sz w:val="20"/>
          <w:szCs w:val="20"/>
        </w:rPr>
        <w:t>upport delivery of</w:t>
      </w:r>
      <w:r w:rsidR="00C569D4">
        <w:rPr>
          <w:sz w:val="20"/>
          <w:szCs w:val="20"/>
        </w:rPr>
        <w:t>,</w:t>
      </w:r>
      <w:r w:rsidR="009D0D55" w:rsidRPr="005675C7">
        <w:rPr>
          <w:sz w:val="20"/>
          <w:szCs w:val="20"/>
        </w:rPr>
        <w:t xml:space="preserve"> the FPH curriculum</w:t>
      </w:r>
      <w:r w:rsidR="00FD1F5B">
        <w:rPr>
          <w:sz w:val="20"/>
          <w:szCs w:val="20"/>
        </w:rPr>
        <w:t xml:space="preserve">; use the </w:t>
      </w:r>
      <w:r w:rsidR="009D0D55" w:rsidRPr="005675C7">
        <w:rPr>
          <w:sz w:val="20"/>
          <w:szCs w:val="20"/>
        </w:rPr>
        <w:t xml:space="preserve">learning portfolio (including e-portfolio) and </w:t>
      </w:r>
      <w:r w:rsidR="00FD1F5B">
        <w:rPr>
          <w:sz w:val="20"/>
          <w:szCs w:val="20"/>
        </w:rPr>
        <w:t xml:space="preserve">understand the </w:t>
      </w:r>
      <w:r w:rsidR="009D0D55" w:rsidRPr="005675C7">
        <w:rPr>
          <w:sz w:val="20"/>
          <w:szCs w:val="20"/>
        </w:rPr>
        <w:t>East of England PH Programme structure and delivery</w:t>
      </w:r>
      <w:r w:rsidR="00FD1F5B">
        <w:rPr>
          <w:sz w:val="20"/>
          <w:szCs w:val="20"/>
        </w:rPr>
        <w:t>.</w:t>
      </w:r>
    </w:p>
    <w:p w14:paraId="505D8594" w14:textId="77777777" w:rsidR="00C66C7D" w:rsidRDefault="00C66C7D" w:rsidP="00C66C7D">
      <w:pPr>
        <w:pStyle w:val="ListParagraph"/>
        <w:ind w:left="426" w:hanging="426"/>
        <w:rPr>
          <w:b/>
          <w:bCs/>
          <w:sz w:val="20"/>
          <w:szCs w:val="20"/>
        </w:rPr>
      </w:pPr>
    </w:p>
    <w:p w14:paraId="4C017F11" w14:textId="39613D6D" w:rsidR="00C66C7D" w:rsidRPr="00C66C7D" w:rsidRDefault="00C66C7D" w:rsidP="008A2D7F">
      <w:pPr>
        <w:pStyle w:val="ListParagraph"/>
        <w:ind w:left="426" w:hanging="426"/>
        <w:rPr>
          <w:sz w:val="20"/>
          <w:szCs w:val="20"/>
        </w:rPr>
      </w:pPr>
      <w:r w:rsidRPr="003E0A65">
        <w:rPr>
          <w:b/>
          <w:bCs/>
          <w:sz w:val="20"/>
          <w:szCs w:val="20"/>
        </w:rPr>
        <w:t>Evidence required for accreditation:</w:t>
      </w:r>
    </w:p>
    <w:p w14:paraId="2A88F607" w14:textId="77777777" w:rsidR="00B83247" w:rsidRPr="008A2D7F" w:rsidRDefault="00B83247" w:rsidP="008A2D7F">
      <w:pPr>
        <w:rPr>
          <w:sz w:val="20"/>
          <w:szCs w:val="20"/>
        </w:rPr>
      </w:pPr>
    </w:p>
    <w:p w14:paraId="4A435D8E" w14:textId="3D435DC4" w:rsidR="003E0A65" w:rsidRPr="003E0A65" w:rsidRDefault="003E0A65" w:rsidP="003E0A65">
      <w:pPr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6645"/>
        <w:tblOverlap w:val="never"/>
        <w:tblW w:w="0" w:type="auto"/>
        <w:tblLook w:val="04A0" w:firstRow="1" w:lastRow="0" w:firstColumn="1" w:lastColumn="0" w:noHBand="0" w:noVBand="1"/>
      </w:tblPr>
      <w:tblGrid>
        <w:gridCol w:w="7225"/>
        <w:gridCol w:w="3094"/>
      </w:tblGrid>
      <w:tr w:rsidR="004D2A7F" w:rsidRPr="003E0A65" w14:paraId="08B3A4BC" w14:textId="77777777" w:rsidTr="00E743DD">
        <w:tc>
          <w:tcPr>
            <w:tcW w:w="7225" w:type="dxa"/>
          </w:tcPr>
          <w:p w14:paraId="2449A6B2" w14:textId="77777777" w:rsidR="004D2A7F" w:rsidRPr="003E0A65" w:rsidRDefault="004D2A7F" w:rsidP="00E743DD">
            <w:pPr>
              <w:ind w:lef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required</w:t>
            </w:r>
          </w:p>
        </w:tc>
        <w:tc>
          <w:tcPr>
            <w:tcW w:w="3094" w:type="dxa"/>
          </w:tcPr>
          <w:p w14:paraId="388CB2C9" w14:textId="77777777" w:rsidR="004D2A7F" w:rsidRPr="003E0A65" w:rsidRDefault="004D2A7F" w:rsidP="00E743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Attached with application (tick):</w:t>
            </w:r>
          </w:p>
        </w:tc>
      </w:tr>
      <w:tr w:rsidR="004D2A7F" w:rsidRPr="003E0A65" w14:paraId="36B31F1E" w14:textId="77777777" w:rsidTr="00E743DD">
        <w:tc>
          <w:tcPr>
            <w:tcW w:w="7225" w:type="dxa"/>
          </w:tcPr>
          <w:p w14:paraId="6EC3805C" w14:textId="77777777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 xml:space="preserve">Attendance certificate for introductory PH CS webinar </w:t>
            </w:r>
          </w:p>
        </w:tc>
        <w:tc>
          <w:tcPr>
            <w:tcW w:w="3094" w:type="dxa"/>
          </w:tcPr>
          <w:p w14:paraId="5D202EE0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719C13FF" w14:textId="77777777" w:rsidTr="00E743DD">
        <w:tc>
          <w:tcPr>
            <w:tcW w:w="7225" w:type="dxa"/>
          </w:tcPr>
          <w:p w14:paraId="10BD9047" w14:textId="77777777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>Job plan which includes educational role</w:t>
            </w:r>
          </w:p>
        </w:tc>
        <w:tc>
          <w:tcPr>
            <w:tcW w:w="3094" w:type="dxa"/>
          </w:tcPr>
          <w:p w14:paraId="5354A71E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2D9ED22A" w14:textId="77777777" w:rsidTr="00E743DD">
        <w:tc>
          <w:tcPr>
            <w:tcW w:w="7225" w:type="dxa"/>
          </w:tcPr>
          <w:p w14:paraId="0BB7FF46" w14:textId="77777777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>Inclusion of educational role in appraisal</w:t>
            </w:r>
          </w:p>
        </w:tc>
        <w:tc>
          <w:tcPr>
            <w:tcW w:w="3094" w:type="dxa"/>
          </w:tcPr>
          <w:p w14:paraId="2CC8C79E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6F81AE96" w14:textId="77777777" w:rsidTr="00E743DD">
        <w:tc>
          <w:tcPr>
            <w:tcW w:w="7225" w:type="dxa"/>
          </w:tcPr>
          <w:p w14:paraId="40F15FF6" w14:textId="77777777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>FPH CPD certificate from previous CPD year</w:t>
            </w:r>
          </w:p>
        </w:tc>
        <w:tc>
          <w:tcPr>
            <w:tcW w:w="3094" w:type="dxa"/>
          </w:tcPr>
          <w:p w14:paraId="06FB3DE2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05C91FCB" w14:textId="77777777" w:rsidTr="00E743DD">
        <w:tc>
          <w:tcPr>
            <w:tcW w:w="7225" w:type="dxa"/>
          </w:tcPr>
          <w:p w14:paraId="5D13A621" w14:textId="1B49CE2B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 xml:space="preserve">Trainee </w:t>
            </w:r>
            <w:r w:rsidR="00812F25">
              <w:rPr>
                <w:sz w:val="20"/>
                <w:szCs w:val="20"/>
              </w:rPr>
              <w:t xml:space="preserve">or learner </w:t>
            </w:r>
            <w:r w:rsidRPr="003E0A65">
              <w:rPr>
                <w:sz w:val="20"/>
                <w:szCs w:val="20"/>
              </w:rPr>
              <w:t>feedback example which has informed your practice</w:t>
            </w:r>
          </w:p>
        </w:tc>
        <w:tc>
          <w:tcPr>
            <w:tcW w:w="3094" w:type="dxa"/>
          </w:tcPr>
          <w:p w14:paraId="55D920B8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764416B8" w14:textId="77777777" w:rsidTr="00E743DD">
        <w:tc>
          <w:tcPr>
            <w:tcW w:w="7225" w:type="dxa"/>
          </w:tcPr>
          <w:p w14:paraId="0FD56645" w14:textId="2AE7C375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 xml:space="preserve">Peer feedback example which has informed your practice e.g. </w:t>
            </w:r>
            <w:r w:rsidR="00812F25">
              <w:rPr>
                <w:sz w:val="20"/>
                <w:szCs w:val="20"/>
              </w:rPr>
              <w:t xml:space="preserve">peer </w:t>
            </w:r>
            <w:r w:rsidRPr="003E0A65">
              <w:rPr>
                <w:sz w:val="20"/>
                <w:szCs w:val="20"/>
              </w:rPr>
              <w:t>conversation</w:t>
            </w:r>
            <w:r w:rsidR="00DC5D25">
              <w:rPr>
                <w:sz w:val="20"/>
                <w:szCs w:val="20"/>
              </w:rPr>
              <w:t>/case based discussion</w:t>
            </w:r>
            <w:r w:rsidRPr="003E0A65">
              <w:rPr>
                <w:sz w:val="20"/>
                <w:szCs w:val="20"/>
              </w:rPr>
              <w:t>, peer observation, MSF report</w:t>
            </w:r>
          </w:p>
        </w:tc>
        <w:tc>
          <w:tcPr>
            <w:tcW w:w="3094" w:type="dxa"/>
          </w:tcPr>
          <w:p w14:paraId="08C12F66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3B5F9C77" w14:textId="77777777" w:rsidTr="00E743DD">
        <w:tc>
          <w:tcPr>
            <w:tcW w:w="7225" w:type="dxa"/>
          </w:tcPr>
          <w:p w14:paraId="2D2899AA" w14:textId="22DD796C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>eLfH Personal log of completed modules (screenshot)</w:t>
            </w:r>
            <w:r w:rsidR="001A44E2">
              <w:rPr>
                <w:sz w:val="20"/>
                <w:szCs w:val="20"/>
              </w:rPr>
              <w:t xml:space="preserve"> (training component 1)</w:t>
            </w:r>
          </w:p>
        </w:tc>
        <w:tc>
          <w:tcPr>
            <w:tcW w:w="3094" w:type="dxa"/>
          </w:tcPr>
          <w:p w14:paraId="099BDC50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9210E7" w:rsidRPr="003E0A65" w14:paraId="6846A80F" w14:textId="77777777" w:rsidTr="00E743DD">
        <w:tc>
          <w:tcPr>
            <w:tcW w:w="7225" w:type="dxa"/>
          </w:tcPr>
          <w:p w14:paraId="76A5E27D" w14:textId="2B24562C" w:rsidR="009210E7" w:rsidRPr="003E0A65" w:rsidRDefault="009210E7" w:rsidP="00E743DD">
            <w:pPr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attendance at HEI course (training component 2)</w:t>
            </w:r>
          </w:p>
        </w:tc>
        <w:tc>
          <w:tcPr>
            <w:tcW w:w="3094" w:type="dxa"/>
          </w:tcPr>
          <w:p w14:paraId="54EECD4B" w14:textId="77777777" w:rsidR="009210E7" w:rsidRPr="003E0A65" w:rsidRDefault="009210E7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  <w:tr w:rsidR="004D2A7F" w:rsidRPr="003E0A65" w14:paraId="77F6B191" w14:textId="77777777" w:rsidTr="00E743DD">
        <w:tc>
          <w:tcPr>
            <w:tcW w:w="7225" w:type="dxa"/>
          </w:tcPr>
          <w:p w14:paraId="50FDC9FE" w14:textId="5CA62339" w:rsidR="004D2A7F" w:rsidRPr="003E0A65" w:rsidRDefault="004D2A7F" w:rsidP="00E743DD">
            <w:pPr>
              <w:ind w:left="357"/>
              <w:rPr>
                <w:sz w:val="20"/>
                <w:szCs w:val="20"/>
              </w:rPr>
            </w:pPr>
            <w:r w:rsidRPr="003E0A65">
              <w:rPr>
                <w:sz w:val="20"/>
                <w:szCs w:val="20"/>
              </w:rPr>
              <w:t>Log of completion of HEE &amp; PH specific videos</w:t>
            </w:r>
            <w:r>
              <w:rPr>
                <w:sz w:val="20"/>
                <w:szCs w:val="20"/>
              </w:rPr>
              <w:t xml:space="preserve"> (see table at end)</w:t>
            </w:r>
            <w:r w:rsidR="001A44E2">
              <w:rPr>
                <w:sz w:val="20"/>
                <w:szCs w:val="20"/>
              </w:rPr>
              <w:t xml:space="preserve"> (training components 3 &amp; 4)</w:t>
            </w:r>
            <w:r w:rsidR="00DC5D25">
              <w:rPr>
                <w:sz w:val="20"/>
                <w:szCs w:val="20"/>
              </w:rPr>
              <w:t xml:space="preserve"> – </w:t>
            </w:r>
            <w:r w:rsidR="00DC5D25" w:rsidRPr="00DC5D25">
              <w:rPr>
                <w:i/>
                <w:iCs/>
                <w:sz w:val="20"/>
                <w:szCs w:val="20"/>
              </w:rPr>
              <w:t>see section 2</w:t>
            </w:r>
          </w:p>
        </w:tc>
        <w:tc>
          <w:tcPr>
            <w:tcW w:w="3094" w:type="dxa"/>
          </w:tcPr>
          <w:p w14:paraId="333AF5DB" w14:textId="77777777" w:rsidR="004D2A7F" w:rsidRPr="003E0A65" w:rsidRDefault="004D2A7F" w:rsidP="00E743DD">
            <w:pPr>
              <w:ind w:left="357"/>
              <w:rPr>
                <w:b/>
                <w:bCs/>
                <w:sz w:val="20"/>
                <w:szCs w:val="20"/>
              </w:rPr>
            </w:pPr>
          </w:p>
        </w:tc>
      </w:tr>
    </w:tbl>
    <w:p w14:paraId="57748E79" w14:textId="02FD20EA" w:rsidR="004D2A7F" w:rsidRDefault="004D2A7F" w:rsidP="005675C7">
      <w:pPr>
        <w:rPr>
          <w:b/>
          <w:bCs/>
          <w:sz w:val="20"/>
          <w:szCs w:val="20"/>
        </w:rPr>
      </w:pPr>
      <w:r w:rsidRPr="00483C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84AC7" wp14:editId="0D6254FF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6544945" cy="2013585"/>
                <wp:effectExtent l="0" t="0" r="2730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484" cy="20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FED" w14:textId="2C2740BA" w:rsidR="004D2A7F" w:rsidRDefault="004D2A7F" w:rsidP="004D2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Please write a reflective note on key learning </w:t>
                            </w:r>
                            <w:r w:rsidR="002A1B05" w:rsidRPr="00DE0F8D">
                              <w:rPr>
                                <w:sz w:val="20"/>
                                <w:szCs w:val="20"/>
                              </w:rPr>
                              <w:t>(using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 the training </w:t>
                            </w:r>
                            <w:r w:rsidR="002A1B05" w:rsidRPr="00DE0F8D">
                              <w:rPr>
                                <w:sz w:val="20"/>
                                <w:szCs w:val="20"/>
                              </w:rPr>
                              <w:t>materials and any additional learning)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 to demonstrate how you have met the theme </w:t>
                            </w:r>
                            <w:r w:rsidR="00C442A3" w:rsidRPr="00DE0F8D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 learning objectives (</w:t>
                            </w:r>
                            <w:r w:rsidR="005675C7" w:rsidRPr="00DE0F8D">
                              <w:rPr>
                                <w:sz w:val="20"/>
                                <w:szCs w:val="20"/>
                              </w:rPr>
                              <w:t xml:space="preserve">min. </w:t>
                            </w:r>
                            <w:r w:rsidR="008A2D7F">
                              <w:rPr>
                                <w:sz w:val="20"/>
                                <w:szCs w:val="20"/>
                              </w:rPr>
                              <w:t xml:space="preserve">400 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>words):</w:t>
                            </w:r>
                          </w:p>
                          <w:p w14:paraId="4F8D16D7" w14:textId="1A37A88D" w:rsidR="00E743DD" w:rsidRPr="00DE0F8D" w:rsidRDefault="00E743DD" w:rsidP="004D2A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743D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Box will expand as you type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84A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pt;width:515.35pt;height:158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" strokecolor="black [3213]">
                <v:textbox>
                  <w:txbxContent>
                    <w:p w14:paraId="2D8A8FED" w14:textId="2C2740BA" w:rsidR="004D2A7F" w:rsidRDefault="004D2A7F" w:rsidP="004D2A7F">
                      <w:pPr>
                        <w:rPr>
                          <w:sz w:val="20"/>
                          <w:szCs w:val="20"/>
                        </w:rPr>
                      </w:pPr>
                      <w:r w:rsidRPr="00DE0F8D">
                        <w:rPr>
                          <w:sz w:val="20"/>
                          <w:szCs w:val="20"/>
                        </w:rPr>
                        <w:t xml:space="preserve">Please write a reflective note on key learning </w:t>
                      </w:r>
                      <w:r w:rsidR="002A1B05" w:rsidRPr="00DE0F8D">
                        <w:rPr>
                          <w:sz w:val="20"/>
                          <w:szCs w:val="20"/>
                        </w:rPr>
                        <w:t>(using</w:t>
                      </w:r>
                      <w:r w:rsidRPr="00DE0F8D">
                        <w:rPr>
                          <w:sz w:val="20"/>
                          <w:szCs w:val="20"/>
                        </w:rPr>
                        <w:t xml:space="preserve"> the training </w:t>
                      </w:r>
                      <w:r w:rsidR="002A1B05" w:rsidRPr="00DE0F8D">
                        <w:rPr>
                          <w:sz w:val="20"/>
                          <w:szCs w:val="20"/>
                        </w:rPr>
                        <w:t>materials and any additional learning)</w:t>
                      </w:r>
                      <w:r w:rsidRPr="00DE0F8D">
                        <w:rPr>
                          <w:sz w:val="20"/>
                          <w:szCs w:val="20"/>
                        </w:rPr>
                        <w:t xml:space="preserve"> to demonstrate how you have met the theme </w:t>
                      </w:r>
                      <w:r w:rsidR="00C442A3" w:rsidRPr="00DE0F8D">
                        <w:rPr>
                          <w:sz w:val="20"/>
                          <w:szCs w:val="20"/>
                        </w:rPr>
                        <w:t>A</w:t>
                      </w:r>
                      <w:r w:rsidRPr="00DE0F8D">
                        <w:rPr>
                          <w:sz w:val="20"/>
                          <w:szCs w:val="20"/>
                        </w:rPr>
                        <w:t xml:space="preserve"> learning objectives (</w:t>
                      </w:r>
                      <w:r w:rsidR="005675C7" w:rsidRPr="00DE0F8D">
                        <w:rPr>
                          <w:sz w:val="20"/>
                          <w:szCs w:val="20"/>
                        </w:rPr>
                        <w:t xml:space="preserve">min. </w:t>
                      </w:r>
                      <w:r w:rsidR="008A2D7F">
                        <w:rPr>
                          <w:sz w:val="20"/>
                          <w:szCs w:val="20"/>
                        </w:rPr>
                        <w:t xml:space="preserve">400 </w:t>
                      </w:r>
                      <w:r w:rsidRPr="00DE0F8D">
                        <w:rPr>
                          <w:sz w:val="20"/>
                          <w:szCs w:val="20"/>
                        </w:rPr>
                        <w:t>words):</w:t>
                      </w:r>
                    </w:p>
                    <w:p w14:paraId="4F8D16D7" w14:textId="1A37A88D" w:rsidR="00E743DD" w:rsidRPr="00DE0F8D" w:rsidRDefault="00E743DD" w:rsidP="004D2A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E743DD">
                        <w:rPr>
                          <w:i/>
                          <w:iCs/>
                          <w:sz w:val="20"/>
                          <w:szCs w:val="20"/>
                        </w:rPr>
                        <w:t>Box will expand as you type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F8D">
        <w:rPr>
          <w:b/>
          <w:bCs/>
          <w:sz w:val="20"/>
          <w:szCs w:val="20"/>
        </w:rPr>
        <w:t>Reflective note:</w:t>
      </w:r>
    </w:p>
    <w:p w14:paraId="35CD54EA" w14:textId="579F6B50" w:rsidR="00FB68BE" w:rsidRDefault="00FB68BE" w:rsidP="00FB68BE">
      <w:pPr>
        <w:ind w:left="425" w:hanging="425"/>
        <w:rPr>
          <w:b/>
          <w:bCs/>
          <w:sz w:val="20"/>
          <w:szCs w:val="20"/>
        </w:rPr>
      </w:pPr>
    </w:p>
    <w:p w14:paraId="19E4AE56" w14:textId="77777777" w:rsidR="00512F82" w:rsidRDefault="00512F82" w:rsidP="00FB68BE">
      <w:pPr>
        <w:ind w:left="425" w:hanging="425"/>
        <w:rPr>
          <w:b/>
          <w:bCs/>
          <w:sz w:val="20"/>
          <w:szCs w:val="20"/>
        </w:rPr>
      </w:pPr>
    </w:p>
    <w:p w14:paraId="3D44234A" w14:textId="77777777" w:rsidR="00512F82" w:rsidRDefault="00512F82">
      <w:pPr>
        <w:rPr>
          <w:rFonts w:asciiTheme="majorHAnsi" w:eastAsiaTheme="majorEastAsia" w:hAnsiTheme="majorHAnsi" w:cstheme="majorBidi"/>
          <w:b/>
          <w:color w:val="000000" w:themeColor="text1"/>
          <w:szCs w:val="32"/>
          <w:u w:val="single"/>
        </w:rPr>
      </w:pPr>
      <w:r>
        <w:br w:type="page"/>
      </w:r>
    </w:p>
    <w:p w14:paraId="0339D501" w14:textId="7A0A9CA1" w:rsidR="00DE0F8D" w:rsidRDefault="00FB68BE" w:rsidP="00F16F3B">
      <w:pPr>
        <w:pStyle w:val="Heading1"/>
      </w:pPr>
      <w:r w:rsidRPr="00AF337B">
        <w:lastRenderedPageBreak/>
        <w:t>Theme B: Creating and maintaining a positive and safe environment for learning</w:t>
      </w:r>
    </w:p>
    <w:p w14:paraId="513DE9F5" w14:textId="77777777" w:rsidR="00F16F3B" w:rsidRPr="00F16F3B" w:rsidRDefault="00F16F3B" w:rsidP="00F16F3B"/>
    <w:p w14:paraId="721ABAED" w14:textId="72B372E9" w:rsidR="00FB68BE" w:rsidRPr="00F16F3B" w:rsidRDefault="00FB68BE" w:rsidP="002A1B05">
      <w:pPr>
        <w:spacing w:after="0" w:line="240" w:lineRule="auto"/>
        <w:rPr>
          <w:b/>
          <w:bCs/>
          <w:sz w:val="20"/>
          <w:szCs w:val="20"/>
        </w:rPr>
      </w:pPr>
      <w:r w:rsidRPr="00F16F3B">
        <w:rPr>
          <w:b/>
          <w:bCs/>
          <w:sz w:val="20"/>
          <w:szCs w:val="20"/>
        </w:rPr>
        <w:t xml:space="preserve">GMC/Academy of Medical Educators recognition of trainers (Requirements) </w:t>
      </w:r>
      <w:r w:rsidR="00512F82">
        <w:rPr>
          <w:b/>
          <w:bCs/>
          <w:sz w:val="20"/>
          <w:szCs w:val="20"/>
        </w:rPr>
        <w:t>standards</w:t>
      </w:r>
      <w:r w:rsidRPr="00F16F3B">
        <w:rPr>
          <w:b/>
          <w:bCs/>
          <w:sz w:val="20"/>
          <w:szCs w:val="20"/>
        </w:rPr>
        <w:t xml:space="preserve">: </w:t>
      </w:r>
    </w:p>
    <w:p w14:paraId="0681FA81" w14:textId="77777777" w:rsidR="00FB68BE" w:rsidRPr="00AF337B" w:rsidRDefault="00FB68BE" w:rsidP="009210E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337B">
        <w:rPr>
          <w:sz w:val="20"/>
          <w:szCs w:val="20"/>
        </w:rPr>
        <w:t>Ensuring Safe and Effective patient Care through training</w:t>
      </w:r>
    </w:p>
    <w:p w14:paraId="5C63B82A" w14:textId="2EFFC753" w:rsidR="00C442A3" w:rsidRDefault="00FB68BE" w:rsidP="009210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337B">
        <w:rPr>
          <w:sz w:val="20"/>
          <w:szCs w:val="20"/>
        </w:rPr>
        <w:t>Establishing and maintaining an environment for learning</w:t>
      </w:r>
    </w:p>
    <w:p w14:paraId="258E784C" w14:textId="77777777" w:rsidR="00E21CD2" w:rsidRPr="00E21CD2" w:rsidRDefault="00E21CD2" w:rsidP="00E21CD2">
      <w:pPr>
        <w:pStyle w:val="ListParagraph"/>
        <w:spacing w:after="0" w:line="240" w:lineRule="auto"/>
        <w:rPr>
          <w:sz w:val="20"/>
          <w:szCs w:val="20"/>
        </w:rPr>
      </w:pPr>
    </w:p>
    <w:p w14:paraId="3F62C39D" w14:textId="77777777" w:rsidR="00331F9C" w:rsidRDefault="00331F9C" w:rsidP="00331F9C">
      <w:pPr>
        <w:spacing w:after="0" w:line="240" w:lineRule="auto"/>
        <w:rPr>
          <w:b/>
          <w:bCs/>
          <w:sz w:val="20"/>
          <w:szCs w:val="20"/>
        </w:rPr>
      </w:pPr>
      <w:r w:rsidRPr="00E27895">
        <w:rPr>
          <w:b/>
          <w:bCs/>
          <w:sz w:val="20"/>
          <w:szCs w:val="20"/>
        </w:rPr>
        <w:t>Key learning objectives</w:t>
      </w:r>
    </w:p>
    <w:p w14:paraId="4AF7376D" w14:textId="62DC6132" w:rsidR="00331F9C" w:rsidRPr="001C2DF6" w:rsidRDefault="00331F9C" w:rsidP="00331F9C">
      <w:pPr>
        <w:spacing w:after="120" w:line="240" w:lineRule="auto"/>
        <w:rPr>
          <w:sz w:val="20"/>
          <w:szCs w:val="20"/>
        </w:rPr>
      </w:pPr>
      <w:r w:rsidRPr="001C2DF6">
        <w:rPr>
          <w:sz w:val="20"/>
          <w:szCs w:val="20"/>
        </w:rPr>
        <w:t>As a Clinical Supervisor, you should</w:t>
      </w:r>
      <w:r>
        <w:rPr>
          <w:sz w:val="20"/>
          <w:szCs w:val="20"/>
        </w:rPr>
        <w:t xml:space="preserve"> be able to</w:t>
      </w:r>
      <w:r w:rsidRPr="001C2DF6">
        <w:rPr>
          <w:sz w:val="20"/>
          <w:szCs w:val="20"/>
        </w:rPr>
        <w:t>:</w:t>
      </w:r>
    </w:p>
    <w:p w14:paraId="1BD4746B" w14:textId="5D32BE39" w:rsidR="00FB68BE" w:rsidRDefault="00FB68BE" w:rsidP="00343C96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B.1. </w:t>
      </w:r>
      <w:r w:rsidR="00E21CD2">
        <w:rPr>
          <w:sz w:val="20"/>
          <w:szCs w:val="20"/>
        </w:rPr>
        <w:t xml:space="preserve"> </w:t>
      </w:r>
      <w:r w:rsidRPr="00AF337B">
        <w:rPr>
          <w:sz w:val="20"/>
          <w:szCs w:val="20"/>
        </w:rPr>
        <w:t>Create a positive and effective environment in the workplace which encourages diversity and ensures equality of opportunity for registrars.</w:t>
      </w:r>
    </w:p>
    <w:p w14:paraId="17BA15C0" w14:textId="7EB87C57" w:rsidR="00552DDD" w:rsidRDefault="00FB68BE" w:rsidP="00343C96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B.2. </w:t>
      </w:r>
      <w:r w:rsidR="00E21CD2">
        <w:rPr>
          <w:sz w:val="20"/>
          <w:szCs w:val="20"/>
        </w:rPr>
        <w:t xml:space="preserve"> </w:t>
      </w:r>
      <w:r w:rsidR="00C442A3">
        <w:rPr>
          <w:sz w:val="20"/>
          <w:szCs w:val="20"/>
        </w:rPr>
        <w:t>D</w:t>
      </w:r>
      <w:r w:rsidRPr="00FB68BE">
        <w:rPr>
          <w:sz w:val="20"/>
          <w:szCs w:val="20"/>
        </w:rPr>
        <w:t>escribe the important features of induction to the workplace and critically evaluate and improve existing induction programmes.</w:t>
      </w:r>
    </w:p>
    <w:p w14:paraId="7056FC18" w14:textId="6E40C719" w:rsidR="00552DDD" w:rsidRDefault="00552DDD" w:rsidP="00331F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B.3. </w:t>
      </w:r>
      <w:r w:rsidR="00E21CD2">
        <w:rPr>
          <w:sz w:val="20"/>
          <w:szCs w:val="20"/>
        </w:rPr>
        <w:t xml:space="preserve"> </w:t>
      </w:r>
      <w:r w:rsidR="00331F9C">
        <w:rPr>
          <w:sz w:val="20"/>
          <w:szCs w:val="20"/>
        </w:rPr>
        <w:t>I</w:t>
      </w:r>
      <w:r w:rsidR="00331F9C" w:rsidRPr="00331F9C">
        <w:rPr>
          <w:sz w:val="20"/>
          <w:szCs w:val="20"/>
        </w:rPr>
        <w:t>dentify warning signs of a registrar in difficulty, and how to record and escalate any concerns.</w:t>
      </w:r>
    </w:p>
    <w:p w14:paraId="3444F1F5" w14:textId="56AE43C2" w:rsidR="00FB68BE" w:rsidRPr="002457F1" w:rsidRDefault="00552DDD" w:rsidP="00343C96">
      <w:pPr>
        <w:spacing w:after="0" w:line="240" w:lineRule="auto"/>
        <w:ind w:left="426" w:hanging="426"/>
        <w:rPr>
          <w:sz w:val="20"/>
          <w:szCs w:val="20"/>
        </w:rPr>
      </w:pPr>
      <w:r w:rsidRPr="002457F1">
        <w:rPr>
          <w:sz w:val="20"/>
          <w:szCs w:val="20"/>
        </w:rPr>
        <w:t xml:space="preserve">B.4. </w:t>
      </w:r>
      <w:r w:rsidR="00E21CD2">
        <w:rPr>
          <w:sz w:val="20"/>
          <w:szCs w:val="20"/>
        </w:rPr>
        <w:t xml:space="preserve"> </w:t>
      </w:r>
      <w:r w:rsidR="00331F9C">
        <w:rPr>
          <w:sz w:val="20"/>
          <w:szCs w:val="20"/>
        </w:rPr>
        <w:t>Apply</w:t>
      </w:r>
      <w:r w:rsidR="00FB68BE" w:rsidRPr="002457F1">
        <w:rPr>
          <w:sz w:val="20"/>
          <w:szCs w:val="20"/>
        </w:rPr>
        <w:t xml:space="preserve"> HEE and training programme polic</w:t>
      </w:r>
      <w:r w:rsidR="00331F9C">
        <w:rPr>
          <w:sz w:val="20"/>
          <w:szCs w:val="20"/>
        </w:rPr>
        <w:t>ies;</w:t>
      </w:r>
      <w:r w:rsidR="00FB68BE" w:rsidRPr="002457F1">
        <w:rPr>
          <w:sz w:val="20"/>
          <w:szCs w:val="20"/>
        </w:rPr>
        <w:t xml:space="preserve"> and </w:t>
      </w:r>
      <w:r w:rsidR="00331F9C">
        <w:rPr>
          <w:sz w:val="20"/>
          <w:szCs w:val="20"/>
        </w:rPr>
        <w:t>be aware of p</w:t>
      </w:r>
      <w:r w:rsidR="00FB68BE" w:rsidRPr="002457F1">
        <w:rPr>
          <w:sz w:val="20"/>
          <w:szCs w:val="20"/>
        </w:rPr>
        <w:t>rocesses for escalating any issues or concerns in relation to registrar training</w:t>
      </w:r>
      <w:r w:rsidR="00C442A3" w:rsidRPr="002457F1">
        <w:rPr>
          <w:sz w:val="20"/>
          <w:szCs w:val="20"/>
        </w:rPr>
        <w:t xml:space="preserve">, progress, conduct </w:t>
      </w:r>
      <w:r w:rsidR="00FB68BE" w:rsidRPr="002457F1">
        <w:rPr>
          <w:sz w:val="20"/>
          <w:szCs w:val="20"/>
        </w:rPr>
        <w:t>or safety</w:t>
      </w:r>
      <w:r w:rsidR="002457F1" w:rsidRPr="002457F1">
        <w:rPr>
          <w:sz w:val="20"/>
          <w:szCs w:val="20"/>
        </w:rPr>
        <w:t xml:space="preserve"> (including </w:t>
      </w:r>
      <w:r w:rsidR="00BC711B">
        <w:rPr>
          <w:sz w:val="20"/>
          <w:szCs w:val="20"/>
        </w:rPr>
        <w:t>r</w:t>
      </w:r>
      <w:r w:rsidR="002457F1" w:rsidRPr="002457F1">
        <w:rPr>
          <w:sz w:val="20"/>
          <w:szCs w:val="20"/>
        </w:rPr>
        <w:t>ecommend</w:t>
      </w:r>
      <w:r w:rsidR="00BC711B">
        <w:rPr>
          <w:sz w:val="20"/>
          <w:szCs w:val="20"/>
        </w:rPr>
        <w:t>ing</w:t>
      </w:r>
      <w:r w:rsidR="002457F1" w:rsidRPr="002457F1">
        <w:rPr>
          <w:sz w:val="20"/>
          <w:szCs w:val="20"/>
        </w:rPr>
        <w:t xml:space="preserve"> a Professional SW referral where needed)</w:t>
      </w:r>
      <w:r w:rsidR="00FB68BE" w:rsidRPr="002457F1">
        <w:rPr>
          <w:sz w:val="20"/>
          <w:szCs w:val="20"/>
        </w:rPr>
        <w:t>.</w:t>
      </w:r>
    </w:p>
    <w:p w14:paraId="540324E3" w14:textId="0104EF80" w:rsidR="00FB68BE" w:rsidRDefault="00552DDD" w:rsidP="00343C96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B.</w:t>
      </w:r>
      <w:r w:rsidR="002457F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E21CD2">
        <w:rPr>
          <w:sz w:val="20"/>
          <w:szCs w:val="20"/>
        </w:rPr>
        <w:t xml:space="preserve"> </w:t>
      </w:r>
      <w:r w:rsidR="00FB68BE" w:rsidRPr="00AF337B">
        <w:rPr>
          <w:sz w:val="20"/>
          <w:szCs w:val="20"/>
        </w:rPr>
        <w:t>Develop an effective relationship for learning e.g. maintaining the confidence of registrars, being approachable, having protected time for supervision.</w:t>
      </w:r>
    </w:p>
    <w:p w14:paraId="5D086FA7" w14:textId="77777777" w:rsidR="00DE0F8D" w:rsidRDefault="00DE0F8D" w:rsidP="00FD7979">
      <w:pPr>
        <w:rPr>
          <w:b/>
          <w:bCs/>
          <w:sz w:val="20"/>
          <w:szCs w:val="20"/>
        </w:rPr>
      </w:pPr>
    </w:p>
    <w:p w14:paraId="45C13B83" w14:textId="52E95901" w:rsidR="00FD7979" w:rsidRPr="003E0A65" w:rsidRDefault="00FD7979" w:rsidP="00FD7979">
      <w:pPr>
        <w:rPr>
          <w:b/>
          <w:bCs/>
          <w:sz w:val="20"/>
          <w:szCs w:val="20"/>
        </w:rPr>
      </w:pPr>
      <w:r w:rsidRPr="003E0A65">
        <w:rPr>
          <w:b/>
          <w:bCs/>
          <w:sz w:val="20"/>
          <w:szCs w:val="20"/>
        </w:rPr>
        <w:t>Evidence required for accreditation: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3090"/>
      </w:tblGrid>
      <w:tr w:rsidR="00A54613" w:rsidRPr="00FD7979" w14:paraId="1E02302D" w14:textId="34AA5931" w:rsidTr="00C76661">
        <w:tc>
          <w:tcPr>
            <w:tcW w:w="7371" w:type="dxa"/>
          </w:tcPr>
          <w:p w14:paraId="4DADC242" w14:textId="7E24232E" w:rsidR="00A54613" w:rsidRPr="00FD7979" w:rsidRDefault="00A54613" w:rsidP="00A546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required</w:t>
            </w:r>
          </w:p>
        </w:tc>
        <w:tc>
          <w:tcPr>
            <w:tcW w:w="3090" w:type="dxa"/>
          </w:tcPr>
          <w:p w14:paraId="062C8213" w14:textId="4B66873C" w:rsidR="00A54613" w:rsidRPr="00FD7979" w:rsidRDefault="00A54613" w:rsidP="00A5461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Attached with application (tick):</w:t>
            </w:r>
          </w:p>
        </w:tc>
      </w:tr>
      <w:tr w:rsidR="00A54613" w:rsidRPr="00FD7979" w14:paraId="5B2327B0" w14:textId="4FB3F0C0" w:rsidTr="00C76661">
        <w:tc>
          <w:tcPr>
            <w:tcW w:w="7371" w:type="dxa"/>
          </w:tcPr>
          <w:p w14:paraId="24AEA601" w14:textId="259D3E0C" w:rsidR="00A54613" w:rsidRPr="00A54613" w:rsidRDefault="00A54613" w:rsidP="00A54613">
            <w:pPr>
              <w:ind w:left="31"/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>Equality &amp; diversity training certificate</w:t>
            </w:r>
            <w:r w:rsidR="0073289B">
              <w:rPr>
                <w:sz w:val="20"/>
                <w:szCs w:val="20"/>
              </w:rPr>
              <w:t xml:space="preserve"> (within last 3 years)</w:t>
            </w:r>
          </w:p>
        </w:tc>
        <w:tc>
          <w:tcPr>
            <w:tcW w:w="3090" w:type="dxa"/>
          </w:tcPr>
          <w:p w14:paraId="4527E744" w14:textId="77777777" w:rsidR="00A54613" w:rsidRPr="00A54613" w:rsidRDefault="00A54613" w:rsidP="00A54613">
            <w:pPr>
              <w:ind w:left="31"/>
              <w:rPr>
                <w:sz w:val="20"/>
                <w:szCs w:val="20"/>
              </w:rPr>
            </w:pPr>
          </w:p>
        </w:tc>
      </w:tr>
      <w:tr w:rsidR="00A54613" w:rsidRPr="00FD7979" w14:paraId="68B4BBE6" w14:textId="09CA41A1" w:rsidTr="00C76661">
        <w:tc>
          <w:tcPr>
            <w:tcW w:w="7371" w:type="dxa"/>
          </w:tcPr>
          <w:p w14:paraId="6EB67509" w14:textId="77777777" w:rsidR="00A54613" w:rsidRPr="00A54613" w:rsidRDefault="00A54613" w:rsidP="00A54613">
            <w:pPr>
              <w:ind w:left="31"/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>Involvement in induction e.g. induction programme/checklist, meeting agenda, evaluation of induction programme</w:t>
            </w:r>
          </w:p>
        </w:tc>
        <w:tc>
          <w:tcPr>
            <w:tcW w:w="3090" w:type="dxa"/>
          </w:tcPr>
          <w:p w14:paraId="2F446294" w14:textId="77777777" w:rsidR="00A54613" w:rsidRPr="00A54613" w:rsidRDefault="00A54613" w:rsidP="00A54613">
            <w:pPr>
              <w:ind w:left="31"/>
              <w:rPr>
                <w:sz w:val="20"/>
                <w:szCs w:val="20"/>
              </w:rPr>
            </w:pPr>
          </w:p>
        </w:tc>
      </w:tr>
    </w:tbl>
    <w:p w14:paraId="56157BCB" w14:textId="6662F5AC" w:rsidR="00A54613" w:rsidRDefault="00A54613" w:rsidP="00D95290">
      <w:pPr>
        <w:rPr>
          <w:sz w:val="20"/>
          <w:szCs w:val="20"/>
        </w:rPr>
      </w:pPr>
    </w:p>
    <w:p w14:paraId="7D77B600" w14:textId="2F4373F4" w:rsidR="00A54613" w:rsidRDefault="00DE0F8D" w:rsidP="00D9529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Reflective note</w:t>
      </w:r>
      <w:r w:rsidR="00C442A3" w:rsidRPr="00483C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A00496" wp14:editId="46DCE8B3">
                <wp:simplePos x="0" y="0"/>
                <wp:positionH relativeFrom="margin">
                  <wp:posOffset>0</wp:posOffset>
                </wp:positionH>
                <wp:positionV relativeFrom="paragraph">
                  <wp:posOffset>316230</wp:posOffset>
                </wp:positionV>
                <wp:extent cx="6616700" cy="3403600"/>
                <wp:effectExtent l="0" t="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0685" w14:textId="5704894C" w:rsidR="008A2D7F" w:rsidRDefault="008A2D7F" w:rsidP="008A2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Please write a reflective note on key learning (using the training materials and any additional learning) to demonstrate how you have met the theme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 learning objectives (min.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400 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>words):</w:t>
                            </w:r>
                          </w:p>
                          <w:p w14:paraId="1848BB23" w14:textId="6C13073D" w:rsidR="00C442A3" w:rsidRPr="00DE0F8D" w:rsidRDefault="008A2D7F" w:rsidP="008A2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743D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Box will expand as you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0496" id="_x0000_s1027" type="#_x0000_t202" style="position:absolute;margin-left:0;margin-top:24.9pt;width:521pt;height:26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" strokecolor="black [3213]">
                <v:textbox>
                  <w:txbxContent>
                    <w:p w14:paraId="777C0685" w14:textId="5704894C" w:rsidR="008A2D7F" w:rsidRDefault="008A2D7F" w:rsidP="008A2D7F">
                      <w:pPr>
                        <w:rPr>
                          <w:sz w:val="20"/>
                          <w:szCs w:val="20"/>
                        </w:rPr>
                      </w:pPr>
                      <w:r w:rsidRPr="00DE0F8D">
                        <w:rPr>
                          <w:sz w:val="20"/>
                          <w:szCs w:val="20"/>
                        </w:rPr>
                        <w:t xml:space="preserve">Please write a reflective note on key learning (using the training materials and any additional learning) to demonstrate how you have met the theme 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DE0F8D">
                        <w:rPr>
                          <w:sz w:val="20"/>
                          <w:szCs w:val="20"/>
                        </w:rPr>
                        <w:t xml:space="preserve"> learning objectives (min. </w:t>
                      </w:r>
                      <w:r>
                        <w:rPr>
                          <w:sz w:val="20"/>
                          <w:szCs w:val="20"/>
                        </w:rPr>
                        <w:t xml:space="preserve">400 </w:t>
                      </w:r>
                      <w:r w:rsidRPr="00DE0F8D">
                        <w:rPr>
                          <w:sz w:val="20"/>
                          <w:szCs w:val="20"/>
                        </w:rPr>
                        <w:t>words):</w:t>
                      </w:r>
                    </w:p>
                    <w:p w14:paraId="1848BB23" w14:textId="6C13073D" w:rsidR="00C442A3" w:rsidRPr="00DE0F8D" w:rsidRDefault="008A2D7F" w:rsidP="008A2D7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E743DD">
                        <w:rPr>
                          <w:i/>
                          <w:iCs/>
                          <w:sz w:val="20"/>
                          <w:szCs w:val="20"/>
                        </w:rPr>
                        <w:t>Box will expand as you type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</w:rPr>
        <w:t>:</w:t>
      </w:r>
    </w:p>
    <w:p w14:paraId="0AB3A805" w14:textId="45572788" w:rsidR="00A54613" w:rsidRDefault="00A54613" w:rsidP="00D95290">
      <w:pPr>
        <w:rPr>
          <w:sz w:val="20"/>
          <w:szCs w:val="20"/>
        </w:rPr>
      </w:pPr>
    </w:p>
    <w:p w14:paraId="3136520D" w14:textId="77777777" w:rsidR="007E4822" w:rsidRDefault="007E4822" w:rsidP="00646BAE"/>
    <w:p w14:paraId="0A436ECB" w14:textId="77777777" w:rsidR="007E4822" w:rsidRPr="007E4822" w:rsidRDefault="007E4822" w:rsidP="007E4822"/>
    <w:p w14:paraId="50DE9649" w14:textId="0CE33BBB" w:rsidR="007E4822" w:rsidRDefault="007E4822" w:rsidP="007E4822">
      <w:pPr>
        <w:tabs>
          <w:tab w:val="left" w:pos="3506"/>
        </w:tabs>
      </w:pPr>
    </w:p>
    <w:p w14:paraId="3A8CEC61" w14:textId="06384930" w:rsidR="00A54613" w:rsidRPr="00AF337B" w:rsidRDefault="00512F82" w:rsidP="00646BAE">
      <w:r w:rsidRPr="007E4822">
        <w:br w:type="page"/>
      </w:r>
      <w:r w:rsidR="00A54613" w:rsidRPr="00AF337B">
        <w:lastRenderedPageBreak/>
        <w:t xml:space="preserve">Theme </w:t>
      </w:r>
      <w:r w:rsidR="00A54613">
        <w:t>C</w:t>
      </w:r>
      <w:r w:rsidR="00A54613" w:rsidRPr="00AF337B">
        <w:t>: Teaching and facilitating learning</w:t>
      </w:r>
    </w:p>
    <w:p w14:paraId="24AD10B4" w14:textId="2E901820" w:rsidR="00A54613" w:rsidRPr="00F16F3B" w:rsidRDefault="00A54613" w:rsidP="00A54613">
      <w:pPr>
        <w:spacing w:after="0" w:line="240" w:lineRule="auto"/>
        <w:rPr>
          <w:b/>
          <w:bCs/>
          <w:sz w:val="20"/>
          <w:szCs w:val="20"/>
        </w:rPr>
      </w:pPr>
      <w:r w:rsidRPr="00F16F3B">
        <w:rPr>
          <w:b/>
          <w:bCs/>
          <w:sz w:val="20"/>
          <w:szCs w:val="20"/>
        </w:rPr>
        <w:t xml:space="preserve">GMC/Academy of Medical Educators recognition of trainers (Requirements) </w:t>
      </w:r>
      <w:r w:rsidR="00512F82">
        <w:rPr>
          <w:b/>
          <w:bCs/>
          <w:sz w:val="20"/>
          <w:szCs w:val="20"/>
        </w:rPr>
        <w:t>standards</w:t>
      </w:r>
      <w:r w:rsidRPr="00F16F3B">
        <w:rPr>
          <w:b/>
          <w:bCs/>
          <w:sz w:val="20"/>
          <w:szCs w:val="20"/>
        </w:rPr>
        <w:t xml:space="preserve">: </w:t>
      </w:r>
    </w:p>
    <w:p w14:paraId="114C19A3" w14:textId="4A19B592" w:rsidR="00A54613" w:rsidRDefault="00A54613" w:rsidP="009210E7">
      <w:pPr>
        <w:pStyle w:val="ListParagraph"/>
        <w:numPr>
          <w:ilvl w:val="0"/>
          <w:numId w:val="2"/>
        </w:numPr>
        <w:spacing w:after="0" w:line="240" w:lineRule="auto"/>
        <w:rPr>
          <w:i/>
          <w:iCs/>
          <w:sz w:val="20"/>
          <w:szCs w:val="20"/>
        </w:rPr>
      </w:pPr>
      <w:r w:rsidRPr="00AF337B">
        <w:rPr>
          <w:i/>
          <w:iCs/>
          <w:sz w:val="20"/>
          <w:szCs w:val="20"/>
        </w:rPr>
        <w:t>Teaching and facilitating learning</w:t>
      </w:r>
    </w:p>
    <w:p w14:paraId="57577A14" w14:textId="77777777" w:rsidR="00A54613" w:rsidRPr="00A54613" w:rsidRDefault="00A54613" w:rsidP="00A54613">
      <w:pPr>
        <w:spacing w:after="0" w:line="240" w:lineRule="auto"/>
        <w:rPr>
          <w:i/>
          <w:iCs/>
          <w:sz w:val="20"/>
          <w:szCs w:val="20"/>
        </w:rPr>
      </w:pPr>
    </w:p>
    <w:p w14:paraId="787E63E3" w14:textId="77777777" w:rsidR="00646BAE" w:rsidRDefault="00646BAE" w:rsidP="00646BAE">
      <w:pPr>
        <w:spacing w:after="0" w:line="240" w:lineRule="auto"/>
        <w:rPr>
          <w:b/>
          <w:bCs/>
          <w:sz w:val="20"/>
          <w:szCs w:val="20"/>
        </w:rPr>
      </w:pPr>
      <w:r w:rsidRPr="00E27895">
        <w:rPr>
          <w:b/>
          <w:bCs/>
          <w:sz w:val="20"/>
          <w:szCs w:val="20"/>
        </w:rPr>
        <w:t>Key learning objectives</w:t>
      </w:r>
    </w:p>
    <w:p w14:paraId="23CB0662" w14:textId="77777777" w:rsidR="00646BAE" w:rsidRPr="001C2DF6" w:rsidRDefault="00646BAE" w:rsidP="00646BAE">
      <w:pPr>
        <w:spacing w:after="120" w:line="240" w:lineRule="auto"/>
        <w:rPr>
          <w:sz w:val="20"/>
          <w:szCs w:val="20"/>
        </w:rPr>
      </w:pPr>
      <w:r w:rsidRPr="001C2DF6">
        <w:rPr>
          <w:sz w:val="20"/>
          <w:szCs w:val="20"/>
        </w:rPr>
        <w:t>As a Clinical Supervisor, you should</w:t>
      </w:r>
      <w:r>
        <w:rPr>
          <w:sz w:val="20"/>
          <w:szCs w:val="20"/>
        </w:rPr>
        <w:t xml:space="preserve"> be able to</w:t>
      </w:r>
      <w:r w:rsidRPr="001C2DF6">
        <w:rPr>
          <w:sz w:val="20"/>
          <w:szCs w:val="20"/>
        </w:rPr>
        <w:t>:</w:t>
      </w:r>
    </w:p>
    <w:p w14:paraId="341910C9" w14:textId="7A1AB9B9" w:rsidR="00A54613" w:rsidRPr="00E21CD2" w:rsidRDefault="00E21CD2" w:rsidP="00A13411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C.1. </w:t>
      </w:r>
      <w:r w:rsidR="00DE0F8D">
        <w:rPr>
          <w:sz w:val="20"/>
          <w:szCs w:val="20"/>
        </w:rPr>
        <w:t xml:space="preserve"> </w:t>
      </w:r>
      <w:r w:rsidR="00A54613" w:rsidRPr="00E21CD2">
        <w:rPr>
          <w:sz w:val="20"/>
          <w:szCs w:val="20"/>
        </w:rPr>
        <w:t>Use a range of tools to identify learning needs in self and in registrars</w:t>
      </w:r>
      <w:r w:rsidR="00A13411">
        <w:rPr>
          <w:sz w:val="20"/>
          <w:szCs w:val="20"/>
        </w:rPr>
        <w:t>; and t</w:t>
      </w:r>
      <w:r w:rsidR="00A54613" w:rsidRPr="00E21CD2">
        <w:rPr>
          <w:sz w:val="20"/>
          <w:szCs w:val="20"/>
        </w:rPr>
        <w:t>ranslate a learning agreement into action plans in the workplace.</w:t>
      </w:r>
    </w:p>
    <w:p w14:paraId="305A1127" w14:textId="245B6A6A" w:rsidR="00A54613" w:rsidRPr="00E21CD2" w:rsidRDefault="00E21CD2" w:rsidP="00DE0F8D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C.</w:t>
      </w:r>
      <w:r w:rsidR="00A13411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 w:rsidR="00DE0F8D">
        <w:rPr>
          <w:sz w:val="20"/>
          <w:szCs w:val="20"/>
        </w:rPr>
        <w:t xml:space="preserve"> </w:t>
      </w:r>
      <w:r w:rsidR="00A54613" w:rsidRPr="00E21CD2">
        <w:rPr>
          <w:sz w:val="20"/>
          <w:szCs w:val="20"/>
        </w:rPr>
        <w:t>Identify and suggest areas of (multi-disciplinary) work that will develop (and stretch) individual registrars' skills, while contributing to the goals of the host organisation.</w:t>
      </w:r>
    </w:p>
    <w:p w14:paraId="0A50C04A" w14:textId="546CD12E" w:rsidR="00A54613" w:rsidRPr="00E21CD2" w:rsidRDefault="00E21CD2" w:rsidP="00DE0F8D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C.</w:t>
      </w:r>
      <w:r w:rsidR="00A13411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DE0F8D">
        <w:rPr>
          <w:sz w:val="20"/>
          <w:szCs w:val="20"/>
        </w:rPr>
        <w:t xml:space="preserve"> </w:t>
      </w:r>
      <w:r w:rsidR="00A54613" w:rsidRPr="00E21CD2">
        <w:rPr>
          <w:sz w:val="20"/>
          <w:szCs w:val="20"/>
        </w:rPr>
        <w:t>Demonstrate a range of approaches to teaching on a one to one and small group basis and identify opportunities for using simulation and other novel approaches in supervision.</w:t>
      </w:r>
    </w:p>
    <w:p w14:paraId="56ED966C" w14:textId="6F6FC42F" w:rsidR="00A54613" w:rsidRPr="00E21CD2" w:rsidRDefault="00E21CD2" w:rsidP="00DE0F8D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C.</w:t>
      </w:r>
      <w:r w:rsidR="00A1341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DE0F8D">
        <w:rPr>
          <w:sz w:val="20"/>
          <w:szCs w:val="20"/>
        </w:rPr>
        <w:t xml:space="preserve"> </w:t>
      </w:r>
      <w:r w:rsidR="00A54613" w:rsidRPr="00E21CD2">
        <w:rPr>
          <w:sz w:val="20"/>
          <w:szCs w:val="20"/>
        </w:rPr>
        <w:t>Hold an effective developmental conversation with a registrar, including the use of questioning techniques to promote self-directed learning.</w:t>
      </w:r>
    </w:p>
    <w:p w14:paraId="73B08845" w14:textId="272BF2ED" w:rsidR="00A54613" w:rsidRPr="00E21CD2" w:rsidRDefault="00E21CD2" w:rsidP="00DE0F8D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C.</w:t>
      </w:r>
      <w:r w:rsidR="00A1341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DE0F8D">
        <w:rPr>
          <w:sz w:val="20"/>
          <w:szCs w:val="20"/>
        </w:rPr>
        <w:t xml:space="preserve"> </w:t>
      </w:r>
      <w:r w:rsidR="00A54613" w:rsidRPr="00E21CD2">
        <w:rPr>
          <w:sz w:val="20"/>
          <w:szCs w:val="20"/>
        </w:rPr>
        <w:t xml:space="preserve">Encourage and support a registrar to engage in meaningful reflective practice </w:t>
      </w:r>
    </w:p>
    <w:p w14:paraId="1A07FC2C" w14:textId="77777777" w:rsidR="008D0FDE" w:rsidRDefault="008D0FDE" w:rsidP="00A54613">
      <w:pPr>
        <w:rPr>
          <w:b/>
          <w:bCs/>
          <w:sz w:val="20"/>
          <w:szCs w:val="20"/>
        </w:rPr>
      </w:pPr>
    </w:p>
    <w:p w14:paraId="48782357" w14:textId="447A11C1" w:rsidR="00A54613" w:rsidRPr="003E0A65" w:rsidRDefault="00A54613" w:rsidP="00A54613">
      <w:pPr>
        <w:rPr>
          <w:b/>
          <w:bCs/>
          <w:sz w:val="20"/>
          <w:szCs w:val="20"/>
        </w:rPr>
      </w:pPr>
      <w:r w:rsidRPr="003E0A65">
        <w:rPr>
          <w:b/>
          <w:bCs/>
          <w:sz w:val="20"/>
          <w:szCs w:val="20"/>
        </w:rPr>
        <w:t>Evidence required for accreditation: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71"/>
        <w:gridCol w:w="3090"/>
      </w:tblGrid>
      <w:tr w:rsidR="00A54613" w:rsidRPr="00A54613" w14:paraId="2960035F" w14:textId="77777777" w:rsidTr="000F0292">
        <w:tc>
          <w:tcPr>
            <w:tcW w:w="7371" w:type="dxa"/>
          </w:tcPr>
          <w:p w14:paraId="73B9175F" w14:textId="72C43CFD" w:rsidR="00A54613" w:rsidRPr="00A54613" w:rsidRDefault="00A54613" w:rsidP="00F90538">
            <w:pPr>
              <w:ind w:left="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required</w:t>
            </w:r>
          </w:p>
        </w:tc>
        <w:tc>
          <w:tcPr>
            <w:tcW w:w="3090" w:type="dxa"/>
          </w:tcPr>
          <w:p w14:paraId="1EC291CC" w14:textId="6D649B70" w:rsidR="00A54613" w:rsidRPr="00A54613" w:rsidRDefault="00A54613" w:rsidP="00F905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Attached with application (tick):</w:t>
            </w:r>
          </w:p>
        </w:tc>
      </w:tr>
      <w:tr w:rsidR="00A54613" w:rsidRPr="00A54613" w14:paraId="518BE0F1" w14:textId="1FA19CD7" w:rsidTr="000F0292">
        <w:tc>
          <w:tcPr>
            <w:tcW w:w="7371" w:type="dxa"/>
          </w:tcPr>
          <w:p w14:paraId="036B96FC" w14:textId="2F19EBFB" w:rsidR="00A54613" w:rsidRPr="00A54613" w:rsidRDefault="00A54613" w:rsidP="00F90538">
            <w:pPr>
              <w:ind w:left="33"/>
              <w:rPr>
                <w:sz w:val="20"/>
                <w:szCs w:val="20"/>
              </w:rPr>
            </w:pPr>
            <w:r w:rsidRPr="00A54613">
              <w:rPr>
                <w:sz w:val="20"/>
                <w:szCs w:val="20"/>
              </w:rPr>
              <w:t xml:space="preserve">Attendance at ARU (HEI) course OR equivalent Medical </w:t>
            </w:r>
            <w:r w:rsidR="000F0292">
              <w:rPr>
                <w:sz w:val="20"/>
                <w:szCs w:val="20"/>
              </w:rPr>
              <w:t>E</w:t>
            </w:r>
            <w:r w:rsidRPr="00A54613">
              <w:rPr>
                <w:sz w:val="20"/>
                <w:szCs w:val="20"/>
              </w:rPr>
              <w:t xml:space="preserve">ducation </w:t>
            </w:r>
            <w:r w:rsidR="000F0292">
              <w:rPr>
                <w:sz w:val="20"/>
                <w:szCs w:val="20"/>
              </w:rPr>
              <w:t>qualification</w:t>
            </w:r>
            <w:r w:rsidRPr="00A54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</w:tcPr>
          <w:p w14:paraId="160AA0BA" w14:textId="77777777" w:rsidR="00A54613" w:rsidRPr="00A54613" w:rsidRDefault="00A54613" w:rsidP="00F90538">
            <w:pPr>
              <w:ind w:left="357"/>
              <w:rPr>
                <w:sz w:val="20"/>
                <w:szCs w:val="20"/>
              </w:rPr>
            </w:pPr>
          </w:p>
        </w:tc>
      </w:tr>
      <w:tr w:rsidR="00A54613" w:rsidRPr="00A54613" w14:paraId="468E2B93" w14:textId="5A8E003F" w:rsidTr="000F0292">
        <w:tc>
          <w:tcPr>
            <w:tcW w:w="7371" w:type="dxa"/>
          </w:tcPr>
          <w:p w14:paraId="0D63BE74" w14:textId="2D5DC23C" w:rsidR="00A54613" w:rsidRPr="00A54613" w:rsidRDefault="000A5C23" w:rsidP="00F9053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e</w:t>
            </w:r>
            <w:r w:rsidR="00A54613" w:rsidRPr="00A54613">
              <w:rPr>
                <w:sz w:val="20"/>
                <w:szCs w:val="20"/>
              </w:rPr>
              <w:t>xample</w:t>
            </w:r>
            <w:r>
              <w:rPr>
                <w:sz w:val="20"/>
                <w:szCs w:val="20"/>
              </w:rPr>
              <w:t>s</w:t>
            </w:r>
            <w:r w:rsidR="00A54613" w:rsidRPr="00A54613">
              <w:rPr>
                <w:sz w:val="20"/>
                <w:szCs w:val="20"/>
              </w:rPr>
              <w:t xml:space="preserve"> of assessment of learning needs or consideration of learning needs with trainee / staff e.g. SWOT, supervision notes</w:t>
            </w:r>
            <w:r w:rsidR="00975193">
              <w:rPr>
                <w:sz w:val="20"/>
                <w:szCs w:val="20"/>
              </w:rPr>
              <w:t>, Learning agreement</w:t>
            </w:r>
            <w:r>
              <w:rPr>
                <w:sz w:val="20"/>
                <w:szCs w:val="20"/>
              </w:rPr>
              <w:t xml:space="preserve">, action plan for </w:t>
            </w:r>
            <w:r w:rsidR="00511A13">
              <w:rPr>
                <w:sz w:val="20"/>
                <w:szCs w:val="20"/>
              </w:rPr>
              <w:t>addressing learning needs, project plan to address learning needs.</w:t>
            </w:r>
          </w:p>
        </w:tc>
        <w:tc>
          <w:tcPr>
            <w:tcW w:w="3090" w:type="dxa"/>
          </w:tcPr>
          <w:p w14:paraId="14AC5478" w14:textId="77777777" w:rsidR="00A54613" w:rsidRPr="00A54613" w:rsidRDefault="00A54613" w:rsidP="00F90538">
            <w:pPr>
              <w:ind w:left="357"/>
              <w:rPr>
                <w:sz w:val="20"/>
                <w:szCs w:val="20"/>
              </w:rPr>
            </w:pPr>
          </w:p>
        </w:tc>
      </w:tr>
    </w:tbl>
    <w:p w14:paraId="2FE644A7" w14:textId="519E8551" w:rsidR="00A54613" w:rsidRDefault="00A54613" w:rsidP="00D95290">
      <w:pPr>
        <w:rPr>
          <w:sz w:val="20"/>
          <w:szCs w:val="20"/>
        </w:rPr>
      </w:pPr>
    </w:p>
    <w:p w14:paraId="6A4B3539" w14:textId="5B5DBC19" w:rsidR="00BC711B" w:rsidRPr="00BC711B" w:rsidRDefault="00C76661" w:rsidP="00BC711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Reflective note</w:t>
      </w:r>
      <w:r w:rsidR="00A854CD" w:rsidRPr="00483C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F654A" wp14:editId="177DC4A4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616700" cy="3403600"/>
                <wp:effectExtent l="0" t="0" r="12700" b="254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F646" w14:textId="4A726A90" w:rsidR="008A2D7F" w:rsidRDefault="008A2D7F" w:rsidP="008A2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Please write a reflective note on key learning (using the training materials and any additional learning) to demonstrate how you have met the theme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 learning objectives (min.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400 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>words):</w:t>
                            </w:r>
                          </w:p>
                          <w:p w14:paraId="54F0036F" w14:textId="1D808438" w:rsidR="00A854CD" w:rsidRDefault="008A2D7F" w:rsidP="008A2D7F"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743D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Box will expand as you type</w:t>
                            </w:r>
                            <w:r w:rsidR="0073289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654A" id="Text Box 3" o:spid="_x0000_s1028" type="#_x0000_t202" style="position:absolute;margin-left:0;margin-top:24.55pt;width:521pt;height:2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" strokecolor="black [3213]">
                <v:textbox>
                  <w:txbxContent>
                    <w:p w14:paraId="53DFF646" w14:textId="4A726A90" w:rsidR="008A2D7F" w:rsidRDefault="008A2D7F" w:rsidP="008A2D7F">
                      <w:pPr>
                        <w:rPr>
                          <w:sz w:val="20"/>
                          <w:szCs w:val="20"/>
                        </w:rPr>
                      </w:pPr>
                      <w:r w:rsidRPr="00DE0F8D">
                        <w:rPr>
                          <w:sz w:val="20"/>
                          <w:szCs w:val="20"/>
                        </w:rPr>
                        <w:t xml:space="preserve">Please write a reflective note on key learning (using the training materials and any additional learning) to demonstrate how you have met the theme 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Pr="00DE0F8D">
                        <w:rPr>
                          <w:sz w:val="20"/>
                          <w:szCs w:val="20"/>
                        </w:rPr>
                        <w:t xml:space="preserve"> learning objectives (min. </w:t>
                      </w:r>
                      <w:r>
                        <w:rPr>
                          <w:sz w:val="20"/>
                          <w:szCs w:val="20"/>
                        </w:rPr>
                        <w:t xml:space="preserve">400 </w:t>
                      </w:r>
                      <w:r w:rsidRPr="00DE0F8D">
                        <w:rPr>
                          <w:sz w:val="20"/>
                          <w:szCs w:val="20"/>
                        </w:rPr>
                        <w:t>words):</w:t>
                      </w:r>
                    </w:p>
                    <w:p w14:paraId="54F0036F" w14:textId="1D808438" w:rsidR="00A854CD" w:rsidRDefault="008A2D7F" w:rsidP="008A2D7F"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E743DD">
                        <w:rPr>
                          <w:i/>
                          <w:iCs/>
                          <w:sz w:val="20"/>
                          <w:szCs w:val="20"/>
                        </w:rPr>
                        <w:t>Box will expand as you type</w:t>
                      </w:r>
                      <w:r w:rsidR="0073289B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</w:rPr>
        <w:t>:</w:t>
      </w:r>
    </w:p>
    <w:p w14:paraId="64190766" w14:textId="77777777" w:rsidR="00512F82" w:rsidRDefault="00512F82" w:rsidP="00A54613">
      <w:pPr>
        <w:pStyle w:val="Heading1"/>
      </w:pPr>
    </w:p>
    <w:p w14:paraId="71B15D65" w14:textId="77777777" w:rsidR="00512F82" w:rsidRDefault="00512F82">
      <w:pPr>
        <w:rPr>
          <w:rFonts w:asciiTheme="majorHAnsi" w:eastAsiaTheme="majorEastAsia" w:hAnsiTheme="majorHAnsi" w:cstheme="majorBidi"/>
          <w:b/>
          <w:color w:val="000000" w:themeColor="text1"/>
          <w:szCs w:val="32"/>
          <w:u w:val="single"/>
        </w:rPr>
      </w:pPr>
      <w:r>
        <w:br w:type="page"/>
      </w:r>
    </w:p>
    <w:p w14:paraId="3144728B" w14:textId="3C58EFDE" w:rsidR="00A54613" w:rsidRDefault="00A54613" w:rsidP="00A54613">
      <w:pPr>
        <w:pStyle w:val="Heading1"/>
      </w:pPr>
      <w:r>
        <w:lastRenderedPageBreak/>
        <w:t>Theme</w:t>
      </w:r>
      <w:r w:rsidRPr="00AF337B">
        <w:t xml:space="preserve"> </w:t>
      </w:r>
      <w:r>
        <w:t>D</w:t>
      </w:r>
      <w:r w:rsidRPr="00AF337B">
        <w:t xml:space="preserve">: </w:t>
      </w:r>
      <w:r>
        <w:t xml:space="preserve">Assessment &amp; supporting registrar progress </w:t>
      </w:r>
    </w:p>
    <w:p w14:paraId="3AF6DB02" w14:textId="77777777" w:rsidR="00512F82" w:rsidRPr="00512F82" w:rsidRDefault="00512F82" w:rsidP="00512F82"/>
    <w:p w14:paraId="51E90BCD" w14:textId="718088BF" w:rsidR="00A54613" w:rsidRPr="00F16F3B" w:rsidRDefault="00A54613" w:rsidP="00DE0F8D">
      <w:pPr>
        <w:spacing w:after="0" w:line="240" w:lineRule="auto"/>
        <w:rPr>
          <w:b/>
          <w:bCs/>
          <w:sz w:val="20"/>
          <w:szCs w:val="20"/>
        </w:rPr>
      </w:pPr>
      <w:r w:rsidRPr="00F16F3B">
        <w:rPr>
          <w:b/>
          <w:bCs/>
          <w:sz w:val="20"/>
          <w:szCs w:val="20"/>
        </w:rPr>
        <w:t xml:space="preserve">GMC/Academy of Medical Educators recognition of trainers (Requirements) </w:t>
      </w:r>
      <w:r w:rsidR="00512F82">
        <w:rPr>
          <w:b/>
          <w:bCs/>
          <w:sz w:val="20"/>
          <w:szCs w:val="20"/>
        </w:rPr>
        <w:t>standards</w:t>
      </w:r>
      <w:r w:rsidRPr="00F16F3B">
        <w:rPr>
          <w:b/>
          <w:bCs/>
          <w:sz w:val="20"/>
          <w:szCs w:val="20"/>
        </w:rPr>
        <w:t xml:space="preserve">: </w:t>
      </w:r>
    </w:p>
    <w:p w14:paraId="74768BD7" w14:textId="77777777" w:rsidR="00A54613" w:rsidRPr="00AF337B" w:rsidRDefault="00A54613" w:rsidP="009210E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F337B">
        <w:rPr>
          <w:sz w:val="20"/>
          <w:szCs w:val="20"/>
        </w:rPr>
        <w:t>Enhancing learning through assessment</w:t>
      </w:r>
    </w:p>
    <w:p w14:paraId="02DFA52E" w14:textId="0208C6B0" w:rsidR="00A54613" w:rsidRDefault="00A54613" w:rsidP="009210E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F337B">
        <w:rPr>
          <w:sz w:val="20"/>
          <w:szCs w:val="20"/>
        </w:rPr>
        <w:t>Supporting and monitoring educational progress</w:t>
      </w:r>
    </w:p>
    <w:p w14:paraId="25BAF8E0" w14:textId="77777777" w:rsidR="00DE0F8D" w:rsidRDefault="00DE0F8D" w:rsidP="00DE0F8D">
      <w:pPr>
        <w:pStyle w:val="ListParagraph"/>
        <w:spacing w:after="0" w:line="240" w:lineRule="auto"/>
        <w:rPr>
          <w:sz w:val="20"/>
          <w:szCs w:val="20"/>
        </w:rPr>
      </w:pPr>
    </w:p>
    <w:p w14:paraId="32B714E2" w14:textId="77777777" w:rsidR="00BE697B" w:rsidRDefault="00BE697B" w:rsidP="00BE697B">
      <w:pPr>
        <w:spacing w:after="0" w:line="240" w:lineRule="auto"/>
        <w:rPr>
          <w:b/>
          <w:bCs/>
          <w:sz w:val="20"/>
          <w:szCs w:val="20"/>
        </w:rPr>
      </w:pPr>
      <w:r w:rsidRPr="00E27895">
        <w:rPr>
          <w:b/>
          <w:bCs/>
          <w:sz w:val="20"/>
          <w:szCs w:val="20"/>
        </w:rPr>
        <w:t>Key learning objectives</w:t>
      </w:r>
    </w:p>
    <w:p w14:paraId="34A8EEE7" w14:textId="77777777" w:rsidR="00BE697B" w:rsidRPr="001C2DF6" w:rsidRDefault="00BE697B" w:rsidP="00BE697B">
      <w:pPr>
        <w:spacing w:after="120" w:line="240" w:lineRule="auto"/>
        <w:rPr>
          <w:sz w:val="20"/>
          <w:szCs w:val="20"/>
        </w:rPr>
      </w:pPr>
      <w:r w:rsidRPr="001C2DF6">
        <w:rPr>
          <w:sz w:val="20"/>
          <w:szCs w:val="20"/>
        </w:rPr>
        <w:t>As a Clinical Supervisor, you should</w:t>
      </w:r>
      <w:r>
        <w:rPr>
          <w:sz w:val="20"/>
          <w:szCs w:val="20"/>
        </w:rPr>
        <w:t xml:space="preserve"> be able to</w:t>
      </w:r>
      <w:r w:rsidRPr="001C2DF6">
        <w:rPr>
          <w:sz w:val="20"/>
          <w:szCs w:val="20"/>
        </w:rPr>
        <w:t>:</w:t>
      </w:r>
    </w:p>
    <w:p w14:paraId="67CA7C93" w14:textId="75F131E7" w:rsidR="00A54613" w:rsidRPr="00DE0F8D" w:rsidRDefault="00DE0F8D" w:rsidP="00D52B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D.1.  </w:t>
      </w:r>
      <w:r w:rsidR="00A54613" w:rsidRPr="00DE0F8D">
        <w:rPr>
          <w:sz w:val="20"/>
          <w:szCs w:val="20"/>
        </w:rPr>
        <w:t>Understand the requirements of, and required preparation for, MFPH exams and support the registrar in working towards these alongside service commitments.</w:t>
      </w:r>
    </w:p>
    <w:p w14:paraId="4C365305" w14:textId="19BDAFEF" w:rsidR="001576D1" w:rsidRDefault="00DE0F8D" w:rsidP="00D52B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D.2.  </w:t>
      </w:r>
      <w:r w:rsidR="00467D91" w:rsidRPr="00467D91">
        <w:rPr>
          <w:sz w:val="20"/>
          <w:szCs w:val="20"/>
        </w:rPr>
        <w:t xml:space="preserve">Undertake regular trainee observation and </w:t>
      </w:r>
      <w:r w:rsidR="00D52BAB">
        <w:rPr>
          <w:sz w:val="20"/>
          <w:szCs w:val="20"/>
        </w:rPr>
        <w:t xml:space="preserve">construct appropriate </w:t>
      </w:r>
      <w:r w:rsidR="00467D91" w:rsidRPr="00467D91">
        <w:rPr>
          <w:sz w:val="20"/>
          <w:szCs w:val="20"/>
        </w:rPr>
        <w:t>feedback in line with Programme requirements.</w:t>
      </w:r>
    </w:p>
    <w:p w14:paraId="5E19FEB3" w14:textId="745F788D" w:rsidR="00A54613" w:rsidRPr="00DE0F8D" w:rsidRDefault="00D52BAB" w:rsidP="00D52B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D.3.  </w:t>
      </w:r>
      <w:r w:rsidR="00A54613" w:rsidRPr="00DE0F8D">
        <w:rPr>
          <w:sz w:val="20"/>
          <w:szCs w:val="20"/>
        </w:rPr>
        <w:t xml:space="preserve">Understand the principles of workplace-based assessment and use WPBA tools </w:t>
      </w:r>
      <w:r w:rsidR="00DE0F8D">
        <w:rPr>
          <w:sz w:val="20"/>
          <w:szCs w:val="20"/>
        </w:rPr>
        <w:t xml:space="preserve">effectively </w:t>
      </w:r>
      <w:r w:rsidR="00A54613" w:rsidRPr="00DE0F8D">
        <w:rPr>
          <w:sz w:val="20"/>
          <w:szCs w:val="20"/>
        </w:rPr>
        <w:t>with registrars.</w:t>
      </w:r>
    </w:p>
    <w:p w14:paraId="6C5F7179" w14:textId="5CF07594" w:rsidR="00467D91" w:rsidRDefault="00DE0F8D" w:rsidP="00D52B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D.</w:t>
      </w:r>
      <w:r w:rsidR="00D52BAB">
        <w:rPr>
          <w:sz w:val="20"/>
          <w:szCs w:val="20"/>
        </w:rPr>
        <w:t>4</w:t>
      </w:r>
      <w:r>
        <w:rPr>
          <w:sz w:val="20"/>
          <w:szCs w:val="20"/>
        </w:rPr>
        <w:t xml:space="preserve">.  </w:t>
      </w:r>
      <w:r w:rsidR="00416ADE">
        <w:rPr>
          <w:sz w:val="20"/>
          <w:szCs w:val="20"/>
        </w:rPr>
        <w:t>Communicate</w:t>
      </w:r>
      <w:r w:rsidR="00355854">
        <w:rPr>
          <w:sz w:val="20"/>
          <w:szCs w:val="20"/>
        </w:rPr>
        <w:t xml:space="preserve"> effective feedback </w:t>
      </w:r>
      <w:r w:rsidR="00467D91" w:rsidRPr="00DE0F8D">
        <w:rPr>
          <w:sz w:val="20"/>
          <w:szCs w:val="20"/>
        </w:rPr>
        <w:t>to the registrar</w:t>
      </w:r>
      <w:r w:rsidR="00416ADE">
        <w:rPr>
          <w:sz w:val="20"/>
          <w:szCs w:val="20"/>
        </w:rPr>
        <w:t xml:space="preserve">, </w:t>
      </w:r>
      <w:r w:rsidR="00355854">
        <w:rPr>
          <w:sz w:val="20"/>
          <w:szCs w:val="20"/>
        </w:rPr>
        <w:t>including in difficult situations.</w:t>
      </w:r>
    </w:p>
    <w:p w14:paraId="71AEF913" w14:textId="66C04154" w:rsidR="00A54613" w:rsidRDefault="00D52BAB" w:rsidP="00D52BAB">
      <w:pPr>
        <w:spacing w:after="0" w:line="24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D.5   </w:t>
      </w:r>
      <w:r w:rsidR="00A54613" w:rsidRPr="00DE0F8D">
        <w:rPr>
          <w:sz w:val="20"/>
          <w:szCs w:val="20"/>
        </w:rPr>
        <w:t xml:space="preserve">Communicate useful feedback to the registrars' educational supervisor on progress, strengths, weaknesses and any areas of concern, </w:t>
      </w:r>
      <w:r w:rsidR="00467D91">
        <w:rPr>
          <w:sz w:val="20"/>
          <w:szCs w:val="20"/>
        </w:rPr>
        <w:t>and d</w:t>
      </w:r>
      <w:r w:rsidR="00A54613" w:rsidRPr="00DE0F8D">
        <w:rPr>
          <w:sz w:val="20"/>
          <w:szCs w:val="20"/>
        </w:rPr>
        <w:t>escribe the key features of a good supervisors’ report</w:t>
      </w:r>
      <w:r w:rsidR="00F16F3B">
        <w:rPr>
          <w:sz w:val="20"/>
          <w:szCs w:val="20"/>
        </w:rPr>
        <w:t>.</w:t>
      </w:r>
    </w:p>
    <w:p w14:paraId="71F11759" w14:textId="77777777" w:rsidR="00DE0F8D" w:rsidRPr="00DE0F8D" w:rsidRDefault="00DE0F8D" w:rsidP="00DE0F8D">
      <w:pPr>
        <w:spacing w:after="0" w:line="240" w:lineRule="auto"/>
        <w:rPr>
          <w:sz w:val="20"/>
          <w:szCs w:val="20"/>
        </w:rPr>
      </w:pPr>
    </w:p>
    <w:p w14:paraId="294EC86B" w14:textId="09291CE5" w:rsidR="00A54613" w:rsidRPr="00C76661" w:rsidRDefault="00A54613" w:rsidP="00A54613">
      <w:pPr>
        <w:rPr>
          <w:b/>
          <w:bCs/>
          <w:sz w:val="20"/>
          <w:szCs w:val="20"/>
        </w:rPr>
      </w:pPr>
      <w:r w:rsidRPr="003E0A65">
        <w:rPr>
          <w:b/>
          <w:bCs/>
          <w:sz w:val="20"/>
          <w:szCs w:val="20"/>
        </w:rPr>
        <w:t>Evidence required for accreditation: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3231"/>
      </w:tblGrid>
      <w:tr w:rsidR="00A854CD" w:rsidRPr="00A854CD" w14:paraId="4AE7510E" w14:textId="77777777" w:rsidTr="00C76661">
        <w:tc>
          <w:tcPr>
            <w:tcW w:w="7230" w:type="dxa"/>
          </w:tcPr>
          <w:p w14:paraId="3EE53646" w14:textId="3B877CDE" w:rsidR="00A854CD" w:rsidRPr="00A854CD" w:rsidRDefault="00A854CD" w:rsidP="00C76661">
            <w:pPr>
              <w:ind w:left="3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Evidence required</w:t>
            </w:r>
          </w:p>
        </w:tc>
        <w:tc>
          <w:tcPr>
            <w:tcW w:w="3231" w:type="dxa"/>
          </w:tcPr>
          <w:p w14:paraId="7A5FDE7D" w14:textId="57CE34D4" w:rsidR="00A854CD" w:rsidRPr="00A854CD" w:rsidRDefault="00A854CD" w:rsidP="00C76661">
            <w:pPr>
              <w:ind w:left="3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Attached with application (tick):</w:t>
            </w:r>
          </w:p>
        </w:tc>
      </w:tr>
      <w:tr w:rsidR="00A854CD" w:rsidRPr="00A854CD" w14:paraId="1D05DEB3" w14:textId="49B9C9A2" w:rsidTr="00C76661">
        <w:trPr>
          <w:trHeight w:val="46"/>
        </w:trPr>
        <w:tc>
          <w:tcPr>
            <w:tcW w:w="7230" w:type="dxa"/>
          </w:tcPr>
          <w:p w14:paraId="397D7532" w14:textId="1B808DAC" w:rsidR="00A854CD" w:rsidRPr="00A854CD" w:rsidRDefault="00A854CD" w:rsidP="00C76661">
            <w:pPr>
              <w:ind w:left="33"/>
              <w:rPr>
                <w:sz w:val="20"/>
                <w:szCs w:val="20"/>
              </w:rPr>
            </w:pPr>
            <w:r w:rsidRPr="00A854CD">
              <w:rPr>
                <w:sz w:val="20"/>
                <w:szCs w:val="20"/>
              </w:rPr>
              <w:t xml:space="preserve">Example of feedback offered </w:t>
            </w:r>
            <w:r w:rsidR="00511A13">
              <w:rPr>
                <w:sz w:val="20"/>
                <w:szCs w:val="20"/>
              </w:rPr>
              <w:t xml:space="preserve">to individual </w:t>
            </w:r>
            <w:r w:rsidRPr="00A854CD">
              <w:rPr>
                <w:sz w:val="20"/>
                <w:szCs w:val="20"/>
              </w:rPr>
              <w:t>e.g. response from registrar, summary of supervision, peer discussion.</w:t>
            </w:r>
          </w:p>
        </w:tc>
        <w:tc>
          <w:tcPr>
            <w:tcW w:w="3231" w:type="dxa"/>
          </w:tcPr>
          <w:p w14:paraId="77793400" w14:textId="77777777" w:rsidR="00A854CD" w:rsidRPr="00A854CD" w:rsidRDefault="00A854CD" w:rsidP="00A854CD">
            <w:pPr>
              <w:ind w:left="360"/>
              <w:rPr>
                <w:sz w:val="20"/>
                <w:szCs w:val="20"/>
              </w:rPr>
            </w:pPr>
          </w:p>
        </w:tc>
      </w:tr>
      <w:tr w:rsidR="00A854CD" w:rsidRPr="00A854CD" w14:paraId="1A481B5A" w14:textId="23D2F6BC" w:rsidTr="00C76661">
        <w:tc>
          <w:tcPr>
            <w:tcW w:w="7230" w:type="dxa"/>
          </w:tcPr>
          <w:p w14:paraId="053D4336" w14:textId="5EF202A0" w:rsidR="00A854CD" w:rsidRPr="00A854CD" w:rsidRDefault="00A854CD" w:rsidP="00C76661">
            <w:pPr>
              <w:ind w:left="33"/>
              <w:rPr>
                <w:sz w:val="20"/>
                <w:szCs w:val="20"/>
              </w:rPr>
            </w:pPr>
            <w:r w:rsidRPr="00A854CD">
              <w:rPr>
                <w:sz w:val="20"/>
                <w:szCs w:val="20"/>
              </w:rPr>
              <w:t xml:space="preserve">Example of workplace-based assessment completed with a </w:t>
            </w:r>
            <w:r w:rsidR="00B95D09">
              <w:rPr>
                <w:sz w:val="20"/>
                <w:szCs w:val="20"/>
              </w:rPr>
              <w:t>trainee</w:t>
            </w:r>
            <w:r w:rsidRPr="00A854CD">
              <w:rPr>
                <w:sz w:val="20"/>
                <w:szCs w:val="20"/>
              </w:rPr>
              <w:t>.</w:t>
            </w:r>
          </w:p>
        </w:tc>
        <w:tc>
          <w:tcPr>
            <w:tcW w:w="3231" w:type="dxa"/>
          </w:tcPr>
          <w:p w14:paraId="6F504483" w14:textId="77777777" w:rsidR="00A854CD" w:rsidRPr="00A854CD" w:rsidRDefault="00A854CD" w:rsidP="00A854CD">
            <w:pPr>
              <w:ind w:left="360"/>
              <w:rPr>
                <w:sz w:val="20"/>
                <w:szCs w:val="20"/>
              </w:rPr>
            </w:pPr>
          </w:p>
        </w:tc>
      </w:tr>
      <w:tr w:rsidR="00511A13" w:rsidRPr="00A854CD" w14:paraId="1A8F40CF" w14:textId="77777777" w:rsidTr="00C76661">
        <w:tc>
          <w:tcPr>
            <w:tcW w:w="7230" w:type="dxa"/>
          </w:tcPr>
          <w:p w14:paraId="0FACFCEA" w14:textId="26205FC2" w:rsidR="00511A13" w:rsidRPr="00A854CD" w:rsidRDefault="00511A13" w:rsidP="00C7666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 of </w:t>
            </w:r>
            <w:r w:rsidR="000F70A2">
              <w:rPr>
                <w:sz w:val="20"/>
                <w:szCs w:val="20"/>
              </w:rPr>
              <w:t xml:space="preserve">formal </w:t>
            </w:r>
            <w:r>
              <w:rPr>
                <w:sz w:val="20"/>
                <w:szCs w:val="20"/>
              </w:rPr>
              <w:t xml:space="preserve">feedback to </w:t>
            </w:r>
            <w:r w:rsidR="000F70A2">
              <w:rPr>
                <w:sz w:val="20"/>
                <w:szCs w:val="20"/>
              </w:rPr>
              <w:t>an organisation e.g. Clinical Supervisor report,</w:t>
            </w:r>
            <w:r w:rsidR="00812F25">
              <w:rPr>
                <w:sz w:val="20"/>
                <w:szCs w:val="20"/>
              </w:rPr>
              <w:t xml:space="preserve"> written </w:t>
            </w:r>
            <w:r w:rsidR="002778E5">
              <w:rPr>
                <w:sz w:val="20"/>
                <w:szCs w:val="20"/>
              </w:rPr>
              <w:t xml:space="preserve">feedback to Educational Supervisor or TPD, </w:t>
            </w:r>
            <w:r w:rsidR="000F70A2">
              <w:rPr>
                <w:sz w:val="20"/>
                <w:szCs w:val="20"/>
              </w:rPr>
              <w:t xml:space="preserve"> line manager report, appraisal report for someone, MSF submission for someone</w:t>
            </w:r>
          </w:p>
        </w:tc>
        <w:tc>
          <w:tcPr>
            <w:tcW w:w="3231" w:type="dxa"/>
          </w:tcPr>
          <w:p w14:paraId="7A6F4AA3" w14:textId="77777777" w:rsidR="00511A13" w:rsidRPr="00A854CD" w:rsidRDefault="00511A13" w:rsidP="00A854CD">
            <w:pPr>
              <w:ind w:left="360"/>
              <w:rPr>
                <w:sz w:val="20"/>
                <w:szCs w:val="20"/>
              </w:rPr>
            </w:pPr>
          </w:p>
        </w:tc>
      </w:tr>
    </w:tbl>
    <w:p w14:paraId="6F5FF1EA" w14:textId="6A5EEAB3" w:rsidR="00A54613" w:rsidRDefault="00A54613" w:rsidP="00D95290">
      <w:pPr>
        <w:rPr>
          <w:sz w:val="20"/>
          <w:szCs w:val="20"/>
        </w:rPr>
      </w:pPr>
    </w:p>
    <w:p w14:paraId="539FAEC7" w14:textId="4C5748EC" w:rsidR="00B95D09" w:rsidRPr="00277FBD" w:rsidRDefault="00C76661">
      <w:pPr>
        <w:rPr>
          <w:sz w:val="20"/>
          <w:szCs w:val="20"/>
        </w:rPr>
        <w:sectPr w:rsidR="00B95D09" w:rsidRPr="00277FBD" w:rsidSect="00D74A76">
          <w:footerReference w:type="default" r:id="rId2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0"/>
          <w:szCs w:val="20"/>
        </w:rPr>
        <w:t>Reflective note</w:t>
      </w:r>
      <w:r w:rsidR="00A854CD" w:rsidRPr="00483C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CDF90" wp14:editId="7349598C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6616700" cy="34036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F70F3" w14:textId="5B81D586" w:rsidR="008A2D7F" w:rsidRDefault="008A2D7F" w:rsidP="008A2D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Please write a reflective note on key learning (using the training materials and any additional learning) to demonstrate how you have met the theme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 xml:space="preserve"> learning objectives (min.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400 </w:t>
                            </w:r>
                            <w:r w:rsidRPr="00DE0F8D">
                              <w:rPr>
                                <w:sz w:val="20"/>
                                <w:szCs w:val="20"/>
                              </w:rPr>
                              <w:t>words):</w:t>
                            </w:r>
                          </w:p>
                          <w:p w14:paraId="0E5253AE" w14:textId="1EE9609B" w:rsidR="00A854CD" w:rsidRDefault="008A2D7F" w:rsidP="008A2D7F"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E743D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Box will expand as you type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DF90" id="Text Box 4" o:spid="_x0000_s1029" type="#_x0000_t202" style="position:absolute;margin-left:0;margin-top:24.6pt;width:521pt;height:26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" strokecolor="black [3213]">
                <v:textbox>
                  <w:txbxContent>
                    <w:p w14:paraId="6F4F70F3" w14:textId="5B81D586" w:rsidR="008A2D7F" w:rsidRDefault="008A2D7F" w:rsidP="008A2D7F">
                      <w:pPr>
                        <w:rPr>
                          <w:sz w:val="20"/>
                          <w:szCs w:val="20"/>
                        </w:rPr>
                      </w:pPr>
                      <w:r w:rsidRPr="00DE0F8D">
                        <w:rPr>
                          <w:sz w:val="20"/>
                          <w:szCs w:val="20"/>
                        </w:rPr>
                        <w:t xml:space="preserve">Please write a reflective note on key learning (using the training materials and any additional learning) to demonstrate how you have met the theme 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DE0F8D">
                        <w:rPr>
                          <w:sz w:val="20"/>
                          <w:szCs w:val="20"/>
                        </w:rPr>
                        <w:t xml:space="preserve"> learning objectives (min. </w:t>
                      </w:r>
                      <w:r>
                        <w:rPr>
                          <w:sz w:val="20"/>
                          <w:szCs w:val="20"/>
                        </w:rPr>
                        <w:t xml:space="preserve">400 </w:t>
                      </w:r>
                      <w:r w:rsidRPr="00DE0F8D">
                        <w:rPr>
                          <w:sz w:val="20"/>
                          <w:szCs w:val="20"/>
                        </w:rPr>
                        <w:t>words):</w:t>
                      </w:r>
                    </w:p>
                    <w:p w14:paraId="0E5253AE" w14:textId="1EE9609B" w:rsidR="00A854CD" w:rsidRDefault="008A2D7F" w:rsidP="008A2D7F"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E743DD">
                        <w:rPr>
                          <w:i/>
                          <w:iCs/>
                          <w:sz w:val="20"/>
                          <w:szCs w:val="20"/>
                        </w:rPr>
                        <w:t>Box will expand as you type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6BA67" w14:textId="7EAA7C5E" w:rsidR="008A2D7F" w:rsidRPr="00E743DD" w:rsidRDefault="008A2D7F" w:rsidP="008A2D7F">
      <w:pPr>
        <w:pStyle w:val="Heading3"/>
        <w:rPr>
          <w:b/>
          <w:bCs/>
          <w:color w:val="auto"/>
          <w:sz w:val="22"/>
          <w:szCs w:val="22"/>
        </w:rPr>
      </w:pPr>
      <w:r w:rsidRPr="00E743DD">
        <w:rPr>
          <w:b/>
          <w:bCs/>
          <w:color w:val="auto"/>
          <w:sz w:val="22"/>
          <w:szCs w:val="22"/>
        </w:rPr>
        <w:lastRenderedPageBreak/>
        <w:t xml:space="preserve">Section </w:t>
      </w:r>
      <w:r>
        <w:rPr>
          <w:b/>
          <w:bCs/>
          <w:color w:val="auto"/>
          <w:sz w:val="22"/>
          <w:szCs w:val="22"/>
        </w:rPr>
        <w:t>4</w:t>
      </w:r>
      <w:r w:rsidRPr="00E743D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Declaration &amp; feedback</w:t>
      </w:r>
    </w:p>
    <w:p w14:paraId="7547855C" w14:textId="6C76EC58" w:rsidR="008A2D7F" w:rsidRPr="008A2D7F" w:rsidRDefault="008A2D7F" w:rsidP="008A2D7F">
      <w:pPr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>If you wish, please</w:t>
      </w:r>
      <w:r w:rsidRPr="008A2D7F">
        <w:rPr>
          <w:rFonts w:ascii="Calibri" w:eastAsia="Calibri" w:hAnsi="Calibri" w:cs="Times New Roman"/>
          <w:i/>
          <w:sz w:val="20"/>
          <w:szCs w:val="20"/>
        </w:rPr>
        <w:t xml:space="preserve"> identify one or more learning objectives for your ongoing development as a Clinical Supervisor </w:t>
      </w:r>
      <w:r>
        <w:rPr>
          <w:rFonts w:ascii="Calibri" w:eastAsia="Calibri" w:hAnsi="Calibri" w:cs="Times New Roman"/>
          <w:i/>
          <w:sz w:val="20"/>
          <w:szCs w:val="20"/>
        </w:rPr>
        <w:t>where we can help to address this</w:t>
      </w:r>
      <w:r w:rsidRPr="008A2D7F">
        <w:rPr>
          <w:rFonts w:ascii="Calibri" w:eastAsia="Calibri" w:hAnsi="Calibri" w:cs="Times New Roman"/>
          <w:i/>
          <w:sz w:val="20"/>
          <w:szCs w:val="20"/>
        </w:rPr>
        <w:t xml:space="preserve"> and add any further information you would like to submit or any requests for information or support as EoE PH Educator faculty. We welcome all feedback and suggestions: alternatively you can contact the Faculty Development Lead directly. </w:t>
      </w:r>
    </w:p>
    <w:p w14:paraId="53D403D8" w14:textId="77777777" w:rsidR="008A2D7F" w:rsidRPr="008A2D7F" w:rsidRDefault="008A2D7F" w:rsidP="008A2D7F">
      <w:pPr>
        <w:rPr>
          <w:rFonts w:ascii="Calibri" w:eastAsia="Calibri" w:hAnsi="Calibri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794"/>
        <w:gridCol w:w="4833"/>
      </w:tblGrid>
      <w:tr w:rsidR="008A2D7F" w:rsidRPr="008A2D7F" w14:paraId="260DB5D3" w14:textId="77777777" w:rsidTr="008A2D7F">
        <w:trPr>
          <w:trHeight w:val="555"/>
        </w:trPr>
        <w:tc>
          <w:tcPr>
            <w:tcW w:w="5794" w:type="dxa"/>
          </w:tcPr>
          <w:p w14:paraId="07A46531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  <w:r w:rsidRPr="008A2D7F">
              <w:rPr>
                <w:rFonts w:ascii="Calibri" w:eastAsia="Calibri" w:hAnsi="Calibri" w:cs="Times New Roman"/>
              </w:rPr>
              <w:t>Learning needs/objectives identified for next year:</w:t>
            </w:r>
          </w:p>
        </w:tc>
        <w:tc>
          <w:tcPr>
            <w:tcW w:w="4833" w:type="dxa"/>
          </w:tcPr>
          <w:p w14:paraId="48CAB59C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  <w:p w14:paraId="23A5ECFA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  <w:p w14:paraId="2F80FB5A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  <w:p w14:paraId="02377EF2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</w:tc>
      </w:tr>
      <w:tr w:rsidR="008A2D7F" w:rsidRPr="008A2D7F" w14:paraId="1F93ED2D" w14:textId="77777777" w:rsidTr="008A2D7F">
        <w:trPr>
          <w:trHeight w:val="269"/>
        </w:trPr>
        <w:tc>
          <w:tcPr>
            <w:tcW w:w="5794" w:type="dxa"/>
          </w:tcPr>
          <w:p w14:paraId="77052410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  <w:r w:rsidRPr="008A2D7F">
              <w:rPr>
                <w:rFonts w:ascii="Calibri" w:eastAsia="Calibri" w:hAnsi="Calibri" w:cs="Times New Roman"/>
              </w:rPr>
              <w:t>Any other information or comments:</w:t>
            </w:r>
          </w:p>
        </w:tc>
        <w:tc>
          <w:tcPr>
            <w:tcW w:w="4833" w:type="dxa"/>
          </w:tcPr>
          <w:p w14:paraId="1B456470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  <w:p w14:paraId="502AE272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  <w:p w14:paraId="183E0D60" w14:textId="77777777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</w:p>
        </w:tc>
      </w:tr>
    </w:tbl>
    <w:p w14:paraId="08FE8DE6" w14:textId="77777777" w:rsidR="008A2D7F" w:rsidRPr="008A2D7F" w:rsidRDefault="008A2D7F" w:rsidP="008A2D7F">
      <w:pPr>
        <w:rPr>
          <w:rFonts w:ascii="Calibri" w:eastAsia="Calibri" w:hAnsi="Calibri" w:cs="Times New Roman"/>
        </w:rPr>
      </w:pPr>
    </w:p>
    <w:p w14:paraId="28966D06" w14:textId="77777777" w:rsidR="008A2D7F" w:rsidRPr="008A2D7F" w:rsidRDefault="008A2D7F" w:rsidP="008A2D7F">
      <w:pPr>
        <w:rPr>
          <w:rFonts w:ascii="Calibri" w:eastAsia="Calibri" w:hAnsi="Calibri" w:cs="Times New Roman"/>
        </w:rPr>
      </w:pPr>
      <w:r w:rsidRPr="008A2D7F">
        <w:rPr>
          <w:rFonts w:ascii="Calibri" w:eastAsia="Calibri" w:hAnsi="Calibri" w:cs="Times New Roman"/>
        </w:rPr>
        <w:t>Signature of Clinical Supervisor:</w:t>
      </w:r>
    </w:p>
    <w:p w14:paraId="2DE1490F" w14:textId="40ED5F27" w:rsidR="008A2D7F" w:rsidRDefault="008A2D7F" w:rsidP="008A2D7F">
      <w:pPr>
        <w:rPr>
          <w:rFonts w:ascii="Calibri" w:eastAsia="Calibri" w:hAnsi="Calibri" w:cs="Times New Roman"/>
        </w:rPr>
      </w:pPr>
      <w:r w:rsidRPr="008A2D7F">
        <w:rPr>
          <w:rFonts w:ascii="Calibri" w:eastAsia="Calibri" w:hAnsi="Calibri" w:cs="Times New Roman"/>
        </w:rPr>
        <w:t>Date:</w:t>
      </w:r>
    </w:p>
    <w:p w14:paraId="6D683FA5" w14:textId="77777777" w:rsidR="008A2D7F" w:rsidRPr="008A2D7F" w:rsidRDefault="008A2D7F" w:rsidP="008A2D7F">
      <w:pPr>
        <w:rPr>
          <w:rFonts w:ascii="Calibri" w:eastAsia="Calibri" w:hAnsi="Calibri" w:cs="Times New Roman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A2D7F" w:rsidRPr="008A2D7F" w14:paraId="7DA10816" w14:textId="77777777" w:rsidTr="008A2D7F">
        <w:trPr>
          <w:trHeight w:val="2179"/>
        </w:trPr>
        <w:tc>
          <w:tcPr>
            <w:tcW w:w="10627" w:type="dxa"/>
          </w:tcPr>
          <w:p w14:paraId="36BCA209" w14:textId="36225F14" w:rsidR="008A2D7F" w:rsidRPr="008A2D7F" w:rsidRDefault="008A2D7F" w:rsidP="008A2D7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EoE PH TP F</w:t>
            </w:r>
            <w:r w:rsidRPr="008A2D7F">
              <w:rPr>
                <w:rFonts w:ascii="Calibri" w:eastAsia="Calibri" w:hAnsi="Calibri" w:cs="Times New Roman"/>
              </w:rPr>
              <w:t>eedback on application:</w:t>
            </w:r>
          </w:p>
        </w:tc>
      </w:tr>
    </w:tbl>
    <w:p w14:paraId="25C02583" w14:textId="77777777" w:rsidR="008A2D7F" w:rsidRPr="008A2D7F" w:rsidRDefault="008A2D7F" w:rsidP="008A2D7F">
      <w:pPr>
        <w:rPr>
          <w:rFonts w:ascii="Calibri" w:eastAsia="Calibri" w:hAnsi="Calibri" w:cs="Times New Roman"/>
        </w:rPr>
      </w:pPr>
    </w:p>
    <w:p w14:paraId="576BCD42" w14:textId="77777777" w:rsidR="008A2D7F" w:rsidRPr="008A2D7F" w:rsidRDefault="008A2D7F" w:rsidP="008A2D7F">
      <w:pPr>
        <w:rPr>
          <w:rFonts w:ascii="Calibri" w:eastAsia="Calibri" w:hAnsi="Calibri" w:cs="Times New Roman"/>
        </w:rPr>
      </w:pPr>
      <w:r w:rsidRPr="008A2D7F">
        <w:rPr>
          <w:rFonts w:ascii="Calibri" w:eastAsia="Calibri" w:hAnsi="Calibri" w:cs="Times New Roman"/>
        </w:rPr>
        <w:t>Approved as an accredited Clinical Supervisor by</w:t>
      </w:r>
    </w:p>
    <w:p w14:paraId="5DAE3F6E" w14:textId="77777777" w:rsidR="008A2D7F" w:rsidRPr="008A2D7F" w:rsidRDefault="008A2D7F" w:rsidP="008A2D7F">
      <w:pPr>
        <w:rPr>
          <w:rFonts w:ascii="Calibri" w:eastAsia="Calibri" w:hAnsi="Calibri" w:cs="Times New Roman"/>
        </w:rPr>
      </w:pPr>
      <w:r w:rsidRPr="008A2D7F">
        <w:rPr>
          <w:rFonts w:ascii="Calibri" w:eastAsia="Calibri" w:hAnsi="Calibri" w:cs="Times New Roman"/>
        </w:rPr>
        <w:t>Signature of EoE PH Training Programme Faculty Development SES:</w:t>
      </w:r>
    </w:p>
    <w:p w14:paraId="00C452BB" w14:textId="77777777" w:rsidR="008A2D7F" w:rsidRPr="008A2D7F" w:rsidRDefault="008A2D7F" w:rsidP="008A2D7F">
      <w:pPr>
        <w:rPr>
          <w:rFonts w:ascii="Calibri" w:eastAsia="Calibri" w:hAnsi="Calibri" w:cs="Times New Roman"/>
        </w:rPr>
      </w:pPr>
      <w:r w:rsidRPr="008A2D7F">
        <w:rPr>
          <w:rFonts w:ascii="Calibri" w:eastAsia="Calibri" w:hAnsi="Calibri" w:cs="Times New Roman"/>
        </w:rPr>
        <w:t>Date:</w:t>
      </w:r>
    </w:p>
    <w:p w14:paraId="3DC9445D" w14:textId="5FA660AC" w:rsidR="0011372C" w:rsidRDefault="0011372C" w:rsidP="00277FBD">
      <w:pPr>
        <w:rPr>
          <w:sz w:val="20"/>
          <w:szCs w:val="20"/>
        </w:rPr>
      </w:pPr>
    </w:p>
    <w:p w14:paraId="0CD7A198" w14:textId="475F0867" w:rsidR="008A2D7F" w:rsidRPr="008A2D7F" w:rsidRDefault="008A2D7F" w:rsidP="008A2D7F">
      <w:pPr>
        <w:rPr>
          <w:sz w:val="20"/>
          <w:szCs w:val="20"/>
        </w:rPr>
      </w:pPr>
    </w:p>
    <w:p w14:paraId="23D23C80" w14:textId="5367AF40" w:rsidR="008A2D7F" w:rsidRPr="008A2D7F" w:rsidRDefault="008A2D7F" w:rsidP="008A2D7F">
      <w:pPr>
        <w:rPr>
          <w:sz w:val="20"/>
          <w:szCs w:val="20"/>
        </w:rPr>
      </w:pPr>
    </w:p>
    <w:p w14:paraId="4BBAFF4B" w14:textId="5FE0C04D" w:rsidR="008A2D7F" w:rsidRPr="008A2D7F" w:rsidRDefault="008A2D7F" w:rsidP="008A2D7F">
      <w:pPr>
        <w:rPr>
          <w:sz w:val="20"/>
          <w:szCs w:val="20"/>
        </w:rPr>
      </w:pPr>
    </w:p>
    <w:p w14:paraId="4C3E44EE" w14:textId="0BE73B13" w:rsidR="008A2D7F" w:rsidRPr="008A2D7F" w:rsidRDefault="008A2D7F" w:rsidP="008A2D7F">
      <w:pPr>
        <w:rPr>
          <w:sz w:val="20"/>
          <w:szCs w:val="20"/>
        </w:rPr>
      </w:pPr>
    </w:p>
    <w:p w14:paraId="40D20EDC" w14:textId="5590E849" w:rsidR="008A2D7F" w:rsidRPr="008A2D7F" w:rsidRDefault="008A2D7F" w:rsidP="008A2D7F">
      <w:pPr>
        <w:rPr>
          <w:sz w:val="20"/>
          <w:szCs w:val="20"/>
        </w:rPr>
      </w:pPr>
    </w:p>
    <w:p w14:paraId="332C149C" w14:textId="3D1F6137" w:rsidR="008A2D7F" w:rsidRPr="008A2D7F" w:rsidRDefault="008A2D7F" w:rsidP="008A2D7F">
      <w:pPr>
        <w:rPr>
          <w:sz w:val="20"/>
          <w:szCs w:val="20"/>
        </w:rPr>
      </w:pPr>
    </w:p>
    <w:p w14:paraId="77E14BD3" w14:textId="1926DD7C" w:rsidR="008A2D7F" w:rsidRPr="008A2D7F" w:rsidRDefault="008A2D7F" w:rsidP="008A2D7F">
      <w:pPr>
        <w:rPr>
          <w:sz w:val="20"/>
          <w:szCs w:val="20"/>
        </w:rPr>
      </w:pPr>
    </w:p>
    <w:p w14:paraId="030B8D08" w14:textId="6D2E1B1C" w:rsidR="008A2D7F" w:rsidRPr="008A2D7F" w:rsidRDefault="008A2D7F" w:rsidP="008A2D7F">
      <w:pPr>
        <w:rPr>
          <w:sz w:val="20"/>
          <w:szCs w:val="20"/>
        </w:rPr>
      </w:pPr>
    </w:p>
    <w:p w14:paraId="1CD2EBA6" w14:textId="62A70E0D" w:rsidR="008A2D7F" w:rsidRPr="008A2D7F" w:rsidRDefault="008A2D7F" w:rsidP="008A2D7F">
      <w:pPr>
        <w:rPr>
          <w:sz w:val="20"/>
          <w:szCs w:val="20"/>
        </w:rPr>
      </w:pPr>
    </w:p>
    <w:p w14:paraId="3DD30541" w14:textId="637D641B" w:rsidR="008A2D7F" w:rsidRDefault="008A2D7F" w:rsidP="008A2D7F">
      <w:pPr>
        <w:rPr>
          <w:sz w:val="20"/>
          <w:szCs w:val="20"/>
        </w:rPr>
      </w:pPr>
    </w:p>
    <w:p w14:paraId="5C764350" w14:textId="28A32E8F" w:rsidR="008A2D7F" w:rsidRPr="008A2D7F" w:rsidRDefault="008A2D7F" w:rsidP="008A2D7F">
      <w:pPr>
        <w:tabs>
          <w:tab w:val="left" w:pos="3099"/>
          <w:tab w:val="left" w:pos="478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A2D7F" w:rsidRPr="008A2D7F" w:rsidSect="008A2D7F">
      <w:headerReference w:type="default" r:id="rId26"/>
      <w:footerReference w:type="default" r:id="rId27"/>
      <w:pgSz w:w="11906" w:h="16838"/>
      <w:pgMar w:top="720" w:right="709" w:bottom="720" w:left="72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6D28" w14:textId="77777777" w:rsidR="00131EEF" w:rsidRDefault="00131EEF" w:rsidP="00462913">
      <w:pPr>
        <w:spacing w:after="0" w:line="240" w:lineRule="auto"/>
      </w:pPr>
      <w:r>
        <w:separator/>
      </w:r>
    </w:p>
  </w:endnote>
  <w:endnote w:type="continuationSeparator" w:id="0">
    <w:p w14:paraId="2066918C" w14:textId="77777777" w:rsidR="00131EEF" w:rsidRDefault="00131EEF" w:rsidP="0046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193DE" w14:textId="383AE970" w:rsidR="008A2D7F" w:rsidRDefault="008A2D7F" w:rsidP="008A2D7F">
    <w:pPr>
      <w:pStyle w:val="Footer"/>
    </w:pPr>
    <w:r w:rsidRPr="008A2D7F">
      <w:rPr>
        <w:color w:val="A6A6A6"/>
        <w:sz w:val="18"/>
        <w:szCs w:val="18"/>
      </w:rPr>
      <w:t xml:space="preserve">EoE PH Clinical Supervisor Application for Accreditation- </w:t>
    </w:r>
    <w:r w:rsidR="00C61146">
      <w:rPr>
        <w:color w:val="A6A6A6"/>
        <w:sz w:val="18"/>
        <w:szCs w:val="18"/>
      </w:rPr>
      <w:t>DRAFT</w:t>
    </w:r>
    <w:r w:rsidRPr="008A2D7F">
      <w:rPr>
        <w:color w:val="A6A6A6"/>
        <w:sz w:val="18"/>
        <w:szCs w:val="18"/>
      </w:rPr>
      <w:t xml:space="preserve"> July </w:t>
    </w:r>
    <w:r>
      <w:rPr>
        <w:color w:val="A6A6A6"/>
        <w:sz w:val="18"/>
        <w:szCs w:val="18"/>
      </w:rPr>
      <w:t>2020</w:t>
    </w:r>
    <w:r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sdt>
      <w:sdtPr>
        <w:id w:val="-12333095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D0D484A" w14:textId="1B4B8D89" w:rsidR="00462913" w:rsidRDefault="00462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5D88" w14:textId="73FA2E48" w:rsidR="008A2D7F" w:rsidRDefault="008A2D7F" w:rsidP="008A2D7F">
    <w:pPr>
      <w:pStyle w:val="Footer"/>
    </w:pPr>
    <w:r w:rsidRPr="008A2D7F">
      <w:rPr>
        <w:color w:val="A6A6A6"/>
        <w:sz w:val="18"/>
        <w:szCs w:val="18"/>
      </w:rPr>
      <w:t xml:space="preserve">EoE PH Clinical Supervisor Application for Accreditation- </w:t>
    </w:r>
    <w:r w:rsidR="00C61146">
      <w:rPr>
        <w:color w:val="A6A6A6"/>
        <w:sz w:val="18"/>
        <w:szCs w:val="18"/>
      </w:rPr>
      <w:t>DRAFT</w:t>
    </w:r>
    <w:r w:rsidRPr="008A2D7F">
      <w:rPr>
        <w:color w:val="A6A6A6"/>
        <w:sz w:val="18"/>
        <w:szCs w:val="18"/>
      </w:rPr>
      <w:t xml:space="preserve"> July </w:t>
    </w:r>
    <w:r>
      <w:rPr>
        <w:color w:val="A6A6A6"/>
        <w:sz w:val="18"/>
        <w:szCs w:val="18"/>
      </w:rPr>
      <w:t>2020</w:t>
    </w:r>
    <w:r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sdt>
      <w:sdtPr>
        <w:id w:val="905564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80FB948" w14:textId="44644B52" w:rsidR="008A2D7F" w:rsidRDefault="008A2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22E58" w14:textId="2386F43F" w:rsidR="008A2D7F" w:rsidRDefault="008A2D7F" w:rsidP="008A2D7F">
    <w:pPr>
      <w:pStyle w:val="Footer"/>
    </w:pPr>
    <w:r w:rsidRPr="008A2D7F">
      <w:rPr>
        <w:color w:val="A6A6A6"/>
        <w:sz w:val="18"/>
        <w:szCs w:val="18"/>
      </w:rPr>
      <w:t xml:space="preserve">EoE PH Clinical Supervisor Application for Accreditation- </w:t>
    </w:r>
    <w:r w:rsidR="00C61146">
      <w:rPr>
        <w:color w:val="A6A6A6"/>
        <w:sz w:val="18"/>
        <w:szCs w:val="18"/>
      </w:rPr>
      <w:t>DRAFT</w:t>
    </w:r>
    <w:r w:rsidRPr="008A2D7F">
      <w:rPr>
        <w:color w:val="A6A6A6"/>
        <w:sz w:val="18"/>
        <w:szCs w:val="18"/>
      </w:rPr>
      <w:t xml:space="preserve"> July </w:t>
    </w:r>
    <w:r>
      <w:rPr>
        <w:color w:val="A6A6A6"/>
        <w:sz w:val="18"/>
        <w:szCs w:val="18"/>
      </w:rPr>
      <w:t>2020</w:t>
    </w:r>
    <w:r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r>
      <w:rPr>
        <w:color w:val="A6A6A6"/>
        <w:sz w:val="18"/>
        <w:szCs w:val="18"/>
      </w:rPr>
      <w:tab/>
    </w:r>
    <w:sdt>
      <w:sdtPr>
        <w:id w:val="2399153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DE8E559" w14:textId="77777777" w:rsidR="008A2D7F" w:rsidRDefault="008A2D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240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3857" w14:textId="75A332CB" w:rsidR="008A2D7F" w:rsidRDefault="008A2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D4CE9" w14:textId="77777777" w:rsidR="00866D3E" w:rsidRDefault="00405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3D9E" w14:textId="77777777" w:rsidR="00131EEF" w:rsidRDefault="00131EEF" w:rsidP="00462913">
      <w:pPr>
        <w:spacing w:after="0" w:line="240" w:lineRule="auto"/>
      </w:pPr>
      <w:r>
        <w:separator/>
      </w:r>
    </w:p>
  </w:footnote>
  <w:footnote w:type="continuationSeparator" w:id="0">
    <w:p w14:paraId="328D01E1" w14:textId="77777777" w:rsidR="00131EEF" w:rsidRDefault="00131EEF" w:rsidP="0046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7567" w14:textId="77777777" w:rsidR="00EE29EC" w:rsidRDefault="0040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A2C"/>
    <w:multiLevelType w:val="hybridMultilevel"/>
    <w:tmpl w:val="BD862DD0"/>
    <w:lvl w:ilvl="0" w:tplc="6292FC5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6374"/>
    <w:multiLevelType w:val="hybridMultilevel"/>
    <w:tmpl w:val="25A4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62C3"/>
    <w:multiLevelType w:val="hybridMultilevel"/>
    <w:tmpl w:val="44EEB7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5613"/>
    <w:multiLevelType w:val="hybridMultilevel"/>
    <w:tmpl w:val="D2B890DE"/>
    <w:lvl w:ilvl="0" w:tplc="B582B8B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90D7151"/>
    <w:multiLevelType w:val="hybridMultilevel"/>
    <w:tmpl w:val="F912B7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537B0"/>
    <w:multiLevelType w:val="hybridMultilevel"/>
    <w:tmpl w:val="46AE1582"/>
    <w:lvl w:ilvl="0" w:tplc="956255A2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10D9"/>
    <w:multiLevelType w:val="hybridMultilevel"/>
    <w:tmpl w:val="3B2680F4"/>
    <w:lvl w:ilvl="0" w:tplc="C6C4D9D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625935"/>
    <w:multiLevelType w:val="hybridMultilevel"/>
    <w:tmpl w:val="1D34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E5B7A"/>
    <w:multiLevelType w:val="hybridMultilevel"/>
    <w:tmpl w:val="5BD2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26EAD"/>
    <w:multiLevelType w:val="hybridMultilevel"/>
    <w:tmpl w:val="EE908EAC"/>
    <w:lvl w:ilvl="0" w:tplc="E8A21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BA3E08"/>
    <w:multiLevelType w:val="hybridMultilevel"/>
    <w:tmpl w:val="8EE8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B06CA"/>
    <w:multiLevelType w:val="hybridMultilevel"/>
    <w:tmpl w:val="532C19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F257E"/>
    <w:multiLevelType w:val="hybridMultilevel"/>
    <w:tmpl w:val="2782208E"/>
    <w:lvl w:ilvl="0" w:tplc="08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9"/>
  </w:num>
  <w:num w:numId="12">
    <w:abstractNumId w:val="7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90"/>
    <w:rsid w:val="00000E73"/>
    <w:rsid w:val="00007B69"/>
    <w:rsid w:val="00012FDF"/>
    <w:rsid w:val="00013EE5"/>
    <w:rsid w:val="000349DE"/>
    <w:rsid w:val="00036068"/>
    <w:rsid w:val="000550D0"/>
    <w:rsid w:val="000569DF"/>
    <w:rsid w:val="0006092A"/>
    <w:rsid w:val="00060AB6"/>
    <w:rsid w:val="0008333D"/>
    <w:rsid w:val="00083E67"/>
    <w:rsid w:val="000843C0"/>
    <w:rsid w:val="00085086"/>
    <w:rsid w:val="000913B6"/>
    <w:rsid w:val="000A5C23"/>
    <w:rsid w:val="000A6DEC"/>
    <w:rsid w:val="000B17F6"/>
    <w:rsid w:val="000B53BD"/>
    <w:rsid w:val="000D1D53"/>
    <w:rsid w:val="000D1DD9"/>
    <w:rsid w:val="000E7BD4"/>
    <w:rsid w:val="000F0292"/>
    <w:rsid w:val="000F59DD"/>
    <w:rsid w:val="000F70A2"/>
    <w:rsid w:val="000F72C6"/>
    <w:rsid w:val="00106F34"/>
    <w:rsid w:val="00107283"/>
    <w:rsid w:val="0011372C"/>
    <w:rsid w:val="00131EEF"/>
    <w:rsid w:val="00133F5A"/>
    <w:rsid w:val="00137BFD"/>
    <w:rsid w:val="00143317"/>
    <w:rsid w:val="00145FEB"/>
    <w:rsid w:val="00156255"/>
    <w:rsid w:val="001576D1"/>
    <w:rsid w:val="00164119"/>
    <w:rsid w:val="001645C4"/>
    <w:rsid w:val="00171FFA"/>
    <w:rsid w:val="00172788"/>
    <w:rsid w:val="00184489"/>
    <w:rsid w:val="001A44E2"/>
    <w:rsid w:val="001A57D7"/>
    <w:rsid w:val="001B4ED2"/>
    <w:rsid w:val="001C2DF6"/>
    <w:rsid w:val="001C57E9"/>
    <w:rsid w:val="001D2173"/>
    <w:rsid w:val="001E123F"/>
    <w:rsid w:val="001E63A5"/>
    <w:rsid w:val="001E725F"/>
    <w:rsid w:val="002225B6"/>
    <w:rsid w:val="00230E38"/>
    <w:rsid w:val="002449FF"/>
    <w:rsid w:val="002457F1"/>
    <w:rsid w:val="00247485"/>
    <w:rsid w:val="002532F1"/>
    <w:rsid w:val="00256427"/>
    <w:rsid w:val="002632A7"/>
    <w:rsid w:val="00274120"/>
    <w:rsid w:val="00277127"/>
    <w:rsid w:val="002773B2"/>
    <w:rsid w:val="002778E5"/>
    <w:rsid w:val="00277DC5"/>
    <w:rsid w:val="00277FBD"/>
    <w:rsid w:val="00282001"/>
    <w:rsid w:val="002A1B05"/>
    <w:rsid w:val="002A3F09"/>
    <w:rsid w:val="002B6230"/>
    <w:rsid w:val="002D0629"/>
    <w:rsid w:val="002D3673"/>
    <w:rsid w:val="002D5B1E"/>
    <w:rsid w:val="002F4A4F"/>
    <w:rsid w:val="002F6338"/>
    <w:rsid w:val="002F7941"/>
    <w:rsid w:val="002F7CC1"/>
    <w:rsid w:val="00306E94"/>
    <w:rsid w:val="003071E8"/>
    <w:rsid w:val="00307A1E"/>
    <w:rsid w:val="00314C3B"/>
    <w:rsid w:val="003211F9"/>
    <w:rsid w:val="00321E3D"/>
    <w:rsid w:val="00331F9C"/>
    <w:rsid w:val="00332FB9"/>
    <w:rsid w:val="003339F0"/>
    <w:rsid w:val="00333A22"/>
    <w:rsid w:val="0033461D"/>
    <w:rsid w:val="00343C96"/>
    <w:rsid w:val="00350D94"/>
    <w:rsid w:val="00354FC8"/>
    <w:rsid w:val="00355854"/>
    <w:rsid w:val="00371D48"/>
    <w:rsid w:val="003826BE"/>
    <w:rsid w:val="003A12CA"/>
    <w:rsid w:val="003A579D"/>
    <w:rsid w:val="003A72AA"/>
    <w:rsid w:val="003A72AE"/>
    <w:rsid w:val="003B1BCB"/>
    <w:rsid w:val="003B228E"/>
    <w:rsid w:val="003E0A65"/>
    <w:rsid w:val="003F0D25"/>
    <w:rsid w:val="003F15B9"/>
    <w:rsid w:val="003F45A4"/>
    <w:rsid w:val="003F4E34"/>
    <w:rsid w:val="004057B0"/>
    <w:rsid w:val="004069DE"/>
    <w:rsid w:val="00416ADE"/>
    <w:rsid w:val="00416F08"/>
    <w:rsid w:val="004249C5"/>
    <w:rsid w:val="004431E7"/>
    <w:rsid w:val="004438B4"/>
    <w:rsid w:val="00457464"/>
    <w:rsid w:val="00462913"/>
    <w:rsid w:val="00467D91"/>
    <w:rsid w:val="00477C4A"/>
    <w:rsid w:val="00483951"/>
    <w:rsid w:val="00483CE8"/>
    <w:rsid w:val="00486BC5"/>
    <w:rsid w:val="0049139D"/>
    <w:rsid w:val="004922E0"/>
    <w:rsid w:val="0049394C"/>
    <w:rsid w:val="00494433"/>
    <w:rsid w:val="004A4138"/>
    <w:rsid w:val="004D0DEC"/>
    <w:rsid w:val="004D11B8"/>
    <w:rsid w:val="004D2A7F"/>
    <w:rsid w:val="004F054B"/>
    <w:rsid w:val="00506D2D"/>
    <w:rsid w:val="00511A13"/>
    <w:rsid w:val="00512F82"/>
    <w:rsid w:val="0051457D"/>
    <w:rsid w:val="005223A8"/>
    <w:rsid w:val="00525C5E"/>
    <w:rsid w:val="00546E47"/>
    <w:rsid w:val="00546EC3"/>
    <w:rsid w:val="00552DDD"/>
    <w:rsid w:val="005569B9"/>
    <w:rsid w:val="00556BCF"/>
    <w:rsid w:val="005638B5"/>
    <w:rsid w:val="005651D0"/>
    <w:rsid w:val="005675C7"/>
    <w:rsid w:val="00571D52"/>
    <w:rsid w:val="00574570"/>
    <w:rsid w:val="00576D7D"/>
    <w:rsid w:val="0058447D"/>
    <w:rsid w:val="005854CE"/>
    <w:rsid w:val="005914C9"/>
    <w:rsid w:val="005B19AC"/>
    <w:rsid w:val="005B4B11"/>
    <w:rsid w:val="005C00C6"/>
    <w:rsid w:val="005D26C6"/>
    <w:rsid w:val="005D723F"/>
    <w:rsid w:val="005E1509"/>
    <w:rsid w:val="005F0AE8"/>
    <w:rsid w:val="005F6A66"/>
    <w:rsid w:val="0060266F"/>
    <w:rsid w:val="00610B72"/>
    <w:rsid w:val="00622849"/>
    <w:rsid w:val="00625BB6"/>
    <w:rsid w:val="00646BAE"/>
    <w:rsid w:val="006563F3"/>
    <w:rsid w:val="0065696D"/>
    <w:rsid w:val="00662967"/>
    <w:rsid w:val="006653D7"/>
    <w:rsid w:val="006817F0"/>
    <w:rsid w:val="006852BD"/>
    <w:rsid w:val="006876C7"/>
    <w:rsid w:val="006D2371"/>
    <w:rsid w:val="006D469F"/>
    <w:rsid w:val="006E3C5E"/>
    <w:rsid w:val="006E5CA4"/>
    <w:rsid w:val="00711BD4"/>
    <w:rsid w:val="007136DB"/>
    <w:rsid w:val="00722FA2"/>
    <w:rsid w:val="0073289B"/>
    <w:rsid w:val="00736781"/>
    <w:rsid w:val="00756863"/>
    <w:rsid w:val="00771469"/>
    <w:rsid w:val="00775758"/>
    <w:rsid w:val="00775A61"/>
    <w:rsid w:val="007817F1"/>
    <w:rsid w:val="007A1AF0"/>
    <w:rsid w:val="007A5F9A"/>
    <w:rsid w:val="007B4481"/>
    <w:rsid w:val="007B539E"/>
    <w:rsid w:val="007C2BAC"/>
    <w:rsid w:val="007D1376"/>
    <w:rsid w:val="007D1C69"/>
    <w:rsid w:val="007E0C71"/>
    <w:rsid w:val="007E4822"/>
    <w:rsid w:val="007F4930"/>
    <w:rsid w:val="008008C0"/>
    <w:rsid w:val="0080513D"/>
    <w:rsid w:val="008072FE"/>
    <w:rsid w:val="00812F25"/>
    <w:rsid w:val="008270C1"/>
    <w:rsid w:val="0084503A"/>
    <w:rsid w:val="008512EE"/>
    <w:rsid w:val="008565E1"/>
    <w:rsid w:val="00873D7B"/>
    <w:rsid w:val="008841E1"/>
    <w:rsid w:val="008A01A4"/>
    <w:rsid w:val="008A2D7F"/>
    <w:rsid w:val="008C471E"/>
    <w:rsid w:val="008D0FDE"/>
    <w:rsid w:val="008E1A2D"/>
    <w:rsid w:val="00913530"/>
    <w:rsid w:val="00913A9A"/>
    <w:rsid w:val="009210E7"/>
    <w:rsid w:val="00921133"/>
    <w:rsid w:val="00922523"/>
    <w:rsid w:val="009335F6"/>
    <w:rsid w:val="0093488F"/>
    <w:rsid w:val="00942CA2"/>
    <w:rsid w:val="00951811"/>
    <w:rsid w:val="00957E07"/>
    <w:rsid w:val="00961F00"/>
    <w:rsid w:val="00964059"/>
    <w:rsid w:val="00974019"/>
    <w:rsid w:val="00974F22"/>
    <w:rsid w:val="00975193"/>
    <w:rsid w:val="009A0C58"/>
    <w:rsid w:val="009A40A8"/>
    <w:rsid w:val="009B0DF5"/>
    <w:rsid w:val="009B3AE6"/>
    <w:rsid w:val="009C2EE0"/>
    <w:rsid w:val="009C65F2"/>
    <w:rsid w:val="009D0BC3"/>
    <w:rsid w:val="009D0D55"/>
    <w:rsid w:val="009D7300"/>
    <w:rsid w:val="009E0792"/>
    <w:rsid w:val="009E7C08"/>
    <w:rsid w:val="009F2351"/>
    <w:rsid w:val="009F5472"/>
    <w:rsid w:val="00A13411"/>
    <w:rsid w:val="00A1440B"/>
    <w:rsid w:val="00A160E9"/>
    <w:rsid w:val="00A3096F"/>
    <w:rsid w:val="00A4023A"/>
    <w:rsid w:val="00A41D43"/>
    <w:rsid w:val="00A53C5D"/>
    <w:rsid w:val="00A54613"/>
    <w:rsid w:val="00A6224E"/>
    <w:rsid w:val="00A6789D"/>
    <w:rsid w:val="00A7023F"/>
    <w:rsid w:val="00A711EC"/>
    <w:rsid w:val="00A72526"/>
    <w:rsid w:val="00A854CD"/>
    <w:rsid w:val="00A85C5A"/>
    <w:rsid w:val="00AA1F3F"/>
    <w:rsid w:val="00AB49A1"/>
    <w:rsid w:val="00AB55E8"/>
    <w:rsid w:val="00AF337B"/>
    <w:rsid w:val="00B01C74"/>
    <w:rsid w:val="00B11028"/>
    <w:rsid w:val="00B152D4"/>
    <w:rsid w:val="00B22093"/>
    <w:rsid w:val="00B2412D"/>
    <w:rsid w:val="00B251D3"/>
    <w:rsid w:val="00B27C9E"/>
    <w:rsid w:val="00B37279"/>
    <w:rsid w:val="00B41DF4"/>
    <w:rsid w:val="00B458AB"/>
    <w:rsid w:val="00B65E93"/>
    <w:rsid w:val="00B81C34"/>
    <w:rsid w:val="00B83247"/>
    <w:rsid w:val="00B95D09"/>
    <w:rsid w:val="00BA0578"/>
    <w:rsid w:val="00BA1F64"/>
    <w:rsid w:val="00BA29A3"/>
    <w:rsid w:val="00BA4614"/>
    <w:rsid w:val="00BA5BC5"/>
    <w:rsid w:val="00BB430C"/>
    <w:rsid w:val="00BB69D3"/>
    <w:rsid w:val="00BC4582"/>
    <w:rsid w:val="00BC711B"/>
    <w:rsid w:val="00BC75DE"/>
    <w:rsid w:val="00BD4563"/>
    <w:rsid w:val="00BD6F26"/>
    <w:rsid w:val="00BE38BC"/>
    <w:rsid w:val="00BE47D8"/>
    <w:rsid w:val="00BE697B"/>
    <w:rsid w:val="00C375CF"/>
    <w:rsid w:val="00C42B6A"/>
    <w:rsid w:val="00C442A3"/>
    <w:rsid w:val="00C44C93"/>
    <w:rsid w:val="00C569D4"/>
    <w:rsid w:val="00C56D68"/>
    <w:rsid w:val="00C61146"/>
    <w:rsid w:val="00C66C7D"/>
    <w:rsid w:val="00C76661"/>
    <w:rsid w:val="00C92462"/>
    <w:rsid w:val="00C92C37"/>
    <w:rsid w:val="00CA3ECD"/>
    <w:rsid w:val="00CB7FB0"/>
    <w:rsid w:val="00CC5D8A"/>
    <w:rsid w:val="00CD43CC"/>
    <w:rsid w:val="00CD43F8"/>
    <w:rsid w:val="00CE2036"/>
    <w:rsid w:val="00CF3737"/>
    <w:rsid w:val="00D124CF"/>
    <w:rsid w:val="00D304A0"/>
    <w:rsid w:val="00D4122F"/>
    <w:rsid w:val="00D50E7D"/>
    <w:rsid w:val="00D52BAB"/>
    <w:rsid w:val="00D53C04"/>
    <w:rsid w:val="00D53D31"/>
    <w:rsid w:val="00D67980"/>
    <w:rsid w:val="00D74A76"/>
    <w:rsid w:val="00D95290"/>
    <w:rsid w:val="00DB523C"/>
    <w:rsid w:val="00DC5D25"/>
    <w:rsid w:val="00DC6A2B"/>
    <w:rsid w:val="00DD3189"/>
    <w:rsid w:val="00DD4ADA"/>
    <w:rsid w:val="00DD5FA7"/>
    <w:rsid w:val="00DE0F8D"/>
    <w:rsid w:val="00DE39BC"/>
    <w:rsid w:val="00DF0397"/>
    <w:rsid w:val="00DF5BB7"/>
    <w:rsid w:val="00E04490"/>
    <w:rsid w:val="00E10C4A"/>
    <w:rsid w:val="00E137FF"/>
    <w:rsid w:val="00E14888"/>
    <w:rsid w:val="00E15DA2"/>
    <w:rsid w:val="00E1751B"/>
    <w:rsid w:val="00E21CD2"/>
    <w:rsid w:val="00E27868"/>
    <w:rsid w:val="00E27895"/>
    <w:rsid w:val="00E35BFE"/>
    <w:rsid w:val="00E61984"/>
    <w:rsid w:val="00E6333B"/>
    <w:rsid w:val="00E743DD"/>
    <w:rsid w:val="00E86DC8"/>
    <w:rsid w:val="00EB2BE9"/>
    <w:rsid w:val="00EC460F"/>
    <w:rsid w:val="00EC4B12"/>
    <w:rsid w:val="00ED0302"/>
    <w:rsid w:val="00ED0BF4"/>
    <w:rsid w:val="00ED777C"/>
    <w:rsid w:val="00EE17C3"/>
    <w:rsid w:val="00F05929"/>
    <w:rsid w:val="00F0733C"/>
    <w:rsid w:val="00F115AF"/>
    <w:rsid w:val="00F16F3B"/>
    <w:rsid w:val="00F217B0"/>
    <w:rsid w:val="00F238EE"/>
    <w:rsid w:val="00F31A12"/>
    <w:rsid w:val="00F601E9"/>
    <w:rsid w:val="00F72513"/>
    <w:rsid w:val="00F8040C"/>
    <w:rsid w:val="00F90538"/>
    <w:rsid w:val="00F967C8"/>
    <w:rsid w:val="00FA0CEA"/>
    <w:rsid w:val="00FA43E8"/>
    <w:rsid w:val="00FB68BE"/>
    <w:rsid w:val="00FC5E5D"/>
    <w:rsid w:val="00FD1F5B"/>
    <w:rsid w:val="00FD5EDC"/>
    <w:rsid w:val="00FD63AF"/>
    <w:rsid w:val="00FD7979"/>
    <w:rsid w:val="00FE374B"/>
    <w:rsid w:val="00FE6B07"/>
    <w:rsid w:val="00FE7B63"/>
    <w:rsid w:val="00FF43C6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2D353B"/>
  <w15:chartTrackingRefBased/>
  <w15:docId w15:val="{482F09D1-12E8-4E49-81CE-5CC7C578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D7F"/>
  </w:style>
  <w:style w:type="paragraph" w:styleId="Heading1">
    <w:name w:val="heading 1"/>
    <w:basedOn w:val="Normal"/>
    <w:next w:val="Normal"/>
    <w:link w:val="Heading1Char"/>
    <w:uiPriority w:val="9"/>
    <w:qFormat/>
    <w:rsid w:val="00E74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5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C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13"/>
  </w:style>
  <w:style w:type="paragraph" w:styleId="Footer">
    <w:name w:val="footer"/>
    <w:basedOn w:val="Normal"/>
    <w:link w:val="FooterChar"/>
    <w:uiPriority w:val="99"/>
    <w:unhideWhenUsed/>
    <w:rsid w:val="00462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13"/>
  </w:style>
  <w:style w:type="character" w:styleId="Strong">
    <w:name w:val="Strong"/>
    <w:basedOn w:val="DefaultParagraphFont"/>
    <w:uiPriority w:val="22"/>
    <w:qFormat/>
    <w:rsid w:val="00BA46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7712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43DD"/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5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5B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5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school.eoe@hee.nhs.uk" TargetMode="External"/><Relationship Id="rId13" Type="http://schemas.openxmlformats.org/officeDocument/2006/relationships/hyperlink" Target="https://www.fph.org.uk/media/1882/ph-curriculum-2015_updated.pdf" TargetMode="External"/><Relationship Id="rId18" Type="http://schemas.openxmlformats.org/officeDocument/2006/relationships/hyperlink" Target="https://portal.e-lfh.org.uk/Component/Details/45876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portal.e-lfh.org.uk/Component/Details/5113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ph.org.uk/training-careers/specialty-training/regulation-of-training/" TargetMode="External"/><Relationship Id="rId17" Type="http://schemas.openxmlformats.org/officeDocument/2006/relationships/hyperlink" Target="https://portal.e-lfh.org.uk/Component/Details/45873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portal.e-lfh.org.uk/Component/Details/458723" TargetMode="External"/><Relationship Id="rId20" Type="http://schemas.openxmlformats.org/officeDocument/2006/relationships/hyperlink" Target="https://portal.elfh.org.uk/Component/Details/4579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eoe.cloud.panopto.eu/Panopto/Pages/Viewer.aspx?id=054cb60f-351e-4674-921e-abe90104a1d4" TargetMode="External"/><Relationship Id="rId24" Type="http://schemas.openxmlformats.org/officeDocument/2006/relationships/hyperlink" Target="https://heeoe.cloud.panopto.eu/Panopto/Pages/Viewer.aspx?id=39635045-8d44-4e38-bf01-abe90104a3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eoe.cloud.panopto.eu/Panopto/Pages/Viewer.aspx?id=9ae3d200-0402-4cb6-b0e1-abd70083b2f6" TargetMode="External"/><Relationship Id="rId23" Type="http://schemas.openxmlformats.org/officeDocument/2006/relationships/hyperlink" Target="https://portal.e-lfh.org.uk/Component/Details/458753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heeoe.cloud.panopto.eu/Panopto/Pages/Viewer.aspx?id=80d75f8e-ea0f-42ab-9fbf-abd000b2380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ph.org.uk/training-careers/specialty-training/training-eportfolio/" TargetMode="External"/><Relationship Id="rId22" Type="http://schemas.openxmlformats.org/officeDocument/2006/relationships/hyperlink" Target="https://portal.e-lfh.org.uk/Component/Details/458747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E1BC-5E4F-442B-992C-021C89B0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Watson</dc:creator>
  <cp:keywords/>
  <dc:description/>
  <cp:lastModifiedBy>Kirsteen Watson</cp:lastModifiedBy>
  <cp:revision>91</cp:revision>
  <cp:lastPrinted>2020-07-27T16:43:00Z</cp:lastPrinted>
  <dcterms:created xsi:type="dcterms:W3CDTF">2020-07-22T16:29:00Z</dcterms:created>
  <dcterms:modified xsi:type="dcterms:W3CDTF">2020-09-09T14:58:00Z</dcterms:modified>
</cp:coreProperties>
</file>