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C4" w:rsidRPr="0074544D" w:rsidRDefault="00625AC4" w:rsidP="00625AC4">
      <w:pPr>
        <w:pStyle w:val="Title"/>
      </w:pPr>
      <w:r>
        <w:t xml:space="preserve">ARCP </w:t>
      </w:r>
      <w:r w:rsidRPr="0074544D">
        <w:t>Logbook summary (</w:t>
      </w:r>
      <w:r>
        <w:t>Post-CCST</w:t>
      </w:r>
      <w:r w:rsidRPr="0074544D">
        <w:t>)</w:t>
      </w:r>
    </w:p>
    <w:p w:rsidR="00625AC4" w:rsidRDefault="00625AC4" w:rsidP="00625AC4">
      <w:pPr>
        <w:pStyle w:val="NoSpacing"/>
        <w:rPr>
          <w:sz w:val="20"/>
        </w:rPr>
      </w:pPr>
      <w:r w:rsidRPr="001C4DD9">
        <w:rPr>
          <w:sz w:val="20"/>
        </w:rPr>
        <w:t xml:space="preserve">This </w:t>
      </w:r>
      <w:proofErr w:type="spellStart"/>
      <w:r w:rsidRPr="001C4DD9">
        <w:rPr>
          <w:sz w:val="20"/>
        </w:rPr>
        <w:t>proforma</w:t>
      </w:r>
      <w:proofErr w:type="spellEnd"/>
      <w:r w:rsidRPr="001C4DD9">
        <w:rPr>
          <w:sz w:val="20"/>
        </w:rPr>
        <w:t xml:space="preserve"> details the minimum information required for your ARCP. The completed </w:t>
      </w:r>
      <w:proofErr w:type="spellStart"/>
      <w:r w:rsidRPr="001C4DD9">
        <w:rPr>
          <w:sz w:val="20"/>
        </w:rPr>
        <w:t>proforma</w:t>
      </w:r>
      <w:proofErr w:type="spellEnd"/>
      <w:r w:rsidRPr="001C4DD9">
        <w:rPr>
          <w:sz w:val="20"/>
        </w:rPr>
        <w:t xml:space="preserve"> should be verified by your educational supervisor (or TPD) and then uploaded to the “Other evidence” area of your ISCP site prior to your ARCP.</w:t>
      </w:r>
    </w:p>
    <w:p w:rsidR="00F30BE6" w:rsidRPr="00625AC4" w:rsidRDefault="00F30BE6" w:rsidP="00625AC4">
      <w:pPr>
        <w:pStyle w:val="NoSpacing"/>
        <w:rPr>
          <w:sz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126"/>
        <w:gridCol w:w="551"/>
        <w:gridCol w:w="1126"/>
        <w:gridCol w:w="749"/>
        <w:gridCol w:w="628"/>
        <w:gridCol w:w="491"/>
        <w:gridCol w:w="287"/>
        <w:gridCol w:w="680"/>
        <w:gridCol w:w="39"/>
        <w:gridCol w:w="811"/>
        <w:gridCol w:w="120"/>
        <w:gridCol w:w="648"/>
        <w:gridCol w:w="320"/>
        <w:gridCol w:w="962"/>
      </w:tblGrid>
      <w:tr w:rsidR="00467042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467042" w:rsidRPr="00D438EB" w:rsidRDefault="00467042" w:rsidP="00625AC4">
            <w:pPr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054" w:type="dxa"/>
            <w:gridSpan w:val="4"/>
          </w:tcPr>
          <w:p w:rsidR="00467042" w:rsidRPr="00D438EB" w:rsidRDefault="00467042" w:rsidP="00625A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7" w:type="dxa"/>
            <w:gridSpan w:val="4"/>
          </w:tcPr>
          <w:p w:rsidR="00467042" w:rsidRPr="00D438EB" w:rsidRDefault="0045235C" w:rsidP="004523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NTN</w:t>
            </w:r>
          </w:p>
        </w:tc>
        <w:tc>
          <w:tcPr>
            <w:tcW w:w="2861" w:type="dxa"/>
            <w:gridSpan w:val="5"/>
          </w:tcPr>
          <w:p w:rsidR="00467042" w:rsidRPr="00D438EB" w:rsidRDefault="00467042" w:rsidP="00625A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625AC4" w:rsidRPr="00D438EB" w:rsidRDefault="00467042" w:rsidP="00625AC4">
            <w:pPr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Training Units</w:t>
            </w:r>
          </w:p>
        </w:tc>
        <w:tc>
          <w:tcPr>
            <w:tcW w:w="3054" w:type="dxa"/>
            <w:gridSpan w:val="4"/>
          </w:tcPr>
          <w:p w:rsidR="00625AC4" w:rsidRPr="00D438EB" w:rsidRDefault="00625AC4" w:rsidP="00625A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 xml:space="preserve">Year </w:t>
            </w: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9" w:type="dxa"/>
            <w:gridSpan w:val="3"/>
          </w:tcPr>
          <w:p w:rsidR="00625AC4" w:rsidRPr="00D438EB" w:rsidRDefault="00625AC4" w:rsidP="00625AC4">
            <w:pPr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4120" w:type="dxa"/>
            <w:gridSpan w:val="4"/>
            <w:shd w:val="clear" w:color="auto" w:fill="D9D9D9" w:themeFill="background1" w:themeFillShade="D9"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7" w:type="dxa"/>
            <w:gridSpan w:val="2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DH</w:t>
            </w:r>
          </w:p>
        </w:tc>
        <w:tc>
          <w:tcPr>
            <w:tcW w:w="1497" w:type="dxa"/>
            <w:gridSpan w:val="4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DGH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% of Total</w:t>
            </w:r>
          </w:p>
        </w:tc>
      </w:tr>
      <w:tr w:rsidR="00625AC4" w:rsidRPr="00D438EB" w:rsidTr="00DC539A">
        <w:trPr>
          <w:trHeight w:val="284"/>
        </w:trPr>
        <w:tc>
          <w:tcPr>
            <w:tcW w:w="4120" w:type="dxa"/>
            <w:gridSpan w:val="4"/>
            <w:shd w:val="clear" w:color="auto" w:fill="D9D9D9" w:themeFill="background1" w:themeFillShade="D9"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438EB">
              <w:rPr>
                <w:rFonts w:ascii="Arial" w:hAnsi="Arial" w:cs="Arial"/>
                <w:b/>
                <w:sz w:val="20"/>
              </w:rPr>
              <w:t>Num</w:t>
            </w:r>
            <w:proofErr w:type="spellEnd"/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778" w:type="dxa"/>
            <w:gridSpan w:val="2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438EB">
              <w:rPr>
                <w:rFonts w:ascii="Arial" w:hAnsi="Arial" w:cs="Arial"/>
                <w:b/>
                <w:sz w:val="20"/>
              </w:rPr>
              <w:t>Num</w:t>
            </w:r>
            <w:proofErr w:type="spellEnd"/>
          </w:p>
        </w:tc>
        <w:tc>
          <w:tcPr>
            <w:tcW w:w="719" w:type="dxa"/>
            <w:gridSpan w:val="2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438EB">
              <w:rPr>
                <w:rFonts w:ascii="Arial" w:hAnsi="Arial" w:cs="Arial"/>
                <w:b/>
                <w:sz w:val="20"/>
              </w:rPr>
              <w:t>Num</w:t>
            </w:r>
            <w:proofErr w:type="spellEnd"/>
          </w:p>
        </w:tc>
        <w:tc>
          <w:tcPr>
            <w:tcW w:w="768" w:type="dxa"/>
            <w:gridSpan w:val="2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625AC4" w:rsidRPr="00D438EB" w:rsidRDefault="00625AC4" w:rsidP="00D438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 w:val="restart"/>
            <w:vAlign w:val="center"/>
          </w:tcPr>
          <w:p w:rsidR="00625AC4" w:rsidRPr="00467042" w:rsidRDefault="00625AC4" w:rsidP="00625AC4">
            <w:pPr>
              <w:rPr>
                <w:rFonts w:ascii="Arial" w:hAnsi="Arial" w:cs="Arial"/>
                <w:b/>
                <w:sz w:val="20"/>
              </w:rPr>
            </w:pPr>
            <w:r w:rsidRPr="00467042">
              <w:rPr>
                <w:rFonts w:ascii="Arial" w:hAnsi="Arial" w:cs="Arial"/>
                <w:b/>
                <w:sz w:val="20"/>
              </w:rPr>
              <w:t>Patient numbers</w:t>
            </w: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New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 xml:space="preserve">Transferred 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9855" w:type="dxa"/>
            <w:gridSpan w:val="15"/>
            <w:shd w:val="clear" w:color="auto" w:fill="D9D9D9"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 w:val="restart"/>
            <w:vAlign w:val="center"/>
          </w:tcPr>
          <w:p w:rsidR="00625AC4" w:rsidRPr="00467042" w:rsidRDefault="00625AC4" w:rsidP="00625AC4">
            <w:pPr>
              <w:rPr>
                <w:rFonts w:ascii="Arial" w:hAnsi="Arial" w:cs="Arial"/>
                <w:b/>
                <w:sz w:val="20"/>
              </w:rPr>
            </w:pPr>
            <w:r w:rsidRPr="00467042">
              <w:rPr>
                <w:rFonts w:ascii="Arial" w:hAnsi="Arial" w:cs="Arial"/>
                <w:b/>
                <w:sz w:val="20"/>
              </w:rPr>
              <w:t>IOTN</w:t>
            </w: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IOTN 5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IOTN 4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IOTN 1,2,3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9855" w:type="dxa"/>
            <w:gridSpan w:val="15"/>
            <w:shd w:val="clear" w:color="auto" w:fill="D9D9D9"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 w:val="restart"/>
            <w:vAlign w:val="center"/>
          </w:tcPr>
          <w:p w:rsidR="00625AC4" w:rsidRPr="00467042" w:rsidRDefault="00625AC4" w:rsidP="00625AC4">
            <w:pPr>
              <w:rPr>
                <w:rFonts w:ascii="Arial" w:hAnsi="Arial" w:cs="Arial"/>
                <w:b/>
                <w:sz w:val="20"/>
              </w:rPr>
            </w:pPr>
            <w:r w:rsidRPr="00467042">
              <w:rPr>
                <w:rFonts w:ascii="Arial" w:hAnsi="Arial" w:cs="Arial"/>
                <w:b/>
                <w:sz w:val="20"/>
              </w:rPr>
              <w:t>Malocclusion</w:t>
            </w: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Class I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Class II div 1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Class II div 2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  <w:r w:rsidRPr="00D438EB">
              <w:rPr>
                <w:rFonts w:ascii="Arial" w:hAnsi="Arial" w:cs="Arial"/>
                <w:sz w:val="20"/>
              </w:rPr>
              <w:t>Class III</w:t>
            </w:r>
          </w:p>
        </w:tc>
        <w:tc>
          <w:tcPr>
            <w:tcW w:w="749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625AC4" w:rsidRPr="00D438EB" w:rsidRDefault="00625AC4" w:rsidP="00625AC4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467042" w:rsidTr="00DC539A">
        <w:trPr>
          <w:trHeight w:val="306"/>
        </w:trPr>
        <w:tc>
          <w:tcPr>
            <w:tcW w:w="9855" w:type="dxa"/>
            <w:gridSpan w:val="15"/>
            <w:shd w:val="clear" w:color="auto" w:fill="D9D9D9" w:themeFill="background1" w:themeFillShade="D9"/>
            <w:vAlign w:val="center"/>
          </w:tcPr>
          <w:p w:rsidR="008371FF" w:rsidRPr="00467042" w:rsidRDefault="008371FF" w:rsidP="00CF4F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Merge w:val="restart"/>
            <w:vAlign w:val="center"/>
          </w:tcPr>
          <w:p w:rsidR="008371FF" w:rsidRPr="00467042" w:rsidRDefault="008371FF" w:rsidP="00CF4F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Extraction / Non-extraction</w:t>
            </w: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t>Extraction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8371FF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t>Non-</w:t>
            </w:r>
            <w:proofErr w:type="spellStart"/>
            <w:r>
              <w:rPr>
                <w:rFonts w:cs="Arial"/>
              </w:rPr>
              <w:t>Xtraction</w:t>
            </w:r>
            <w:proofErr w:type="spellEnd"/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t>To be decided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467042" w:rsidTr="00DC539A">
        <w:trPr>
          <w:trHeight w:val="306"/>
        </w:trPr>
        <w:tc>
          <w:tcPr>
            <w:tcW w:w="9855" w:type="dxa"/>
            <w:gridSpan w:val="15"/>
            <w:shd w:val="clear" w:color="auto" w:fill="D9D9D9" w:themeFill="background1" w:themeFillShade="D9"/>
            <w:vAlign w:val="center"/>
          </w:tcPr>
          <w:p w:rsidR="00625AC4" w:rsidRPr="00467042" w:rsidRDefault="00625AC4" w:rsidP="00625A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Merge w:val="restart"/>
            <w:vAlign w:val="center"/>
          </w:tcPr>
          <w:p w:rsidR="008371FF" w:rsidRPr="00467042" w:rsidRDefault="008371FF" w:rsidP="008371FF">
            <w:pPr>
              <w:rPr>
                <w:rFonts w:ascii="Arial" w:hAnsi="Arial" w:cs="Arial"/>
                <w:b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Appliance type</w:t>
            </w:r>
            <w:r w:rsidRPr="0046704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t>SWA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t>Tip Edge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cs="Arial"/>
              </w:rPr>
              <w:t>Self Ligating</w:t>
            </w:r>
            <w:proofErr w:type="spellEnd"/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Merge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t>TAD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</w:rPr>
              <w:t>Headgear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</w:rPr>
              <w:t>Other anchor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</w:rPr>
              <w:t>Removable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</w:rPr>
              <w:t>Functional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</w:rPr>
              <w:t>Fixed-</w:t>
            </w:r>
            <w:proofErr w:type="spellStart"/>
            <w:r>
              <w:rPr>
                <w:rFonts w:cs="Arial"/>
              </w:rPr>
              <w:t>funct</w:t>
            </w:r>
            <w:proofErr w:type="spellEnd"/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RME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8371FF" w:rsidRPr="00D438EB" w:rsidTr="00DC539A">
        <w:trPr>
          <w:trHeight w:val="284"/>
        </w:trPr>
        <w:tc>
          <w:tcPr>
            <w:tcW w:w="2443" w:type="dxa"/>
            <w:gridSpan w:val="2"/>
            <w:vAlign w:val="center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</w:tcPr>
          <w:p w:rsidR="008371FF" w:rsidRDefault="008371FF" w:rsidP="00CF4F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Other</w:t>
            </w:r>
          </w:p>
        </w:tc>
        <w:tc>
          <w:tcPr>
            <w:tcW w:w="749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gridSpan w:val="2"/>
          </w:tcPr>
          <w:p w:rsidR="008371FF" w:rsidRPr="00D438EB" w:rsidRDefault="008371FF" w:rsidP="00CF4FE6">
            <w:pPr>
              <w:rPr>
                <w:rFonts w:ascii="Arial" w:hAnsi="Arial" w:cs="Arial"/>
                <w:sz w:val="20"/>
              </w:rPr>
            </w:pPr>
          </w:p>
        </w:tc>
      </w:tr>
      <w:tr w:rsidR="00625AC4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5988" w:type="dxa"/>
            <w:gridSpan w:val="7"/>
            <w:vAlign w:val="center"/>
          </w:tcPr>
          <w:p w:rsidR="00625AC4" w:rsidRPr="00D438EB" w:rsidRDefault="00625AC4" w:rsidP="00D438EB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Multidisciplinary and other treatment methodologies</w:t>
            </w:r>
          </w:p>
        </w:tc>
        <w:tc>
          <w:tcPr>
            <w:tcW w:w="1937" w:type="dxa"/>
            <w:gridSpan w:val="5"/>
            <w:vAlign w:val="center"/>
          </w:tcPr>
          <w:p w:rsidR="00625AC4" w:rsidRPr="00D438EB" w:rsidRDefault="00625AC4" w:rsidP="00D438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DH</w:t>
            </w:r>
          </w:p>
        </w:tc>
        <w:tc>
          <w:tcPr>
            <w:tcW w:w="1930" w:type="dxa"/>
            <w:gridSpan w:val="3"/>
            <w:vAlign w:val="center"/>
          </w:tcPr>
          <w:p w:rsidR="00625AC4" w:rsidRPr="00D438EB" w:rsidRDefault="00625AC4" w:rsidP="00D438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DGH</w:t>
            </w:r>
          </w:p>
        </w:tc>
      </w:tr>
      <w:tr w:rsidR="00625AC4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988" w:type="dxa"/>
            <w:gridSpan w:val="7"/>
            <w:vAlign w:val="center"/>
          </w:tcPr>
          <w:p w:rsidR="00625AC4" w:rsidRPr="00D438EB" w:rsidRDefault="00625AC4" w:rsidP="00D438EB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625AC4" w:rsidRPr="00D438EB" w:rsidRDefault="00625AC4" w:rsidP="00D438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  <w:tc>
          <w:tcPr>
            <w:tcW w:w="970" w:type="dxa"/>
            <w:gridSpan w:val="3"/>
            <w:vAlign w:val="center"/>
          </w:tcPr>
          <w:p w:rsidR="00625AC4" w:rsidRPr="00D438EB" w:rsidRDefault="00625AC4" w:rsidP="00D438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968" w:type="dxa"/>
            <w:gridSpan w:val="2"/>
            <w:vAlign w:val="center"/>
          </w:tcPr>
          <w:p w:rsidR="00625AC4" w:rsidRPr="00D438EB" w:rsidRDefault="00625AC4" w:rsidP="00D438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  <w:tc>
          <w:tcPr>
            <w:tcW w:w="962" w:type="dxa"/>
            <w:vAlign w:val="center"/>
          </w:tcPr>
          <w:p w:rsidR="00625AC4" w:rsidRPr="00D438EB" w:rsidRDefault="00625AC4" w:rsidP="00D438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38EB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</w:tr>
      <w:tr w:rsidR="008371FF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988" w:type="dxa"/>
            <w:gridSpan w:val="7"/>
          </w:tcPr>
          <w:p w:rsidR="008371FF" w:rsidRPr="00D438EB" w:rsidRDefault="008371FF" w:rsidP="00DC539A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Oral surgery (</w:t>
            </w:r>
            <w:proofErr w:type="spellStart"/>
            <w:r w:rsidRPr="00D438EB">
              <w:rPr>
                <w:rFonts w:ascii="Arial" w:hAnsi="Arial" w:cs="Arial"/>
                <w:bCs/>
                <w:sz w:val="20"/>
              </w:rPr>
              <w:t>eg</w:t>
            </w:r>
            <w:proofErr w:type="spellEnd"/>
            <w:r w:rsidRPr="00D438EB">
              <w:rPr>
                <w:rFonts w:ascii="Arial" w:hAnsi="Arial" w:cs="Arial"/>
                <w:bCs/>
                <w:sz w:val="20"/>
              </w:rPr>
              <w:t xml:space="preserve"> ectopic teeth, </w:t>
            </w:r>
            <w:r w:rsidR="00DC539A">
              <w:rPr>
                <w:rFonts w:ascii="Arial" w:hAnsi="Arial" w:cs="Arial"/>
                <w:bCs/>
                <w:sz w:val="20"/>
              </w:rPr>
              <w:t>SNs</w:t>
            </w:r>
            <w:r w:rsidRPr="00D438EB">
              <w:rPr>
                <w:rFonts w:ascii="Arial" w:hAnsi="Arial" w:cs="Arial"/>
                <w:bCs/>
                <w:sz w:val="20"/>
              </w:rPr>
              <w:t>, transplanted teeth etc.)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 w:val="restart"/>
            <w:vAlign w:val="center"/>
          </w:tcPr>
          <w:p w:rsidR="00467042" w:rsidRPr="00467042" w:rsidRDefault="00467042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67042">
              <w:rPr>
                <w:rFonts w:ascii="Arial" w:hAnsi="Arial" w:cs="Arial"/>
                <w:b/>
                <w:bCs/>
                <w:sz w:val="20"/>
              </w:rPr>
              <w:t>Orthognathic</w:t>
            </w:r>
            <w:proofErr w:type="spellEnd"/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Class II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Class III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Marked asymmetries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AOB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proofErr w:type="spellStart"/>
            <w:r w:rsidRPr="00D438EB">
              <w:rPr>
                <w:rFonts w:ascii="Arial" w:hAnsi="Arial" w:cs="Arial"/>
                <w:bCs/>
                <w:sz w:val="20"/>
              </w:rPr>
              <w:t>Bimax</w:t>
            </w:r>
            <w:proofErr w:type="spellEnd"/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 xml:space="preserve">Mandible only 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Maxilla only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467042" w:rsidP="00625AC4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Sectional maxilla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67042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443" w:type="dxa"/>
            <w:gridSpan w:val="2"/>
            <w:vMerge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467042" w:rsidRPr="00D438EB" w:rsidRDefault="008371FF" w:rsidP="00DC539A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Other (</w:t>
            </w:r>
            <w:r w:rsidR="00DC539A">
              <w:rPr>
                <w:rFonts w:ascii="Arial" w:hAnsi="Arial" w:cs="Arial"/>
                <w:bCs/>
                <w:sz w:val="20"/>
              </w:rPr>
              <w:t>e.g.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DC539A">
              <w:rPr>
                <w:rFonts w:ascii="Arial" w:hAnsi="Arial" w:cs="Arial"/>
                <w:bCs/>
                <w:sz w:val="20"/>
              </w:rPr>
              <w:t xml:space="preserve">Distraction, </w:t>
            </w:r>
            <w:r w:rsidR="00467042" w:rsidRPr="00D438EB">
              <w:rPr>
                <w:rFonts w:ascii="Arial" w:hAnsi="Arial" w:cs="Arial"/>
                <w:bCs/>
                <w:sz w:val="20"/>
              </w:rPr>
              <w:t>SARPE</w:t>
            </w:r>
            <w:r>
              <w:rPr>
                <w:rFonts w:ascii="Arial" w:hAnsi="Arial" w:cs="Arial"/>
                <w:bCs/>
                <w:sz w:val="20"/>
              </w:rPr>
              <w:t xml:space="preserve"> etc.)</w:t>
            </w:r>
          </w:p>
        </w:tc>
        <w:tc>
          <w:tcPr>
            <w:tcW w:w="967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467042" w:rsidRPr="00D438EB" w:rsidRDefault="00467042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17" w:type="dxa"/>
            <w:vMerge w:val="restart"/>
            <w:vAlign w:val="center"/>
          </w:tcPr>
          <w:p w:rsidR="008371FF" w:rsidRPr="00467042" w:rsidRDefault="008371FF" w:rsidP="00CF4FE6">
            <w:pPr>
              <w:spacing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467042">
              <w:rPr>
                <w:rFonts w:ascii="Arial" w:hAnsi="Arial" w:cs="Arial"/>
                <w:b/>
                <w:bCs/>
                <w:sz w:val="20"/>
                <w:lang w:val="it-IT"/>
              </w:rPr>
              <w:t>Restorative</w:t>
            </w:r>
          </w:p>
        </w:tc>
        <w:tc>
          <w:tcPr>
            <w:tcW w:w="1126" w:type="dxa"/>
            <w:vMerge w:val="restart"/>
            <w:vAlign w:val="center"/>
          </w:tcPr>
          <w:p w:rsidR="008371FF" w:rsidRPr="00D438EB" w:rsidRDefault="008371FF" w:rsidP="00CF4FE6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  <w:r w:rsidRPr="00D438EB">
              <w:rPr>
                <w:rFonts w:ascii="Arial" w:hAnsi="Arial" w:cs="Arial"/>
                <w:bCs/>
                <w:sz w:val="20"/>
                <w:lang w:val="it-IT"/>
              </w:rPr>
              <w:t>Hypodontia</w:t>
            </w:r>
          </w:p>
        </w:tc>
        <w:tc>
          <w:tcPr>
            <w:tcW w:w="3545" w:type="dxa"/>
            <w:gridSpan w:val="5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  <w:r w:rsidRPr="00D438EB">
              <w:rPr>
                <w:rFonts w:ascii="Arial" w:hAnsi="Arial" w:cs="Arial"/>
                <w:bCs/>
                <w:sz w:val="20"/>
                <w:lang w:val="it-IT"/>
              </w:rPr>
              <w:t>Mild (&lt;4 teeth missing exc 8s)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17" w:type="dxa"/>
            <w:vMerge/>
          </w:tcPr>
          <w:p w:rsidR="008371FF" w:rsidRPr="00D438EB" w:rsidRDefault="008371FF" w:rsidP="00CF4FE6">
            <w:pPr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1126" w:type="dxa"/>
            <w:vMerge/>
          </w:tcPr>
          <w:p w:rsidR="008371FF" w:rsidRPr="00D438EB" w:rsidRDefault="008371FF" w:rsidP="00CF4FE6">
            <w:pPr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3545" w:type="dxa"/>
            <w:gridSpan w:val="5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  <w:r w:rsidRPr="00D438EB">
              <w:rPr>
                <w:rFonts w:ascii="Arial" w:hAnsi="Arial" w:cs="Arial"/>
                <w:bCs/>
                <w:sz w:val="20"/>
                <w:lang w:val="it-IT"/>
              </w:rPr>
              <w:t>Mod (4-6 teeth missing exc 8s)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17" w:type="dxa"/>
            <w:vMerge/>
          </w:tcPr>
          <w:p w:rsidR="008371FF" w:rsidRPr="00D438EB" w:rsidRDefault="008371FF" w:rsidP="00CF4FE6">
            <w:pPr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1126" w:type="dxa"/>
            <w:vMerge/>
          </w:tcPr>
          <w:p w:rsidR="008371FF" w:rsidRPr="00D438EB" w:rsidRDefault="008371FF" w:rsidP="00CF4FE6">
            <w:pPr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3545" w:type="dxa"/>
            <w:gridSpan w:val="5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  <w:r w:rsidRPr="00D438EB">
              <w:rPr>
                <w:rFonts w:ascii="Arial" w:hAnsi="Arial" w:cs="Arial"/>
                <w:bCs/>
                <w:sz w:val="20"/>
                <w:lang w:val="it-IT"/>
              </w:rPr>
              <w:t>Severe (&gt;6 teeth missing exc 8s)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17" w:type="dxa"/>
            <w:vMerge/>
          </w:tcPr>
          <w:p w:rsidR="008371FF" w:rsidRPr="00D438EB" w:rsidRDefault="008371FF" w:rsidP="00CF4FE6">
            <w:pPr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1126" w:type="dxa"/>
          </w:tcPr>
          <w:p w:rsidR="008371FF" w:rsidRPr="00D438EB" w:rsidRDefault="008371FF" w:rsidP="00CF4FE6">
            <w:pPr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  <w:r w:rsidRPr="00D438EB">
              <w:rPr>
                <w:rFonts w:ascii="Arial" w:hAnsi="Arial" w:cs="Arial"/>
                <w:bCs/>
                <w:sz w:val="20"/>
                <w:lang w:val="it-IT"/>
              </w:rPr>
              <w:t>Perio</w:t>
            </w:r>
          </w:p>
        </w:tc>
        <w:tc>
          <w:tcPr>
            <w:tcW w:w="3545" w:type="dxa"/>
            <w:gridSpan w:val="5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967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17" w:type="dxa"/>
            <w:vMerge/>
          </w:tcPr>
          <w:p w:rsidR="008371FF" w:rsidRPr="00D438EB" w:rsidRDefault="008371FF" w:rsidP="00CF4FE6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1126" w:type="dxa"/>
          </w:tcPr>
          <w:p w:rsidR="008371FF" w:rsidRPr="00D438EB" w:rsidRDefault="008371FF" w:rsidP="00DC539A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  <w:r w:rsidRPr="00D438EB">
              <w:rPr>
                <w:rFonts w:ascii="Arial" w:hAnsi="Arial" w:cs="Arial"/>
                <w:bCs/>
                <w:sz w:val="20"/>
                <w:lang w:val="it-IT"/>
              </w:rPr>
              <w:t xml:space="preserve">Other </w:t>
            </w:r>
          </w:p>
        </w:tc>
        <w:tc>
          <w:tcPr>
            <w:tcW w:w="3545" w:type="dxa"/>
            <w:gridSpan w:val="5"/>
          </w:tcPr>
          <w:p w:rsidR="008371FF" w:rsidRPr="00D438EB" w:rsidRDefault="00DC539A" w:rsidP="00CF4FE6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e</w:t>
            </w:r>
            <w:r w:rsidRPr="00D438EB">
              <w:rPr>
                <w:rFonts w:ascii="Arial" w:hAnsi="Arial" w:cs="Arial"/>
                <w:bCs/>
                <w:sz w:val="20"/>
                <w:lang w:val="it-IT"/>
              </w:rPr>
              <w:t>.g.</w:t>
            </w:r>
            <w:r w:rsidR="008371FF" w:rsidRPr="00D438EB">
              <w:rPr>
                <w:rFonts w:ascii="Arial" w:hAnsi="Arial" w:cs="Arial"/>
                <w:bCs/>
                <w:sz w:val="20"/>
                <w:lang w:val="it-IT"/>
              </w:rPr>
              <w:t xml:space="preserve"> tooth wear, oncology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CF4FE6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8371FF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2443" w:type="dxa"/>
            <w:gridSpan w:val="2"/>
            <w:vMerge w:val="restart"/>
            <w:vAlign w:val="center"/>
          </w:tcPr>
          <w:p w:rsidR="008371FF" w:rsidRPr="00467042" w:rsidRDefault="008371FF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67042">
              <w:rPr>
                <w:rFonts w:ascii="Arial" w:hAnsi="Arial" w:cs="Arial"/>
                <w:b/>
                <w:bCs/>
                <w:sz w:val="20"/>
              </w:rPr>
              <w:t>Cleft lip and Palate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Craniofacial</w:t>
            </w:r>
          </w:p>
        </w:tc>
        <w:tc>
          <w:tcPr>
            <w:tcW w:w="3545" w:type="dxa"/>
            <w:gridSpan w:val="5"/>
          </w:tcPr>
          <w:p w:rsidR="008371FF" w:rsidRPr="00D438EB" w:rsidRDefault="008371FF" w:rsidP="00625AC4">
            <w:pPr>
              <w:spacing w:before="120" w:line="240" w:lineRule="auto"/>
              <w:ind w:firstLine="993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Neonatal records taken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8371FF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2443" w:type="dxa"/>
            <w:gridSpan w:val="2"/>
            <w:vMerge/>
          </w:tcPr>
          <w:p w:rsidR="008371FF" w:rsidRPr="00D438EB" w:rsidRDefault="008371FF" w:rsidP="00625AC4">
            <w:pPr>
              <w:spacing w:before="120" w:after="0" w:line="240" w:lineRule="auto"/>
              <w:ind w:firstLine="993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8371FF" w:rsidRPr="00D438EB" w:rsidRDefault="008371FF" w:rsidP="00625AC4">
            <w:pPr>
              <w:spacing w:before="120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Patients treated through ABG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8371FF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2443" w:type="dxa"/>
            <w:gridSpan w:val="2"/>
            <w:vMerge/>
          </w:tcPr>
          <w:p w:rsidR="008371FF" w:rsidRPr="00D438EB" w:rsidRDefault="008371FF" w:rsidP="00625AC4">
            <w:pPr>
              <w:spacing w:before="120" w:after="0" w:line="240" w:lineRule="auto"/>
              <w:ind w:firstLine="993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8371FF" w:rsidRPr="00D438EB" w:rsidRDefault="008371FF" w:rsidP="00625AC4">
            <w:pPr>
              <w:spacing w:before="120" w:after="0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Patients managed through osteotomy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8371FF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2443" w:type="dxa"/>
            <w:gridSpan w:val="2"/>
            <w:vMerge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45" w:type="dxa"/>
            <w:gridSpan w:val="5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Craniofacial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438EB">
              <w:rPr>
                <w:rFonts w:ascii="Arial" w:hAnsi="Arial" w:cs="Arial"/>
                <w:bCs/>
                <w:sz w:val="20"/>
              </w:rPr>
              <w:t>/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438EB">
              <w:rPr>
                <w:rFonts w:ascii="Arial" w:hAnsi="Arial" w:cs="Arial"/>
                <w:bCs/>
                <w:sz w:val="20"/>
              </w:rPr>
              <w:t>Syndromes –</w:t>
            </w:r>
            <w:r w:rsidR="00DC539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DC539A">
              <w:rPr>
                <w:rFonts w:ascii="Arial" w:hAnsi="Arial" w:cs="Arial"/>
                <w:bCs/>
                <w:sz w:val="20"/>
              </w:rPr>
              <w:t>inc</w:t>
            </w:r>
            <w:proofErr w:type="spellEnd"/>
            <w:r w:rsidRPr="00D438EB">
              <w:rPr>
                <w:rFonts w:ascii="Arial" w:hAnsi="Arial" w:cs="Arial"/>
                <w:bCs/>
                <w:sz w:val="20"/>
              </w:rPr>
              <w:t xml:space="preserve"> details</w:t>
            </w:r>
          </w:p>
        </w:tc>
        <w:tc>
          <w:tcPr>
            <w:tcW w:w="967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8371FF" w:rsidRPr="00D438EB" w:rsidRDefault="008371FF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25AC4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988" w:type="dxa"/>
            <w:gridSpan w:val="7"/>
          </w:tcPr>
          <w:p w:rsidR="00625AC4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  <w:r w:rsidR="00625AC4" w:rsidRPr="00D438EB">
              <w:rPr>
                <w:rFonts w:ascii="Arial" w:hAnsi="Arial" w:cs="Arial"/>
                <w:bCs/>
                <w:sz w:val="20"/>
              </w:rPr>
              <w:t>omplex medical problems –</w:t>
            </w:r>
            <w:r w:rsidR="00D438EB" w:rsidRPr="00D438EB">
              <w:rPr>
                <w:rFonts w:ascii="Arial" w:hAnsi="Arial" w:cs="Arial"/>
                <w:bCs/>
                <w:sz w:val="20"/>
              </w:rPr>
              <w:t xml:space="preserve"> include</w:t>
            </w:r>
            <w:r w:rsidR="00625AC4" w:rsidRPr="00D438EB">
              <w:rPr>
                <w:rFonts w:ascii="Arial" w:hAnsi="Arial" w:cs="Arial"/>
                <w:bCs/>
                <w:sz w:val="20"/>
              </w:rPr>
              <w:t xml:space="preserve"> details</w:t>
            </w:r>
          </w:p>
        </w:tc>
        <w:tc>
          <w:tcPr>
            <w:tcW w:w="967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25AC4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988" w:type="dxa"/>
            <w:gridSpan w:val="7"/>
          </w:tcPr>
          <w:p w:rsidR="00625AC4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D</w:t>
            </w:r>
            <w:r w:rsidR="00625AC4" w:rsidRPr="00D438EB">
              <w:rPr>
                <w:rFonts w:ascii="Arial" w:hAnsi="Arial" w:cs="Arial"/>
                <w:bCs/>
                <w:sz w:val="20"/>
                <w:lang w:val="it-IT"/>
              </w:rPr>
              <w:t>ental anomalies (AI, DI, MIH etc.)</w:t>
            </w:r>
          </w:p>
        </w:tc>
        <w:tc>
          <w:tcPr>
            <w:tcW w:w="967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970" w:type="dxa"/>
            <w:gridSpan w:val="3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968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962" w:type="dxa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</w:tr>
      <w:tr w:rsidR="00625AC4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988" w:type="dxa"/>
            <w:gridSpan w:val="7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D438EB">
              <w:rPr>
                <w:rFonts w:ascii="Arial" w:hAnsi="Arial" w:cs="Arial"/>
                <w:bCs/>
                <w:sz w:val="20"/>
              </w:rPr>
              <w:t>Traumatic dental injuries</w:t>
            </w:r>
          </w:p>
        </w:tc>
        <w:tc>
          <w:tcPr>
            <w:tcW w:w="967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25AC4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988" w:type="dxa"/>
            <w:gridSpan w:val="7"/>
            <w:shd w:val="pct5" w:color="auto" w:fill="auto"/>
          </w:tcPr>
          <w:p w:rsidR="00625AC4" w:rsidRPr="00F30BE6" w:rsidRDefault="00625AC4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F30BE6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67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</w:tcPr>
          <w:p w:rsidR="00625AC4" w:rsidRPr="00D438EB" w:rsidRDefault="00625AC4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 w:val="restart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963F5A">
              <w:rPr>
                <w:rFonts w:asciiTheme="majorHAnsi" w:hAnsiTheme="majorHAnsi"/>
                <w:b/>
              </w:rPr>
              <w:t xml:space="preserve">Current </w:t>
            </w:r>
            <w:r w:rsidRPr="00963F5A">
              <w:rPr>
                <w:b/>
              </w:rPr>
              <w:t>Treatment</w:t>
            </w:r>
            <w:r w:rsidRPr="00963F5A">
              <w:rPr>
                <w:rFonts w:asciiTheme="majorHAnsi" w:hAnsiTheme="majorHAnsi"/>
                <w:b/>
              </w:rPr>
              <w:t xml:space="preserve"> </w:t>
            </w:r>
            <w:r w:rsidRPr="00963F5A">
              <w:rPr>
                <w:b/>
              </w:rPr>
              <w:t>Stage</w:t>
            </w: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C4DD9">
              <w:t>Planning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C4DD9">
              <w:t>Active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C4DD9">
              <w:t>Retention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t>Rx not started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t>Discontinued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C4DD9">
              <w:t>For transfer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 w:val="restart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4B2627">
              <w:rPr>
                <w:b/>
              </w:rPr>
              <w:t>Supervising Consultant</w:t>
            </w: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C539A" w:rsidRPr="00D438EB" w:rsidTr="00DC539A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994" w:type="dxa"/>
            <w:gridSpan w:val="3"/>
            <w:vMerge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94" w:type="dxa"/>
            <w:gridSpan w:val="4"/>
            <w:shd w:val="clear" w:color="auto" w:fill="auto"/>
          </w:tcPr>
          <w:p w:rsidR="00DC539A" w:rsidRPr="00F30BE6" w:rsidRDefault="00DC539A" w:rsidP="00625AC4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2" w:type="dxa"/>
            <w:shd w:val="clear" w:color="auto" w:fill="auto"/>
          </w:tcPr>
          <w:p w:rsidR="00DC539A" w:rsidRPr="00D438EB" w:rsidRDefault="00DC539A" w:rsidP="00625AC4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438EB" w:rsidRDefault="00D438EB" w:rsidP="00625AC4">
      <w:pPr>
        <w:spacing w:line="240" w:lineRule="auto"/>
        <w:rPr>
          <w:b/>
          <w:bCs/>
          <w:sz w:val="24"/>
          <w:szCs w:val="24"/>
          <w:u w:val="single"/>
        </w:rPr>
      </w:pPr>
    </w:p>
    <w:p w:rsidR="00625AC4" w:rsidRPr="0074544D" w:rsidRDefault="00625AC4" w:rsidP="00625AC4">
      <w:pPr>
        <w:spacing w:line="240" w:lineRule="auto"/>
        <w:rPr>
          <w:b/>
          <w:bCs/>
          <w:sz w:val="24"/>
          <w:szCs w:val="24"/>
        </w:rPr>
      </w:pPr>
      <w:r w:rsidRPr="0074544D">
        <w:rPr>
          <w:b/>
          <w:bCs/>
          <w:sz w:val="24"/>
          <w:szCs w:val="24"/>
        </w:rPr>
        <w:t>Verified by Educational supervisor:</w:t>
      </w:r>
    </w:p>
    <w:p w:rsidR="00D44331" w:rsidRPr="00D438EB" w:rsidRDefault="00625AC4" w:rsidP="00D438EB">
      <w:pPr>
        <w:spacing w:line="240" w:lineRule="auto"/>
        <w:rPr>
          <w:b/>
          <w:bCs/>
          <w:sz w:val="24"/>
          <w:szCs w:val="24"/>
        </w:rPr>
      </w:pPr>
      <w:r w:rsidRPr="0074544D">
        <w:rPr>
          <w:b/>
          <w:bCs/>
          <w:sz w:val="24"/>
          <w:szCs w:val="24"/>
        </w:rPr>
        <w:t>Name:</w:t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="00D438EB">
        <w:rPr>
          <w:b/>
          <w:bCs/>
          <w:sz w:val="24"/>
          <w:szCs w:val="24"/>
        </w:rPr>
        <w:tab/>
      </w:r>
      <w:r w:rsidRPr="0074544D">
        <w:rPr>
          <w:b/>
          <w:bCs/>
          <w:sz w:val="24"/>
          <w:szCs w:val="24"/>
        </w:rPr>
        <w:t>Date:</w:t>
      </w:r>
    </w:p>
    <w:sectPr w:rsidR="00D44331" w:rsidRPr="00D438EB" w:rsidSect="00625AC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D5" w:rsidRDefault="003742D5">
      <w:pPr>
        <w:spacing w:after="0" w:line="240" w:lineRule="auto"/>
      </w:pPr>
      <w:r>
        <w:separator/>
      </w:r>
    </w:p>
  </w:endnote>
  <w:endnote w:type="continuationSeparator" w:id="0">
    <w:p w:rsidR="003742D5" w:rsidRDefault="0037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A6" w:rsidRDefault="004801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0F1">
      <w:rPr>
        <w:noProof/>
      </w:rPr>
      <w:t>1</w:t>
    </w:r>
    <w:r>
      <w:rPr>
        <w:noProof/>
      </w:rPr>
      <w:fldChar w:fldCharType="end"/>
    </w:r>
  </w:p>
  <w:p w:rsidR="004801A6" w:rsidRDefault="00480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D5" w:rsidRDefault="003742D5">
      <w:pPr>
        <w:spacing w:after="0" w:line="240" w:lineRule="auto"/>
      </w:pPr>
      <w:r>
        <w:separator/>
      </w:r>
    </w:p>
  </w:footnote>
  <w:footnote w:type="continuationSeparator" w:id="0">
    <w:p w:rsidR="003742D5" w:rsidRDefault="0037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4"/>
    <w:rsid w:val="00024A8C"/>
    <w:rsid w:val="00274577"/>
    <w:rsid w:val="00327059"/>
    <w:rsid w:val="003742D5"/>
    <w:rsid w:val="0045235C"/>
    <w:rsid w:val="00467042"/>
    <w:rsid w:val="004801A6"/>
    <w:rsid w:val="00625AC4"/>
    <w:rsid w:val="00701C66"/>
    <w:rsid w:val="007220D6"/>
    <w:rsid w:val="00730A85"/>
    <w:rsid w:val="008371FF"/>
    <w:rsid w:val="00AA40F1"/>
    <w:rsid w:val="00D438EB"/>
    <w:rsid w:val="00D44331"/>
    <w:rsid w:val="00DC539A"/>
    <w:rsid w:val="00F30BE6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C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25AC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25AC4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62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C4"/>
    <w:rPr>
      <w:rFonts w:ascii="Calibri" w:eastAsia="Times New Roman" w:hAnsi="Calibri" w:cs="Calibri"/>
      <w:sz w:val="22"/>
      <w:szCs w:val="22"/>
      <w:lang w:eastAsia="en-GB"/>
    </w:rPr>
  </w:style>
  <w:style w:type="paragraph" w:styleId="NoSpacing">
    <w:name w:val="No Spacing"/>
    <w:qFormat/>
    <w:rsid w:val="00625AC4"/>
    <w:rPr>
      <w:rFonts w:ascii="Calibri" w:eastAsia="Times New Roman" w:hAnsi="Calibri" w:cs="Times New Roman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C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25AC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25AC4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625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C4"/>
    <w:rPr>
      <w:rFonts w:ascii="Calibri" w:eastAsia="Times New Roman" w:hAnsi="Calibri" w:cs="Calibri"/>
      <w:sz w:val="22"/>
      <w:szCs w:val="22"/>
      <w:lang w:eastAsia="en-GB"/>
    </w:rPr>
  </w:style>
  <w:style w:type="paragraph" w:styleId="NoSpacing">
    <w:name w:val="No Spacing"/>
    <w:qFormat/>
    <w:rsid w:val="00625AC4"/>
    <w:rPr>
      <w:rFonts w:ascii="Calibri" w:eastAsia="Times New Roman" w:hAnsi="Calibri" w:cs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Harrison</dc:creator>
  <cp:lastModifiedBy>Nute, Spencer</cp:lastModifiedBy>
  <cp:revision>1</cp:revision>
  <dcterms:created xsi:type="dcterms:W3CDTF">2018-08-09T09:10:00Z</dcterms:created>
  <dcterms:modified xsi:type="dcterms:W3CDTF">2018-08-09T09:10:00Z</dcterms:modified>
</cp:coreProperties>
</file>