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16ECA" w14:textId="77777777" w:rsidR="004D2617" w:rsidRDefault="008C7424">
      <w:pPr>
        <w:pStyle w:val="BodyText"/>
        <w:rPr>
          <w:rFonts w:ascii="Times New Roman"/>
          <w:sz w:val="20"/>
        </w:rPr>
      </w:pPr>
      <w:r>
        <w:rPr>
          <w:noProof/>
          <w:lang w:bidi="ar-SA"/>
        </w:rPr>
        <mc:AlternateContent>
          <mc:Choice Requires="wpg">
            <w:drawing>
              <wp:anchor distT="0" distB="0" distL="114300" distR="114300" simplePos="0" relativeHeight="1048" behindDoc="0" locked="0" layoutInCell="1" allowOverlap="1" wp14:anchorId="32E380D7" wp14:editId="5CD29757">
                <wp:simplePos x="0" y="0"/>
                <wp:positionH relativeFrom="page">
                  <wp:posOffset>0</wp:posOffset>
                </wp:positionH>
                <wp:positionV relativeFrom="page">
                  <wp:posOffset>9003030</wp:posOffset>
                </wp:positionV>
                <wp:extent cx="7560945" cy="1402080"/>
                <wp:effectExtent l="0" t="1905" r="1905"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402080"/>
                          <a:chOff x="0" y="14178"/>
                          <a:chExt cx="11907" cy="2208"/>
                        </a:xfrm>
                      </wpg:grpSpPr>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4178"/>
                            <a:ext cx="11907" cy="2208"/>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8"/>
                        <wps:cNvSpPr txBox="1">
                          <a:spLocks noChangeArrowheads="1"/>
                        </wps:cNvSpPr>
                        <wps:spPr bwMode="auto">
                          <a:xfrm>
                            <a:off x="5545" y="15716"/>
                            <a:ext cx="84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099B" w14:textId="77777777" w:rsidR="002154F0" w:rsidRDefault="002154F0">
                              <w:pPr>
                                <w:spacing w:line="179" w:lineRule="exact"/>
                                <w:rPr>
                                  <w:b/>
                                  <w:sz w:val="16"/>
                                </w:rPr>
                              </w:pPr>
                              <w:r>
                                <w:rPr>
                                  <w:sz w:val="16"/>
                                </w:rPr>
                                <w:t xml:space="preserve">Page </w:t>
                              </w:r>
                              <w:r>
                                <w:rPr>
                                  <w:b/>
                                  <w:sz w:val="16"/>
                                </w:rPr>
                                <w:t xml:space="preserve">1 </w:t>
                              </w:r>
                              <w:r>
                                <w:rPr>
                                  <w:sz w:val="16"/>
                                </w:rPr>
                                <w:t xml:space="preserve">of </w:t>
                              </w:r>
                              <w:r>
                                <w:rPr>
                                  <w:b/>
                                  <w:sz w:val="16"/>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380D7" id="Group 7" o:spid="_x0000_s1026" style="position:absolute;margin-left:0;margin-top:708.9pt;width:595.35pt;height:110.4pt;z-index:1048;mso-position-horizontal-relative:page;mso-position-vertical-relative:page" coordorigin=",14178" coordsize="11907,2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4178;width:11907;height:2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8" o:spid="_x0000_s1028" type="#_x0000_t202" style="position:absolute;left:5545;top:15716;width:84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CA9099B" w14:textId="77777777" w:rsidR="002154F0" w:rsidRDefault="002154F0">
                        <w:pPr>
                          <w:spacing w:line="179" w:lineRule="exact"/>
                          <w:rPr>
                            <w:b/>
                            <w:sz w:val="16"/>
                          </w:rPr>
                        </w:pPr>
                        <w:r>
                          <w:rPr>
                            <w:sz w:val="16"/>
                          </w:rPr>
                          <w:t xml:space="preserve">Page </w:t>
                        </w:r>
                        <w:r>
                          <w:rPr>
                            <w:b/>
                            <w:sz w:val="16"/>
                          </w:rPr>
                          <w:t xml:space="preserve">1 </w:t>
                        </w:r>
                        <w:r>
                          <w:rPr>
                            <w:sz w:val="16"/>
                          </w:rPr>
                          <w:t xml:space="preserve">of </w:t>
                        </w:r>
                        <w:r>
                          <w:rPr>
                            <w:b/>
                            <w:sz w:val="16"/>
                          </w:rPr>
                          <w:t>9</w:t>
                        </w:r>
                      </w:p>
                    </w:txbxContent>
                  </v:textbox>
                </v:shape>
                <w10:wrap anchorx="page" anchory="page"/>
              </v:group>
            </w:pict>
          </mc:Fallback>
        </mc:AlternateContent>
      </w:r>
    </w:p>
    <w:p w14:paraId="69C42674" w14:textId="77777777" w:rsidR="004D2617" w:rsidRDefault="004D2617">
      <w:pPr>
        <w:pStyle w:val="BodyText"/>
        <w:rPr>
          <w:rFonts w:ascii="Times New Roman"/>
          <w:sz w:val="20"/>
        </w:rPr>
      </w:pPr>
    </w:p>
    <w:p w14:paraId="25041FB6" w14:textId="77777777" w:rsidR="004D2617" w:rsidRDefault="004D2617">
      <w:pPr>
        <w:pStyle w:val="BodyText"/>
        <w:rPr>
          <w:rFonts w:ascii="Times New Roman"/>
          <w:sz w:val="20"/>
        </w:rPr>
      </w:pPr>
    </w:p>
    <w:p w14:paraId="2A414E5A" w14:textId="77777777" w:rsidR="004D2617" w:rsidRDefault="004D2617">
      <w:pPr>
        <w:pStyle w:val="BodyText"/>
        <w:rPr>
          <w:rFonts w:ascii="Times New Roman"/>
          <w:sz w:val="20"/>
        </w:rPr>
      </w:pPr>
    </w:p>
    <w:p w14:paraId="2667A63E" w14:textId="77777777" w:rsidR="004D2617" w:rsidRDefault="004D2617">
      <w:pPr>
        <w:pStyle w:val="BodyText"/>
        <w:rPr>
          <w:rFonts w:ascii="Times New Roman"/>
          <w:sz w:val="20"/>
        </w:rPr>
      </w:pPr>
    </w:p>
    <w:p w14:paraId="7161604D" w14:textId="77777777" w:rsidR="004D2617" w:rsidRDefault="004D2617">
      <w:pPr>
        <w:pStyle w:val="BodyText"/>
        <w:rPr>
          <w:rFonts w:ascii="Times New Roman"/>
          <w:sz w:val="20"/>
        </w:rPr>
      </w:pPr>
    </w:p>
    <w:p w14:paraId="3FB86AA0" w14:textId="77777777" w:rsidR="004D2617" w:rsidRDefault="004D2617">
      <w:pPr>
        <w:pStyle w:val="BodyText"/>
        <w:rPr>
          <w:rFonts w:ascii="Times New Roman"/>
          <w:sz w:val="20"/>
        </w:rPr>
      </w:pPr>
    </w:p>
    <w:p w14:paraId="20DF5152" w14:textId="77777777" w:rsidR="004D2617" w:rsidRDefault="004D2617">
      <w:pPr>
        <w:pStyle w:val="BodyText"/>
        <w:rPr>
          <w:rFonts w:ascii="Times New Roman"/>
          <w:sz w:val="20"/>
        </w:rPr>
      </w:pPr>
    </w:p>
    <w:p w14:paraId="323F7E6C" w14:textId="77777777" w:rsidR="004D2617" w:rsidRDefault="004D2617">
      <w:pPr>
        <w:pStyle w:val="BodyText"/>
        <w:rPr>
          <w:rFonts w:ascii="Times New Roman"/>
          <w:sz w:val="20"/>
        </w:rPr>
      </w:pPr>
    </w:p>
    <w:p w14:paraId="48E1C196" w14:textId="77777777" w:rsidR="004D2617" w:rsidRDefault="004D2617">
      <w:pPr>
        <w:pStyle w:val="BodyText"/>
        <w:rPr>
          <w:rFonts w:ascii="Times New Roman"/>
          <w:sz w:val="20"/>
        </w:rPr>
      </w:pPr>
    </w:p>
    <w:p w14:paraId="17CC74DB" w14:textId="77777777" w:rsidR="004D2617" w:rsidRDefault="004D2617">
      <w:pPr>
        <w:pStyle w:val="BodyText"/>
        <w:rPr>
          <w:rFonts w:ascii="Times New Roman"/>
          <w:sz w:val="20"/>
        </w:rPr>
      </w:pPr>
    </w:p>
    <w:p w14:paraId="19ABB57A" w14:textId="77777777" w:rsidR="004D2617" w:rsidRDefault="004D2617">
      <w:pPr>
        <w:pStyle w:val="BodyText"/>
        <w:rPr>
          <w:rFonts w:ascii="Times New Roman"/>
          <w:sz w:val="20"/>
        </w:rPr>
      </w:pPr>
    </w:p>
    <w:p w14:paraId="6B5DBA79" w14:textId="77777777" w:rsidR="004D2617" w:rsidRDefault="004D2617">
      <w:pPr>
        <w:pStyle w:val="BodyText"/>
        <w:spacing w:before="7"/>
        <w:rPr>
          <w:rFonts w:ascii="Times New Roman"/>
          <w:sz w:val="16"/>
        </w:rPr>
      </w:pPr>
    </w:p>
    <w:p w14:paraId="05C793CB" w14:textId="77777777" w:rsidR="004D2617" w:rsidRDefault="002C3D9B">
      <w:pPr>
        <w:spacing w:before="80"/>
        <w:ind w:left="107" w:right="845"/>
        <w:rPr>
          <w:b/>
          <w:sz w:val="64"/>
        </w:rPr>
      </w:pPr>
      <w:r>
        <w:rPr>
          <w:b/>
          <w:color w:val="9F0053"/>
          <w:sz w:val="64"/>
        </w:rPr>
        <w:t xml:space="preserve">Criteria for the Selection and Re- approval of </w:t>
      </w:r>
      <w:r w:rsidR="008E18A1">
        <w:rPr>
          <w:b/>
          <w:color w:val="9F0053"/>
          <w:sz w:val="64"/>
        </w:rPr>
        <w:t xml:space="preserve">GP </w:t>
      </w:r>
      <w:r>
        <w:rPr>
          <w:b/>
          <w:color w:val="9F0053"/>
          <w:sz w:val="64"/>
        </w:rPr>
        <w:t>Trainers</w:t>
      </w:r>
      <w:r w:rsidR="008E18A1">
        <w:rPr>
          <w:b/>
          <w:color w:val="9F0053"/>
          <w:sz w:val="64"/>
        </w:rPr>
        <w:t xml:space="preserve"> (Tier 3 educators)</w:t>
      </w:r>
      <w:r>
        <w:rPr>
          <w:b/>
          <w:color w:val="9F0053"/>
          <w:sz w:val="64"/>
        </w:rPr>
        <w:t xml:space="preserve">, Associate </w:t>
      </w:r>
      <w:r w:rsidR="008E18A1">
        <w:rPr>
          <w:b/>
          <w:color w:val="9F0053"/>
          <w:sz w:val="64"/>
        </w:rPr>
        <w:t xml:space="preserve">GP </w:t>
      </w:r>
      <w:r>
        <w:rPr>
          <w:b/>
          <w:color w:val="9F0053"/>
          <w:sz w:val="64"/>
        </w:rPr>
        <w:t xml:space="preserve">Trainers </w:t>
      </w:r>
      <w:r w:rsidR="008E18A1">
        <w:rPr>
          <w:b/>
          <w:color w:val="9F0053"/>
          <w:sz w:val="64"/>
        </w:rPr>
        <w:t xml:space="preserve">(Tier 2b), Out of Hours Clinical Supervisors (Tier 2a) </w:t>
      </w:r>
      <w:r>
        <w:rPr>
          <w:b/>
          <w:color w:val="9F0053"/>
          <w:sz w:val="64"/>
        </w:rPr>
        <w:t xml:space="preserve">and </w:t>
      </w:r>
      <w:r w:rsidR="008E18A1">
        <w:rPr>
          <w:b/>
          <w:color w:val="9F0053"/>
          <w:sz w:val="64"/>
        </w:rPr>
        <w:t>Learning Organisations</w:t>
      </w:r>
      <w:r>
        <w:rPr>
          <w:b/>
          <w:color w:val="9F0053"/>
          <w:sz w:val="64"/>
        </w:rPr>
        <w:t xml:space="preserve"> in Primary Care</w:t>
      </w:r>
    </w:p>
    <w:p w14:paraId="547D9282" w14:textId="77777777" w:rsidR="004D2617" w:rsidRDefault="004D2617">
      <w:pPr>
        <w:rPr>
          <w:sz w:val="64"/>
        </w:rPr>
        <w:sectPr w:rsidR="004D2617">
          <w:headerReference w:type="default" r:id="rId9"/>
          <w:type w:val="continuous"/>
          <w:pgSz w:w="11910" w:h="16840"/>
          <w:pgMar w:top="1340" w:right="380" w:bottom="280" w:left="600" w:header="390" w:footer="720" w:gutter="0"/>
          <w:cols w:space="720"/>
        </w:sectPr>
      </w:pPr>
    </w:p>
    <w:p w14:paraId="706A752B" w14:textId="5BEC0C94" w:rsidR="004D2617" w:rsidRDefault="002C3D9B">
      <w:pPr>
        <w:pStyle w:val="BodyText"/>
        <w:spacing w:before="82"/>
        <w:ind w:left="107" w:right="323"/>
        <w:jc w:val="both"/>
      </w:pPr>
      <w:r>
        <w:lastRenderedPageBreak/>
        <w:t xml:space="preserve">This paper sets out the criteria to become a </w:t>
      </w:r>
      <w:r w:rsidR="008E18A1">
        <w:t xml:space="preserve">GP </w:t>
      </w:r>
      <w:r>
        <w:t xml:space="preserve">Trainer </w:t>
      </w:r>
      <w:r w:rsidR="008E18A1">
        <w:t>(Tier 3),</w:t>
      </w:r>
      <w:r>
        <w:t xml:space="preserve"> a</w:t>
      </w:r>
      <w:r w:rsidR="00571643">
        <w:t>n</w:t>
      </w:r>
      <w:r>
        <w:t xml:space="preserve"> Associate Trainer</w:t>
      </w:r>
      <w:r w:rsidR="008E18A1">
        <w:t xml:space="preserve"> (Tier 2b) or an Out of Hours Clinical Supervisor (Tier 2a)</w:t>
      </w:r>
      <w:r>
        <w:t xml:space="preserve">. The statements are referenced to the GMC’s paper </w:t>
      </w:r>
      <w:r>
        <w:rPr>
          <w:i/>
        </w:rPr>
        <w:t>“The Trainee Doctor”</w:t>
      </w:r>
      <w:r>
        <w:t xml:space="preserve">. </w:t>
      </w:r>
      <w:r w:rsidR="008E18A1">
        <w:t>Please also refer to the</w:t>
      </w:r>
      <w:r>
        <w:t xml:space="preserve"> application form which is referenced to the GMC paper and these</w:t>
      </w:r>
      <w:r>
        <w:rPr>
          <w:spacing w:val="-7"/>
        </w:rPr>
        <w:t xml:space="preserve"> </w:t>
      </w:r>
      <w:r>
        <w:t>criteria.</w:t>
      </w:r>
    </w:p>
    <w:p w14:paraId="3F1DDAB2" w14:textId="77777777" w:rsidR="004D2617" w:rsidRDefault="004D2617">
      <w:pPr>
        <w:pStyle w:val="BodyText"/>
        <w:spacing w:before="4" w:after="1"/>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700"/>
        <w:gridCol w:w="5939"/>
      </w:tblGrid>
      <w:tr w:rsidR="004D2617" w14:paraId="5ED365D7" w14:textId="77777777">
        <w:trPr>
          <w:trHeight w:val="1379"/>
        </w:trPr>
        <w:tc>
          <w:tcPr>
            <w:tcW w:w="3600" w:type="dxa"/>
            <w:gridSpan w:val="2"/>
            <w:shd w:val="clear" w:color="auto" w:fill="E6E6E6"/>
          </w:tcPr>
          <w:p w14:paraId="775BC40A" w14:textId="77777777" w:rsidR="004D2617" w:rsidRDefault="002C3D9B">
            <w:pPr>
              <w:pStyle w:val="TableParagraph"/>
              <w:spacing w:line="271" w:lineRule="exact"/>
              <w:ind w:left="108"/>
              <w:rPr>
                <w:b/>
                <w:sz w:val="24"/>
              </w:rPr>
            </w:pPr>
            <w:r>
              <w:rPr>
                <w:b/>
                <w:sz w:val="24"/>
              </w:rPr>
              <w:t>Domain 1 – Patient Safety</w:t>
            </w:r>
          </w:p>
        </w:tc>
        <w:tc>
          <w:tcPr>
            <w:tcW w:w="5939" w:type="dxa"/>
          </w:tcPr>
          <w:p w14:paraId="167CAA9F" w14:textId="77777777" w:rsidR="004D2617" w:rsidRDefault="002C3D9B">
            <w:pPr>
              <w:pStyle w:val="TableParagraph"/>
              <w:ind w:left="108" w:right="87"/>
              <w:rPr>
                <w:b/>
                <w:i/>
                <w:sz w:val="20"/>
              </w:rPr>
            </w:pPr>
            <w:r>
              <w:rPr>
                <w:b/>
                <w:i/>
                <w:sz w:val="20"/>
              </w:rPr>
              <w:t xml:space="preserve">The duties, working hours and supervision of trainees must be consistent with the delivery of high quality </w:t>
            </w:r>
            <w:r w:rsidR="008E18A1">
              <w:rPr>
                <w:b/>
                <w:i/>
                <w:sz w:val="20"/>
              </w:rPr>
              <w:t xml:space="preserve">and </w:t>
            </w:r>
            <w:r>
              <w:rPr>
                <w:b/>
                <w:i/>
                <w:sz w:val="20"/>
              </w:rPr>
              <w:t>safe patient care.</w:t>
            </w:r>
          </w:p>
          <w:p w14:paraId="47AA5A52" w14:textId="77777777" w:rsidR="004D2617" w:rsidRDefault="002C3D9B">
            <w:pPr>
              <w:pStyle w:val="TableParagraph"/>
              <w:ind w:left="108" w:right="87"/>
              <w:rPr>
                <w:b/>
                <w:i/>
                <w:sz w:val="20"/>
              </w:rPr>
            </w:pPr>
            <w:r>
              <w:rPr>
                <w:b/>
                <w:i/>
                <w:sz w:val="20"/>
              </w:rPr>
              <w:t>There must be clear procedures to address immediately any concerns about patient safety arising from the training of</w:t>
            </w:r>
          </w:p>
          <w:p w14:paraId="6D57DD58" w14:textId="77777777" w:rsidR="004D2617" w:rsidRDefault="002C3D9B">
            <w:pPr>
              <w:pStyle w:val="TableParagraph"/>
              <w:spacing w:line="211" w:lineRule="exact"/>
              <w:ind w:left="108"/>
              <w:rPr>
                <w:b/>
                <w:i/>
                <w:sz w:val="20"/>
              </w:rPr>
            </w:pPr>
            <w:r>
              <w:rPr>
                <w:b/>
                <w:i/>
                <w:sz w:val="20"/>
              </w:rPr>
              <w:t>doctors</w:t>
            </w:r>
          </w:p>
        </w:tc>
      </w:tr>
      <w:tr w:rsidR="004D2617" w14:paraId="0B345481" w14:textId="77777777">
        <w:trPr>
          <w:trHeight w:val="551"/>
        </w:trPr>
        <w:tc>
          <w:tcPr>
            <w:tcW w:w="9539" w:type="dxa"/>
            <w:gridSpan w:val="3"/>
          </w:tcPr>
          <w:p w14:paraId="6EF6C018" w14:textId="77777777" w:rsidR="004D2617" w:rsidRDefault="002C3D9B" w:rsidP="008E18A1">
            <w:pPr>
              <w:pStyle w:val="TableParagraph"/>
              <w:spacing w:line="271" w:lineRule="exact"/>
              <w:ind w:left="108"/>
              <w:rPr>
                <w:sz w:val="24"/>
              </w:rPr>
            </w:pPr>
            <w:r>
              <w:rPr>
                <w:sz w:val="24"/>
              </w:rPr>
              <w:t xml:space="preserve">The general practitioner </w:t>
            </w:r>
            <w:r w:rsidR="008E18A1">
              <w:rPr>
                <w:sz w:val="24"/>
              </w:rPr>
              <w:t>educator</w:t>
            </w:r>
            <w:r>
              <w:rPr>
                <w:sz w:val="24"/>
              </w:rPr>
              <w:t xml:space="preserve">, </w:t>
            </w:r>
            <w:r w:rsidR="008E18A1">
              <w:rPr>
                <w:sz w:val="24"/>
              </w:rPr>
              <w:t>be s/</w:t>
            </w:r>
            <w:r>
              <w:rPr>
                <w:sz w:val="24"/>
              </w:rPr>
              <w:t>he full-time or part-time, must be able to demonstrate that:</w:t>
            </w:r>
          </w:p>
        </w:tc>
      </w:tr>
      <w:tr w:rsidR="008E18A1" w14:paraId="024BF858" w14:textId="77777777" w:rsidTr="002154F0">
        <w:trPr>
          <w:trHeight w:val="828"/>
        </w:trPr>
        <w:tc>
          <w:tcPr>
            <w:tcW w:w="900" w:type="dxa"/>
          </w:tcPr>
          <w:p w14:paraId="719A8F09" w14:textId="77777777" w:rsidR="008E18A1" w:rsidRDefault="008E18A1">
            <w:pPr>
              <w:pStyle w:val="TableParagraph"/>
              <w:spacing w:line="271" w:lineRule="exact"/>
              <w:ind w:left="108"/>
              <w:rPr>
                <w:sz w:val="24"/>
              </w:rPr>
            </w:pPr>
            <w:r>
              <w:rPr>
                <w:sz w:val="24"/>
              </w:rPr>
              <w:t>1.2</w:t>
            </w:r>
          </w:p>
        </w:tc>
        <w:tc>
          <w:tcPr>
            <w:tcW w:w="8639" w:type="dxa"/>
            <w:gridSpan w:val="2"/>
          </w:tcPr>
          <w:p w14:paraId="516E329F" w14:textId="77777777" w:rsidR="008E18A1" w:rsidRDefault="008E18A1" w:rsidP="008E18A1">
            <w:pPr>
              <w:pStyle w:val="TableParagraph"/>
              <w:spacing w:line="271" w:lineRule="exact"/>
              <w:rPr>
                <w:sz w:val="24"/>
              </w:rPr>
            </w:pPr>
            <w:r>
              <w:rPr>
                <w:sz w:val="24"/>
              </w:rPr>
              <w:t>S/he has had a wide experience of NHS General Practice: for at</w:t>
            </w:r>
          </w:p>
          <w:p w14:paraId="0B98DC66" w14:textId="628EED33" w:rsidR="008E18A1" w:rsidRDefault="008E18A1">
            <w:pPr>
              <w:pStyle w:val="TableParagraph"/>
              <w:rPr>
                <w:rFonts w:ascii="Times New Roman"/>
              </w:rPr>
            </w:pPr>
            <w:r>
              <w:rPr>
                <w:sz w:val="24"/>
              </w:rPr>
              <w:t>least: three years in a non-training practice and two years in a training practice (</w:t>
            </w:r>
            <w:r>
              <w:rPr>
                <w:b/>
                <w:sz w:val="24"/>
              </w:rPr>
              <w:t>essential for GP Trainer</w:t>
            </w:r>
            <w:r>
              <w:rPr>
                <w:sz w:val="24"/>
              </w:rPr>
              <w:t xml:space="preserve">); or for at least </w:t>
            </w:r>
            <w:proofErr w:type="gramStart"/>
            <w:r>
              <w:rPr>
                <w:sz w:val="24"/>
              </w:rPr>
              <w:t>one year</w:t>
            </w:r>
            <w:proofErr w:type="gramEnd"/>
            <w:r w:rsidR="00571643">
              <w:rPr>
                <w:sz w:val="24"/>
              </w:rPr>
              <w:t xml:space="preserve"> post-CCT in any primary care environment</w:t>
            </w:r>
            <w:r>
              <w:rPr>
                <w:sz w:val="24"/>
              </w:rPr>
              <w:t xml:space="preserve"> (</w:t>
            </w:r>
            <w:r>
              <w:rPr>
                <w:b/>
                <w:sz w:val="24"/>
              </w:rPr>
              <w:t>essential for associate trainer or OOH clinical supervisor</w:t>
            </w:r>
            <w:r>
              <w:rPr>
                <w:sz w:val="24"/>
              </w:rPr>
              <w:t>).</w:t>
            </w:r>
          </w:p>
        </w:tc>
      </w:tr>
      <w:tr w:rsidR="008E18A1" w14:paraId="6F51380A" w14:textId="77777777" w:rsidTr="002154F0">
        <w:trPr>
          <w:trHeight w:val="554"/>
        </w:trPr>
        <w:tc>
          <w:tcPr>
            <w:tcW w:w="900" w:type="dxa"/>
          </w:tcPr>
          <w:p w14:paraId="3782FFCB" w14:textId="77777777" w:rsidR="008E18A1" w:rsidRDefault="008E18A1">
            <w:pPr>
              <w:pStyle w:val="TableParagraph"/>
              <w:spacing w:line="274" w:lineRule="exact"/>
              <w:ind w:left="108"/>
              <w:rPr>
                <w:sz w:val="24"/>
              </w:rPr>
            </w:pPr>
            <w:r>
              <w:rPr>
                <w:sz w:val="24"/>
              </w:rPr>
              <w:t>1.3</w:t>
            </w:r>
          </w:p>
        </w:tc>
        <w:tc>
          <w:tcPr>
            <w:tcW w:w="8639" w:type="dxa"/>
            <w:gridSpan w:val="2"/>
          </w:tcPr>
          <w:p w14:paraId="379BCE97" w14:textId="77777777" w:rsidR="008E18A1" w:rsidRDefault="004B0EAA">
            <w:pPr>
              <w:pStyle w:val="TableParagraph"/>
              <w:rPr>
                <w:rFonts w:ascii="Times New Roman"/>
              </w:rPr>
            </w:pPr>
            <w:r>
              <w:rPr>
                <w:sz w:val="24"/>
              </w:rPr>
              <w:t>S/</w:t>
            </w:r>
            <w:r w:rsidR="008E18A1">
              <w:rPr>
                <w:sz w:val="24"/>
              </w:rPr>
              <w:t>he is readily accessible to his/her patients and staff during his/her working hours (</w:t>
            </w:r>
            <w:r w:rsidR="008E18A1">
              <w:rPr>
                <w:b/>
                <w:sz w:val="24"/>
              </w:rPr>
              <w:t>essential</w:t>
            </w:r>
            <w:r w:rsidR="008E18A1">
              <w:rPr>
                <w:sz w:val="24"/>
              </w:rPr>
              <w:t>)</w:t>
            </w:r>
          </w:p>
        </w:tc>
      </w:tr>
      <w:tr w:rsidR="008E18A1" w14:paraId="2774AC3D" w14:textId="77777777" w:rsidTr="002154F0">
        <w:trPr>
          <w:trHeight w:val="827"/>
        </w:trPr>
        <w:tc>
          <w:tcPr>
            <w:tcW w:w="900" w:type="dxa"/>
          </w:tcPr>
          <w:p w14:paraId="19DFD8E3" w14:textId="77777777" w:rsidR="008E18A1" w:rsidRDefault="008E18A1">
            <w:pPr>
              <w:pStyle w:val="TableParagraph"/>
              <w:rPr>
                <w:rFonts w:ascii="Times New Roman"/>
              </w:rPr>
            </w:pPr>
          </w:p>
        </w:tc>
        <w:tc>
          <w:tcPr>
            <w:tcW w:w="8639" w:type="dxa"/>
            <w:gridSpan w:val="2"/>
          </w:tcPr>
          <w:p w14:paraId="3B903CAE" w14:textId="77777777" w:rsidR="008E18A1" w:rsidRPr="004B0EAA" w:rsidRDefault="004B0EAA">
            <w:pPr>
              <w:pStyle w:val="TableParagraph"/>
              <w:rPr>
                <w:sz w:val="24"/>
              </w:rPr>
            </w:pPr>
            <w:r>
              <w:rPr>
                <w:sz w:val="24"/>
              </w:rPr>
              <w:t>S/he</w:t>
            </w:r>
            <w:r w:rsidR="008E18A1">
              <w:rPr>
                <w:sz w:val="24"/>
              </w:rPr>
              <w:t xml:space="preserve"> is self-critical of his/her work as a general practitioner and regularly reviews his/her/ own performance through audit activities</w:t>
            </w:r>
            <w:r>
              <w:rPr>
                <w:sz w:val="24"/>
              </w:rPr>
              <w:t xml:space="preserve"> </w:t>
            </w:r>
            <w:r w:rsidR="008E18A1">
              <w:rPr>
                <w:sz w:val="24"/>
              </w:rPr>
              <w:t>(</w:t>
            </w:r>
            <w:r w:rsidR="008E18A1">
              <w:rPr>
                <w:b/>
                <w:sz w:val="24"/>
              </w:rPr>
              <w:t>essential</w:t>
            </w:r>
            <w:r w:rsidR="008E18A1">
              <w:rPr>
                <w:sz w:val="24"/>
              </w:rPr>
              <w:t xml:space="preserve">), written evidence of this is </w:t>
            </w:r>
            <w:r w:rsidR="008E18A1">
              <w:rPr>
                <w:b/>
                <w:sz w:val="24"/>
              </w:rPr>
              <w:t>essential</w:t>
            </w:r>
          </w:p>
        </w:tc>
      </w:tr>
      <w:tr w:rsidR="008E18A1" w14:paraId="39C46E2F" w14:textId="77777777" w:rsidTr="004B0EAA">
        <w:trPr>
          <w:trHeight w:val="1438"/>
        </w:trPr>
        <w:tc>
          <w:tcPr>
            <w:tcW w:w="900" w:type="dxa"/>
          </w:tcPr>
          <w:p w14:paraId="42006F82" w14:textId="77777777" w:rsidR="008E18A1" w:rsidRDefault="008E18A1">
            <w:pPr>
              <w:pStyle w:val="TableParagraph"/>
              <w:spacing w:line="271" w:lineRule="exact"/>
              <w:ind w:left="108"/>
              <w:rPr>
                <w:sz w:val="24"/>
              </w:rPr>
            </w:pPr>
            <w:r>
              <w:rPr>
                <w:sz w:val="24"/>
              </w:rPr>
              <w:t>1.3</w:t>
            </w:r>
          </w:p>
        </w:tc>
        <w:tc>
          <w:tcPr>
            <w:tcW w:w="8639" w:type="dxa"/>
            <w:gridSpan w:val="2"/>
          </w:tcPr>
          <w:p w14:paraId="25C2B5C8" w14:textId="3BEC05A4" w:rsidR="008E18A1" w:rsidRPr="004B0EAA" w:rsidRDefault="004B0EAA" w:rsidP="004B0EAA">
            <w:pPr>
              <w:pStyle w:val="TableParagraph"/>
              <w:ind w:right="93"/>
              <w:jc w:val="both"/>
              <w:rPr>
                <w:sz w:val="24"/>
              </w:rPr>
            </w:pPr>
            <w:r>
              <w:rPr>
                <w:sz w:val="24"/>
              </w:rPr>
              <w:t>S/he</w:t>
            </w:r>
            <w:r w:rsidR="008E18A1">
              <w:rPr>
                <w:sz w:val="24"/>
              </w:rPr>
              <w:t xml:space="preserve"> can provide evidence of a high standard of clinical competence in general practice (</w:t>
            </w:r>
            <w:r w:rsidR="008E18A1">
              <w:rPr>
                <w:b/>
                <w:sz w:val="24"/>
              </w:rPr>
              <w:t>essential</w:t>
            </w:r>
            <w:r w:rsidR="008E18A1">
              <w:rPr>
                <w:sz w:val="24"/>
              </w:rPr>
              <w:t>)</w:t>
            </w:r>
            <w:r>
              <w:rPr>
                <w:sz w:val="24"/>
              </w:rPr>
              <w:t>.</w:t>
            </w:r>
            <w:r w:rsidR="008E18A1">
              <w:rPr>
                <w:sz w:val="24"/>
              </w:rPr>
              <w:t xml:space="preserve"> </w:t>
            </w:r>
            <w:r w:rsidR="00113AF7">
              <w:rPr>
                <w:sz w:val="24"/>
              </w:rPr>
              <w:t xml:space="preserve">Tier 3 GP educators </w:t>
            </w:r>
            <w:r w:rsidR="00A775B7">
              <w:rPr>
                <w:sz w:val="24"/>
              </w:rPr>
              <w:t>should</w:t>
            </w:r>
            <w:r w:rsidR="00310AEC">
              <w:rPr>
                <w:sz w:val="24"/>
              </w:rPr>
              <w:t xml:space="preserve"> have MRCGP (</w:t>
            </w:r>
            <w:r w:rsidR="00310AEC">
              <w:rPr>
                <w:b/>
                <w:sz w:val="24"/>
              </w:rPr>
              <w:t>essential)</w:t>
            </w:r>
            <w:r w:rsidR="00A775B7">
              <w:rPr>
                <w:b/>
                <w:sz w:val="24"/>
              </w:rPr>
              <w:t>.</w:t>
            </w:r>
            <w:r w:rsidR="00310AEC">
              <w:rPr>
                <w:b/>
                <w:sz w:val="24"/>
              </w:rPr>
              <w:t xml:space="preserve"> </w:t>
            </w:r>
            <w:r w:rsidR="00A775B7">
              <w:rPr>
                <w:sz w:val="24"/>
              </w:rPr>
              <w:t xml:space="preserve">Tier </w:t>
            </w:r>
            <w:r w:rsidR="004E1994">
              <w:rPr>
                <w:sz w:val="24"/>
              </w:rPr>
              <w:t>2 GP educ</w:t>
            </w:r>
            <w:bookmarkStart w:id="0" w:name="_GoBack"/>
            <w:bookmarkEnd w:id="0"/>
            <w:r w:rsidR="004E1994">
              <w:rPr>
                <w:sz w:val="24"/>
              </w:rPr>
              <w:t>ators or e</w:t>
            </w:r>
            <w:r w:rsidR="008E18A1">
              <w:rPr>
                <w:sz w:val="24"/>
              </w:rPr>
              <w:t>xisting</w:t>
            </w:r>
            <w:r>
              <w:rPr>
                <w:sz w:val="24"/>
              </w:rPr>
              <w:t xml:space="preserve"> educator</w:t>
            </w:r>
            <w:r w:rsidR="008E18A1">
              <w:rPr>
                <w:sz w:val="24"/>
              </w:rPr>
              <w:t xml:space="preserve">s who have not passed the MRCGP by examination or by assessment (MAP) are encouraged to do so </w:t>
            </w:r>
            <w:r w:rsidR="008E18A1">
              <w:rPr>
                <w:b/>
                <w:sz w:val="24"/>
              </w:rPr>
              <w:t xml:space="preserve">(desirable); </w:t>
            </w:r>
            <w:r w:rsidR="008E18A1">
              <w:rPr>
                <w:sz w:val="24"/>
              </w:rPr>
              <w:t>Non-GP associate trainers from other professions are encouraged to achieve a similar standard of qualification in their</w:t>
            </w:r>
            <w:r>
              <w:rPr>
                <w:sz w:val="24"/>
              </w:rPr>
              <w:t xml:space="preserve"> </w:t>
            </w:r>
            <w:r w:rsidR="008E18A1">
              <w:rPr>
                <w:sz w:val="24"/>
              </w:rPr>
              <w:t xml:space="preserve">own profession </w:t>
            </w:r>
            <w:r w:rsidR="008E18A1">
              <w:rPr>
                <w:b/>
                <w:sz w:val="24"/>
              </w:rPr>
              <w:t>(desirable for non-GPs)</w:t>
            </w:r>
          </w:p>
        </w:tc>
      </w:tr>
      <w:tr w:rsidR="004B0EAA" w14:paraId="2578501B" w14:textId="77777777" w:rsidTr="002154F0">
        <w:trPr>
          <w:trHeight w:val="551"/>
        </w:trPr>
        <w:tc>
          <w:tcPr>
            <w:tcW w:w="900" w:type="dxa"/>
          </w:tcPr>
          <w:p w14:paraId="3FC3C137" w14:textId="77777777" w:rsidR="004B0EAA" w:rsidRDefault="004B0EAA">
            <w:pPr>
              <w:pStyle w:val="TableParagraph"/>
              <w:rPr>
                <w:rFonts w:ascii="Times New Roman"/>
              </w:rPr>
            </w:pPr>
          </w:p>
        </w:tc>
        <w:tc>
          <w:tcPr>
            <w:tcW w:w="8639" w:type="dxa"/>
            <w:gridSpan w:val="2"/>
          </w:tcPr>
          <w:p w14:paraId="53D8210A" w14:textId="77777777" w:rsidR="004B0EAA" w:rsidRDefault="004B0EAA">
            <w:pPr>
              <w:pStyle w:val="TableParagraph"/>
              <w:rPr>
                <w:rFonts w:ascii="Times New Roman"/>
              </w:rPr>
            </w:pPr>
            <w:r>
              <w:rPr>
                <w:sz w:val="24"/>
              </w:rPr>
              <w:t>S/he has a knowledge of, and commitment to local and national initiatives relating to clinical governance (</w:t>
            </w:r>
            <w:r>
              <w:rPr>
                <w:b/>
                <w:sz w:val="24"/>
              </w:rPr>
              <w:t>essential</w:t>
            </w:r>
            <w:r>
              <w:rPr>
                <w:sz w:val="24"/>
              </w:rPr>
              <w:t>)</w:t>
            </w:r>
          </w:p>
        </w:tc>
      </w:tr>
      <w:tr w:rsidR="004B0EAA" w14:paraId="5296141E" w14:textId="77777777" w:rsidTr="002154F0">
        <w:trPr>
          <w:trHeight w:val="551"/>
        </w:trPr>
        <w:tc>
          <w:tcPr>
            <w:tcW w:w="900" w:type="dxa"/>
          </w:tcPr>
          <w:p w14:paraId="13A5DCA0" w14:textId="77777777" w:rsidR="004B0EAA" w:rsidRDefault="004B0EAA">
            <w:pPr>
              <w:pStyle w:val="TableParagraph"/>
              <w:rPr>
                <w:rFonts w:ascii="Times New Roman"/>
              </w:rPr>
            </w:pPr>
          </w:p>
        </w:tc>
        <w:tc>
          <w:tcPr>
            <w:tcW w:w="8639" w:type="dxa"/>
            <w:gridSpan w:val="2"/>
          </w:tcPr>
          <w:p w14:paraId="5D0D9E2B" w14:textId="77777777" w:rsidR="004B0EAA" w:rsidRDefault="004B0EAA" w:rsidP="004B0EAA">
            <w:pPr>
              <w:pStyle w:val="TableParagraph"/>
              <w:spacing w:line="271" w:lineRule="exact"/>
              <w:rPr>
                <w:sz w:val="24"/>
              </w:rPr>
            </w:pPr>
            <w:r>
              <w:rPr>
                <w:sz w:val="24"/>
              </w:rPr>
              <w:t>S/he has an adequate knowledge of, and the ability to appraise and</w:t>
            </w:r>
          </w:p>
          <w:p w14:paraId="6E79D2BA" w14:textId="77777777" w:rsidR="004B0EAA" w:rsidRDefault="004B0EAA">
            <w:pPr>
              <w:pStyle w:val="TableParagraph"/>
              <w:rPr>
                <w:rFonts w:ascii="Times New Roman"/>
              </w:rPr>
            </w:pPr>
            <w:r>
              <w:rPr>
                <w:sz w:val="24"/>
              </w:rPr>
              <w:t>apply current medical literature (</w:t>
            </w:r>
            <w:r>
              <w:rPr>
                <w:b/>
                <w:sz w:val="24"/>
              </w:rPr>
              <w:t>essential</w:t>
            </w:r>
            <w:r>
              <w:rPr>
                <w:sz w:val="24"/>
              </w:rPr>
              <w:t>)</w:t>
            </w:r>
          </w:p>
        </w:tc>
      </w:tr>
      <w:tr w:rsidR="004B0EAA" w14:paraId="1D5705A7" w14:textId="77777777" w:rsidTr="002154F0">
        <w:trPr>
          <w:trHeight w:val="551"/>
        </w:trPr>
        <w:tc>
          <w:tcPr>
            <w:tcW w:w="900" w:type="dxa"/>
          </w:tcPr>
          <w:p w14:paraId="628EA820" w14:textId="77777777" w:rsidR="004B0EAA" w:rsidRDefault="004B0EAA">
            <w:pPr>
              <w:pStyle w:val="TableParagraph"/>
              <w:rPr>
                <w:rFonts w:ascii="Times New Roman"/>
              </w:rPr>
            </w:pPr>
          </w:p>
        </w:tc>
        <w:tc>
          <w:tcPr>
            <w:tcW w:w="8639" w:type="dxa"/>
            <w:gridSpan w:val="2"/>
          </w:tcPr>
          <w:p w14:paraId="15D4BCAD" w14:textId="77777777" w:rsidR="004B0EAA" w:rsidRDefault="004B0EAA">
            <w:pPr>
              <w:pStyle w:val="TableParagraph"/>
              <w:rPr>
                <w:rFonts w:ascii="Times New Roman"/>
              </w:rPr>
            </w:pPr>
            <w:r>
              <w:rPr>
                <w:sz w:val="24"/>
              </w:rPr>
              <w:t>S/he practices a high standard of health promotional</w:t>
            </w:r>
            <w:r>
              <w:rPr>
                <w:sz w:val="24"/>
              </w:rPr>
              <w:tab/>
              <w:t>care (</w:t>
            </w:r>
            <w:r>
              <w:rPr>
                <w:b/>
                <w:sz w:val="24"/>
              </w:rPr>
              <w:t>essential)</w:t>
            </w:r>
          </w:p>
        </w:tc>
      </w:tr>
      <w:tr w:rsidR="004B0EAA" w14:paraId="58AB95C1" w14:textId="77777777" w:rsidTr="002154F0">
        <w:trPr>
          <w:trHeight w:val="827"/>
        </w:trPr>
        <w:tc>
          <w:tcPr>
            <w:tcW w:w="900" w:type="dxa"/>
          </w:tcPr>
          <w:p w14:paraId="2E80921D" w14:textId="77777777" w:rsidR="004B0EAA" w:rsidRDefault="004B0EAA">
            <w:pPr>
              <w:pStyle w:val="TableParagraph"/>
              <w:rPr>
                <w:rFonts w:ascii="Times New Roman"/>
              </w:rPr>
            </w:pPr>
          </w:p>
        </w:tc>
        <w:tc>
          <w:tcPr>
            <w:tcW w:w="8639" w:type="dxa"/>
            <w:gridSpan w:val="2"/>
          </w:tcPr>
          <w:p w14:paraId="15723017" w14:textId="77777777" w:rsidR="004B0EAA" w:rsidRDefault="004B0EAA">
            <w:pPr>
              <w:pStyle w:val="TableParagraph"/>
              <w:rPr>
                <w:rFonts w:ascii="Times New Roman"/>
              </w:rPr>
            </w:pPr>
            <w:r>
              <w:rPr>
                <w:sz w:val="24"/>
              </w:rPr>
              <w:t>S/he has a commitment to personal professional development and should create a PDP as part of their NHS appraisal every year. This should include educational objectives relevant to their work as a GP educator. (</w:t>
            </w:r>
            <w:r>
              <w:rPr>
                <w:b/>
                <w:sz w:val="24"/>
              </w:rPr>
              <w:t>essential</w:t>
            </w:r>
            <w:r>
              <w:rPr>
                <w:sz w:val="24"/>
              </w:rPr>
              <w:t>)</w:t>
            </w:r>
          </w:p>
        </w:tc>
      </w:tr>
      <w:tr w:rsidR="004B0EAA" w14:paraId="15D8408F" w14:textId="77777777" w:rsidTr="002154F0">
        <w:trPr>
          <w:trHeight w:val="828"/>
        </w:trPr>
        <w:tc>
          <w:tcPr>
            <w:tcW w:w="900" w:type="dxa"/>
          </w:tcPr>
          <w:p w14:paraId="499CFE2E" w14:textId="77777777" w:rsidR="004B0EAA" w:rsidRDefault="004B0EAA">
            <w:pPr>
              <w:pStyle w:val="TableParagraph"/>
              <w:rPr>
                <w:rFonts w:ascii="Times New Roman"/>
              </w:rPr>
            </w:pPr>
          </w:p>
        </w:tc>
        <w:tc>
          <w:tcPr>
            <w:tcW w:w="8639" w:type="dxa"/>
            <w:gridSpan w:val="2"/>
          </w:tcPr>
          <w:p w14:paraId="26D00839" w14:textId="77777777" w:rsidR="004B0EAA" w:rsidRDefault="004B0EAA">
            <w:pPr>
              <w:pStyle w:val="TableParagraph"/>
              <w:rPr>
                <w:rFonts w:ascii="Times New Roman"/>
              </w:rPr>
            </w:pPr>
            <w:r>
              <w:rPr>
                <w:sz w:val="24"/>
              </w:rPr>
              <w:t>S/he shows a sensitivity to the personal needs and feelings of colleagues (</w:t>
            </w:r>
            <w:r>
              <w:rPr>
                <w:b/>
                <w:sz w:val="24"/>
              </w:rPr>
              <w:t>essential</w:t>
            </w:r>
            <w:r>
              <w:rPr>
                <w:sz w:val="24"/>
              </w:rPr>
              <w:t>) with whom he/she is able to communicate effectively (</w:t>
            </w:r>
            <w:r>
              <w:rPr>
                <w:b/>
                <w:sz w:val="24"/>
              </w:rPr>
              <w:t>essential</w:t>
            </w:r>
            <w:r>
              <w:rPr>
                <w:sz w:val="24"/>
              </w:rPr>
              <w:t>);</w:t>
            </w:r>
          </w:p>
        </w:tc>
      </w:tr>
      <w:tr w:rsidR="008013F1" w14:paraId="56E5F9E4" w14:textId="77777777" w:rsidTr="002154F0">
        <w:trPr>
          <w:trHeight w:val="830"/>
        </w:trPr>
        <w:tc>
          <w:tcPr>
            <w:tcW w:w="900" w:type="dxa"/>
          </w:tcPr>
          <w:p w14:paraId="24317D3A" w14:textId="77777777" w:rsidR="008013F1" w:rsidRDefault="008013F1">
            <w:pPr>
              <w:pStyle w:val="TableParagraph"/>
              <w:rPr>
                <w:rFonts w:ascii="Times New Roman"/>
              </w:rPr>
            </w:pPr>
          </w:p>
        </w:tc>
        <w:tc>
          <w:tcPr>
            <w:tcW w:w="8639" w:type="dxa"/>
            <w:gridSpan w:val="2"/>
          </w:tcPr>
          <w:p w14:paraId="199DD44B" w14:textId="77777777" w:rsidR="008013F1" w:rsidRDefault="008013F1">
            <w:pPr>
              <w:pStyle w:val="TableParagraph"/>
              <w:rPr>
                <w:rFonts w:ascii="Times New Roman"/>
              </w:rPr>
            </w:pPr>
            <w:r>
              <w:rPr>
                <w:sz w:val="24"/>
              </w:rPr>
              <w:t>S/he prescribes appropriately (</w:t>
            </w:r>
            <w:r>
              <w:rPr>
                <w:b/>
                <w:sz w:val="24"/>
              </w:rPr>
              <w:t>essential</w:t>
            </w:r>
            <w:r>
              <w:rPr>
                <w:sz w:val="24"/>
              </w:rPr>
              <w:t>) and can demonstrate that s/he reviews his/her prescribing regularly (</w:t>
            </w:r>
            <w:r>
              <w:rPr>
                <w:b/>
                <w:sz w:val="24"/>
              </w:rPr>
              <w:t>essential</w:t>
            </w:r>
            <w:r>
              <w:rPr>
                <w:sz w:val="24"/>
              </w:rPr>
              <w:t>)</w:t>
            </w:r>
          </w:p>
        </w:tc>
      </w:tr>
      <w:tr w:rsidR="008013F1" w14:paraId="2C819532" w14:textId="77777777" w:rsidTr="002154F0">
        <w:trPr>
          <w:trHeight w:val="827"/>
        </w:trPr>
        <w:tc>
          <w:tcPr>
            <w:tcW w:w="900" w:type="dxa"/>
          </w:tcPr>
          <w:p w14:paraId="4FB085F4" w14:textId="77777777" w:rsidR="008013F1" w:rsidRDefault="008013F1">
            <w:pPr>
              <w:pStyle w:val="TableParagraph"/>
              <w:rPr>
                <w:rFonts w:ascii="Times New Roman"/>
              </w:rPr>
            </w:pPr>
          </w:p>
        </w:tc>
        <w:tc>
          <w:tcPr>
            <w:tcW w:w="8639" w:type="dxa"/>
            <w:gridSpan w:val="2"/>
          </w:tcPr>
          <w:p w14:paraId="420FD195" w14:textId="77777777" w:rsidR="008013F1" w:rsidRDefault="008013F1" w:rsidP="008013F1">
            <w:pPr>
              <w:pStyle w:val="TableParagraph"/>
              <w:ind w:right="137"/>
              <w:rPr>
                <w:sz w:val="24"/>
              </w:rPr>
            </w:pPr>
            <w:r>
              <w:rPr>
                <w:sz w:val="24"/>
              </w:rPr>
              <w:t>S/he understands the roles of and makes appropriate use of services provided by other members of the primary health care</w:t>
            </w:r>
            <w:r>
              <w:rPr>
                <w:spacing w:val="-28"/>
                <w:sz w:val="24"/>
              </w:rPr>
              <w:t xml:space="preserve"> </w:t>
            </w:r>
            <w:r>
              <w:rPr>
                <w:sz w:val="24"/>
              </w:rPr>
              <w:t>team</w:t>
            </w:r>
          </w:p>
          <w:p w14:paraId="73E82934" w14:textId="77777777" w:rsidR="008013F1" w:rsidRDefault="008013F1">
            <w:pPr>
              <w:pStyle w:val="TableParagraph"/>
              <w:rPr>
                <w:rFonts w:ascii="Times New Roman"/>
              </w:rPr>
            </w:pPr>
            <w:r>
              <w:rPr>
                <w:sz w:val="24"/>
              </w:rPr>
              <w:t>and of other colleagues (</w:t>
            </w:r>
            <w:r>
              <w:rPr>
                <w:b/>
                <w:sz w:val="24"/>
              </w:rPr>
              <w:t>essential</w:t>
            </w:r>
            <w:r>
              <w:rPr>
                <w:sz w:val="24"/>
              </w:rPr>
              <w:t>)</w:t>
            </w:r>
          </w:p>
        </w:tc>
      </w:tr>
      <w:tr w:rsidR="008013F1" w14:paraId="2780CBD4" w14:textId="77777777" w:rsidTr="002154F0">
        <w:trPr>
          <w:trHeight w:val="1104"/>
        </w:trPr>
        <w:tc>
          <w:tcPr>
            <w:tcW w:w="900" w:type="dxa"/>
          </w:tcPr>
          <w:p w14:paraId="024568D3" w14:textId="77777777" w:rsidR="008013F1" w:rsidRDefault="008013F1">
            <w:pPr>
              <w:pStyle w:val="TableParagraph"/>
              <w:spacing w:line="271" w:lineRule="exact"/>
              <w:ind w:left="108"/>
              <w:rPr>
                <w:sz w:val="24"/>
              </w:rPr>
            </w:pPr>
            <w:r>
              <w:rPr>
                <w:sz w:val="24"/>
              </w:rPr>
              <w:t>1.3</w:t>
            </w:r>
          </w:p>
        </w:tc>
        <w:tc>
          <w:tcPr>
            <w:tcW w:w="8639" w:type="dxa"/>
            <w:gridSpan w:val="2"/>
          </w:tcPr>
          <w:p w14:paraId="3BD308F8" w14:textId="77777777" w:rsidR="008013F1" w:rsidRDefault="008013F1" w:rsidP="008013F1">
            <w:pPr>
              <w:pStyle w:val="TableParagraph"/>
              <w:ind w:right="94"/>
              <w:jc w:val="both"/>
              <w:rPr>
                <w:sz w:val="24"/>
              </w:rPr>
            </w:pPr>
            <w:r>
              <w:rPr>
                <w:sz w:val="24"/>
              </w:rPr>
              <w:t xml:space="preserve">S/he is normally readily accessible to his/her GP learner throughout the normal working week (and as agreed with the educational supervisor/mentor where applicable) </w:t>
            </w:r>
            <w:r>
              <w:rPr>
                <w:b/>
                <w:sz w:val="24"/>
              </w:rPr>
              <w:t xml:space="preserve">(essential).  </w:t>
            </w:r>
            <w:r>
              <w:rPr>
                <w:sz w:val="24"/>
              </w:rPr>
              <w:t>Where there is</w:t>
            </w:r>
            <w:r>
              <w:rPr>
                <w:spacing w:val="6"/>
                <w:sz w:val="24"/>
              </w:rPr>
              <w:t xml:space="preserve"> </w:t>
            </w:r>
            <w:r>
              <w:rPr>
                <w:sz w:val="24"/>
              </w:rPr>
              <w:t>more</w:t>
            </w:r>
          </w:p>
          <w:p w14:paraId="2A0BF348" w14:textId="77777777" w:rsidR="008013F1" w:rsidRDefault="008013F1">
            <w:pPr>
              <w:pStyle w:val="TableParagraph"/>
              <w:rPr>
                <w:rFonts w:ascii="Times New Roman"/>
              </w:rPr>
            </w:pPr>
            <w:r>
              <w:rPr>
                <w:sz w:val="24"/>
              </w:rPr>
              <w:t>than one educator in the   practice,   the   applicant   may  be</w:t>
            </w:r>
            <w:r>
              <w:rPr>
                <w:spacing w:val="-15"/>
                <w:sz w:val="24"/>
              </w:rPr>
              <w:t xml:space="preserve"> </w:t>
            </w:r>
            <w:r>
              <w:rPr>
                <w:sz w:val="24"/>
              </w:rPr>
              <w:t>able  to</w:t>
            </w:r>
          </w:p>
        </w:tc>
      </w:tr>
    </w:tbl>
    <w:p w14:paraId="1318401C" w14:textId="77777777" w:rsidR="004D2617" w:rsidRDefault="004D2617">
      <w:pPr>
        <w:rPr>
          <w:rFonts w:ascii="Times New Roman"/>
        </w:rPr>
        <w:sectPr w:rsidR="004D2617">
          <w:footerReference w:type="default" r:id="rId10"/>
          <w:pgSz w:w="11910" w:h="16840"/>
          <w:pgMar w:top="1340" w:right="380" w:bottom="1040" w:left="600" w:header="390" w:footer="842" w:gutter="0"/>
          <w:pgNumType w:start="2"/>
          <w:cols w:space="720"/>
        </w:sectPr>
      </w:pPr>
    </w:p>
    <w:p w14:paraId="24603F93" w14:textId="77777777" w:rsidR="004D2617" w:rsidRDefault="004D2617">
      <w:pPr>
        <w:pStyle w:val="BodyText"/>
        <w:spacing w:before="5"/>
        <w:rPr>
          <w:rFonts w:ascii="Times New Roman"/>
          <w:sz w:val="7"/>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741"/>
        <w:gridCol w:w="899"/>
      </w:tblGrid>
      <w:tr w:rsidR="008013F1" w14:paraId="0F1BEAE6" w14:textId="77777777" w:rsidTr="002154F0">
        <w:trPr>
          <w:trHeight w:val="552"/>
        </w:trPr>
        <w:tc>
          <w:tcPr>
            <w:tcW w:w="900" w:type="dxa"/>
          </w:tcPr>
          <w:p w14:paraId="1B73B63B" w14:textId="77777777" w:rsidR="008013F1" w:rsidRDefault="008013F1">
            <w:pPr>
              <w:pStyle w:val="TableParagraph"/>
              <w:rPr>
                <w:rFonts w:ascii="Times New Roman"/>
              </w:rPr>
            </w:pPr>
          </w:p>
        </w:tc>
        <w:tc>
          <w:tcPr>
            <w:tcW w:w="8640" w:type="dxa"/>
            <w:gridSpan w:val="2"/>
          </w:tcPr>
          <w:p w14:paraId="4122C861" w14:textId="77777777" w:rsidR="008013F1" w:rsidRDefault="008013F1">
            <w:pPr>
              <w:pStyle w:val="TableParagraph"/>
              <w:spacing w:line="271" w:lineRule="exact"/>
              <w:ind w:left="108"/>
              <w:rPr>
                <w:sz w:val="24"/>
              </w:rPr>
            </w:pPr>
            <w:r>
              <w:rPr>
                <w:sz w:val="24"/>
              </w:rPr>
              <w:t>demonstrate that the training arrangements in the practice adequately</w:t>
            </w:r>
          </w:p>
          <w:p w14:paraId="6E6E0DFF" w14:textId="77777777" w:rsidR="008013F1" w:rsidRDefault="008013F1">
            <w:pPr>
              <w:pStyle w:val="TableParagraph"/>
              <w:rPr>
                <w:rFonts w:ascii="Times New Roman"/>
              </w:rPr>
            </w:pPr>
            <w:r>
              <w:rPr>
                <w:sz w:val="24"/>
              </w:rPr>
              <w:t>satisfy the criteria other than by his/her personal attendance</w:t>
            </w:r>
          </w:p>
        </w:tc>
      </w:tr>
      <w:tr w:rsidR="008013F1" w14:paraId="4BE79F4F" w14:textId="77777777" w:rsidTr="002154F0">
        <w:trPr>
          <w:trHeight w:val="909"/>
        </w:trPr>
        <w:tc>
          <w:tcPr>
            <w:tcW w:w="900" w:type="dxa"/>
          </w:tcPr>
          <w:p w14:paraId="3D0F2563" w14:textId="77777777" w:rsidR="008013F1" w:rsidRDefault="008013F1">
            <w:pPr>
              <w:pStyle w:val="TableParagraph"/>
              <w:rPr>
                <w:rFonts w:ascii="Times New Roman"/>
              </w:rPr>
            </w:pPr>
          </w:p>
        </w:tc>
        <w:tc>
          <w:tcPr>
            <w:tcW w:w="8640" w:type="dxa"/>
            <w:gridSpan w:val="2"/>
          </w:tcPr>
          <w:p w14:paraId="091A2AC6" w14:textId="77777777" w:rsidR="008013F1" w:rsidRDefault="008013F1">
            <w:pPr>
              <w:pStyle w:val="TableParagraph"/>
              <w:rPr>
                <w:rFonts w:ascii="Times New Roman"/>
              </w:rPr>
            </w:pPr>
            <w:r>
              <w:rPr>
                <w:sz w:val="24"/>
              </w:rPr>
              <w:t xml:space="preserve">S/he can ensure a named clinician will deputise and provide satisfactory teaching and clinical, educational and pastoral supervision in the trainer or supervisor’s absence </w:t>
            </w:r>
            <w:r>
              <w:rPr>
                <w:b/>
                <w:sz w:val="24"/>
              </w:rPr>
              <w:t>(essential)</w:t>
            </w:r>
          </w:p>
        </w:tc>
      </w:tr>
      <w:tr w:rsidR="008013F1" w14:paraId="31C85E46" w14:textId="77777777" w:rsidTr="002154F0">
        <w:trPr>
          <w:trHeight w:val="827"/>
        </w:trPr>
        <w:tc>
          <w:tcPr>
            <w:tcW w:w="900" w:type="dxa"/>
          </w:tcPr>
          <w:p w14:paraId="0FD76814" w14:textId="77777777" w:rsidR="008013F1" w:rsidRDefault="008013F1">
            <w:pPr>
              <w:pStyle w:val="TableParagraph"/>
              <w:rPr>
                <w:rFonts w:ascii="Times New Roman"/>
              </w:rPr>
            </w:pPr>
          </w:p>
        </w:tc>
        <w:tc>
          <w:tcPr>
            <w:tcW w:w="8640" w:type="dxa"/>
            <w:gridSpan w:val="2"/>
          </w:tcPr>
          <w:p w14:paraId="55C07A97" w14:textId="77777777" w:rsidR="008013F1" w:rsidRDefault="008013F1" w:rsidP="008013F1">
            <w:pPr>
              <w:pStyle w:val="TableParagraph"/>
              <w:ind w:right="79"/>
              <w:rPr>
                <w:sz w:val="24"/>
              </w:rPr>
            </w:pPr>
            <w:r>
              <w:rPr>
                <w:sz w:val="24"/>
              </w:rPr>
              <w:t>all educators must ensure proper service and educational cover for their GP learners when they themselves are absent on study leave or</w:t>
            </w:r>
          </w:p>
          <w:p w14:paraId="542BDCF4" w14:textId="77777777" w:rsidR="008013F1" w:rsidRDefault="008013F1">
            <w:pPr>
              <w:pStyle w:val="TableParagraph"/>
              <w:rPr>
                <w:rFonts w:ascii="Times New Roman"/>
              </w:rPr>
            </w:pPr>
            <w:r>
              <w:rPr>
                <w:sz w:val="24"/>
              </w:rPr>
              <w:t>holiday.</w:t>
            </w:r>
            <w:r>
              <w:rPr>
                <w:spacing w:val="66"/>
                <w:sz w:val="24"/>
              </w:rPr>
              <w:t xml:space="preserve"> </w:t>
            </w:r>
            <w:r>
              <w:rPr>
                <w:sz w:val="24"/>
              </w:rPr>
              <w:t>(</w:t>
            </w:r>
            <w:r>
              <w:rPr>
                <w:b/>
                <w:sz w:val="24"/>
              </w:rPr>
              <w:t>essential</w:t>
            </w:r>
            <w:r>
              <w:rPr>
                <w:sz w:val="24"/>
              </w:rPr>
              <w:t>)</w:t>
            </w:r>
          </w:p>
        </w:tc>
      </w:tr>
      <w:tr w:rsidR="004D2617" w14:paraId="0D594715" w14:textId="77777777">
        <w:trPr>
          <w:trHeight w:val="277"/>
        </w:trPr>
        <w:tc>
          <w:tcPr>
            <w:tcW w:w="9540" w:type="dxa"/>
            <w:gridSpan w:val="3"/>
          </w:tcPr>
          <w:p w14:paraId="6ED570E7" w14:textId="017ADDCD" w:rsidR="004D2617" w:rsidRDefault="002C3D9B">
            <w:pPr>
              <w:pStyle w:val="TableParagraph"/>
              <w:spacing w:line="258" w:lineRule="exact"/>
              <w:ind w:left="108"/>
              <w:rPr>
                <w:sz w:val="24"/>
              </w:rPr>
            </w:pPr>
            <w:r>
              <w:rPr>
                <w:sz w:val="24"/>
              </w:rPr>
              <w:t xml:space="preserve">The </w:t>
            </w:r>
            <w:r w:rsidR="00571643">
              <w:rPr>
                <w:sz w:val="24"/>
              </w:rPr>
              <w:t>learning organisation</w:t>
            </w:r>
            <w:r>
              <w:rPr>
                <w:sz w:val="24"/>
              </w:rPr>
              <w:t xml:space="preserve"> must be able to demonstrate the following:</w:t>
            </w:r>
          </w:p>
        </w:tc>
      </w:tr>
      <w:tr w:rsidR="004D2617" w14:paraId="378E5205" w14:textId="77777777">
        <w:trPr>
          <w:trHeight w:val="828"/>
        </w:trPr>
        <w:tc>
          <w:tcPr>
            <w:tcW w:w="900" w:type="dxa"/>
          </w:tcPr>
          <w:p w14:paraId="3508992B" w14:textId="77777777" w:rsidR="004D2617" w:rsidRDefault="004D2617">
            <w:pPr>
              <w:pStyle w:val="TableParagraph"/>
              <w:rPr>
                <w:rFonts w:ascii="Times New Roman"/>
              </w:rPr>
            </w:pPr>
          </w:p>
        </w:tc>
        <w:tc>
          <w:tcPr>
            <w:tcW w:w="7741" w:type="dxa"/>
          </w:tcPr>
          <w:p w14:paraId="6DC1F109" w14:textId="3A83EA45" w:rsidR="004D2617" w:rsidRPr="00571643" w:rsidRDefault="002C3D9B" w:rsidP="00571643">
            <w:pPr>
              <w:pStyle w:val="TableParagraph"/>
              <w:tabs>
                <w:tab w:val="left" w:pos="7213"/>
              </w:tabs>
              <w:spacing w:line="271" w:lineRule="exact"/>
              <w:rPr>
                <w:sz w:val="24"/>
              </w:rPr>
            </w:pPr>
            <w:r w:rsidRPr="00571643">
              <w:rPr>
                <w:sz w:val="24"/>
              </w:rPr>
              <w:t xml:space="preserve">continuing </w:t>
            </w:r>
            <w:proofErr w:type="gramStart"/>
            <w:r w:rsidRPr="00571643">
              <w:rPr>
                <w:sz w:val="24"/>
              </w:rPr>
              <w:t xml:space="preserve">performance </w:t>
            </w:r>
            <w:r w:rsidRPr="00571643">
              <w:rPr>
                <w:spacing w:val="31"/>
                <w:sz w:val="24"/>
              </w:rPr>
              <w:t xml:space="preserve"> </w:t>
            </w:r>
            <w:r w:rsidRPr="00571643">
              <w:rPr>
                <w:sz w:val="24"/>
              </w:rPr>
              <w:t>review</w:t>
            </w:r>
            <w:proofErr w:type="gramEnd"/>
            <w:r w:rsidRPr="00571643">
              <w:rPr>
                <w:sz w:val="24"/>
              </w:rPr>
              <w:t xml:space="preserve"> as an established</w:t>
            </w:r>
            <w:r w:rsidRPr="00571643">
              <w:rPr>
                <w:spacing w:val="31"/>
                <w:sz w:val="24"/>
              </w:rPr>
              <w:t xml:space="preserve"> </w:t>
            </w:r>
            <w:proofErr w:type="spellStart"/>
            <w:r w:rsidRPr="00571643">
              <w:rPr>
                <w:sz w:val="24"/>
              </w:rPr>
              <w:t>practice.Th</w:t>
            </w:r>
            <w:r w:rsidR="00571643" w:rsidRPr="00571643">
              <w:rPr>
                <w:sz w:val="24"/>
              </w:rPr>
              <w:t>e</w:t>
            </w:r>
            <w:proofErr w:type="spellEnd"/>
            <w:r w:rsidR="00571643" w:rsidRPr="00571643">
              <w:rPr>
                <w:sz w:val="24"/>
              </w:rPr>
              <w:t xml:space="preserve"> learning organisation</w:t>
            </w:r>
            <w:r w:rsidRPr="00571643">
              <w:rPr>
                <w:sz w:val="24"/>
              </w:rPr>
              <w:t xml:space="preserve"> should provide evidence </w:t>
            </w:r>
            <w:r w:rsidR="00571643" w:rsidRPr="00571643">
              <w:rPr>
                <w:sz w:val="24"/>
              </w:rPr>
              <w:t>of a satisfactory CQC report</w:t>
            </w:r>
            <w:r w:rsidRPr="00571643">
              <w:rPr>
                <w:sz w:val="24"/>
              </w:rPr>
              <w:t xml:space="preserve"> </w:t>
            </w:r>
            <w:r w:rsidRPr="00571643">
              <w:rPr>
                <w:b/>
                <w:sz w:val="24"/>
              </w:rPr>
              <w:t>(desirable).</w:t>
            </w:r>
          </w:p>
        </w:tc>
        <w:tc>
          <w:tcPr>
            <w:tcW w:w="899" w:type="dxa"/>
          </w:tcPr>
          <w:p w14:paraId="4448CA86" w14:textId="77777777" w:rsidR="004D2617" w:rsidRDefault="004D2617">
            <w:pPr>
              <w:pStyle w:val="TableParagraph"/>
              <w:rPr>
                <w:rFonts w:ascii="Times New Roman"/>
              </w:rPr>
            </w:pPr>
          </w:p>
        </w:tc>
      </w:tr>
      <w:tr w:rsidR="004D2617" w14:paraId="0D9A61AA" w14:textId="77777777">
        <w:trPr>
          <w:trHeight w:val="1103"/>
        </w:trPr>
        <w:tc>
          <w:tcPr>
            <w:tcW w:w="900" w:type="dxa"/>
          </w:tcPr>
          <w:p w14:paraId="69ED4D66" w14:textId="77777777" w:rsidR="004D2617" w:rsidRDefault="004D2617">
            <w:pPr>
              <w:pStyle w:val="TableParagraph"/>
              <w:rPr>
                <w:rFonts w:ascii="Times New Roman"/>
              </w:rPr>
            </w:pPr>
          </w:p>
        </w:tc>
        <w:tc>
          <w:tcPr>
            <w:tcW w:w="7741" w:type="dxa"/>
          </w:tcPr>
          <w:p w14:paraId="4FBF3C1D" w14:textId="77777777" w:rsidR="004D2617" w:rsidRPr="00571643" w:rsidRDefault="002C3D9B" w:rsidP="008013F1">
            <w:pPr>
              <w:pStyle w:val="TableParagraph"/>
              <w:spacing w:line="276" w:lineRule="exact"/>
              <w:ind w:right="95"/>
              <w:jc w:val="both"/>
              <w:rPr>
                <w:sz w:val="24"/>
              </w:rPr>
            </w:pPr>
            <w:r w:rsidRPr="00571643">
              <w:rPr>
                <w:sz w:val="24"/>
              </w:rPr>
              <w:t>methods of monitoring prescribing habits as an important part of the audit process (</w:t>
            </w:r>
            <w:r w:rsidRPr="00571643">
              <w:rPr>
                <w:b/>
                <w:sz w:val="24"/>
              </w:rPr>
              <w:t>essential</w:t>
            </w:r>
            <w:r w:rsidRPr="00571643">
              <w:rPr>
                <w:sz w:val="24"/>
              </w:rPr>
              <w:t>) and a practice formulary or prescribing policy including a statement on how the formulary is reviewed and implemented (</w:t>
            </w:r>
            <w:r w:rsidRPr="00571643">
              <w:rPr>
                <w:b/>
                <w:sz w:val="24"/>
              </w:rPr>
              <w:t>desirable</w:t>
            </w:r>
            <w:r w:rsidRPr="00571643">
              <w:rPr>
                <w:sz w:val="24"/>
              </w:rPr>
              <w:t>)</w:t>
            </w:r>
          </w:p>
        </w:tc>
        <w:tc>
          <w:tcPr>
            <w:tcW w:w="899" w:type="dxa"/>
          </w:tcPr>
          <w:p w14:paraId="7671FA40" w14:textId="77777777" w:rsidR="004D2617" w:rsidRDefault="004D2617">
            <w:pPr>
              <w:pStyle w:val="TableParagraph"/>
              <w:rPr>
                <w:rFonts w:ascii="Times New Roman"/>
              </w:rPr>
            </w:pPr>
          </w:p>
        </w:tc>
      </w:tr>
      <w:tr w:rsidR="004D2617" w14:paraId="753B4246" w14:textId="77777777">
        <w:trPr>
          <w:trHeight w:val="1103"/>
        </w:trPr>
        <w:tc>
          <w:tcPr>
            <w:tcW w:w="900" w:type="dxa"/>
          </w:tcPr>
          <w:p w14:paraId="76A16656" w14:textId="77777777" w:rsidR="004D2617" w:rsidRDefault="004D2617">
            <w:pPr>
              <w:pStyle w:val="TableParagraph"/>
              <w:rPr>
                <w:rFonts w:ascii="Times New Roman"/>
              </w:rPr>
            </w:pPr>
          </w:p>
        </w:tc>
        <w:tc>
          <w:tcPr>
            <w:tcW w:w="7741" w:type="dxa"/>
          </w:tcPr>
          <w:p w14:paraId="2E75BFD2" w14:textId="5888782E" w:rsidR="004D2617" w:rsidRPr="00571643" w:rsidRDefault="002C3D9B" w:rsidP="00571643">
            <w:pPr>
              <w:pStyle w:val="TableParagraph"/>
              <w:ind w:right="100"/>
              <w:jc w:val="both"/>
              <w:rPr>
                <w:sz w:val="24"/>
              </w:rPr>
            </w:pPr>
            <w:r w:rsidRPr="00571643">
              <w:rPr>
                <w:sz w:val="24"/>
              </w:rPr>
              <w:t>A written protocol on how the</w:t>
            </w:r>
            <w:r w:rsidR="00571643" w:rsidRPr="00571643">
              <w:rPr>
                <w:sz w:val="24"/>
              </w:rPr>
              <w:t xml:space="preserve"> patient’s </w:t>
            </w:r>
            <w:r w:rsidRPr="00571643">
              <w:rPr>
                <w:sz w:val="24"/>
              </w:rPr>
              <w:t>summar</w:t>
            </w:r>
            <w:r w:rsidR="00571643" w:rsidRPr="00571643">
              <w:rPr>
                <w:sz w:val="24"/>
              </w:rPr>
              <w:t>y record</w:t>
            </w:r>
            <w:r w:rsidRPr="00571643">
              <w:rPr>
                <w:sz w:val="24"/>
              </w:rPr>
              <w:t xml:space="preserve"> </w:t>
            </w:r>
            <w:r w:rsidR="00571643" w:rsidRPr="00571643">
              <w:rPr>
                <w:sz w:val="24"/>
              </w:rPr>
              <w:t>is</w:t>
            </w:r>
            <w:r w:rsidRPr="00571643">
              <w:rPr>
                <w:sz w:val="24"/>
              </w:rPr>
              <w:t xml:space="preserve"> kept up to date </w:t>
            </w:r>
            <w:r w:rsidRPr="00571643">
              <w:rPr>
                <w:b/>
                <w:sz w:val="24"/>
              </w:rPr>
              <w:t xml:space="preserve">(essential) </w:t>
            </w:r>
            <w:r w:rsidRPr="00571643">
              <w:rPr>
                <w:sz w:val="24"/>
              </w:rPr>
              <w:t>and an acceptable record keeping system that provides the</w:t>
            </w:r>
            <w:r w:rsidR="008013F1" w:rsidRPr="00571643">
              <w:rPr>
                <w:spacing w:val="37"/>
                <w:sz w:val="24"/>
              </w:rPr>
              <w:t xml:space="preserve"> GP trainee</w:t>
            </w:r>
            <w:r w:rsidRPr="00571643">
              <w:rPr>
                <w:spacing w:val="36"/>
                <w:sz w:val="24"/>
              </w:rPr>
              <w:t xml:space="preserve"> </w:t>
            </w:r>
            <w:r w:rsidRPr="00571643">
              <w:rPr>
                <w:sz w:val="24"/>
              </w:rPr>
              <w:t>with</w:t>
            </w:r>
            <w:r w:rsidRPr="00571643">
              <w:rPr>
                <w:spacing w:val="37"/>
                <w:sz w:val="24"/>
              </w:rPr>
              <w:t xml:space="preserve"> </w:t>
            </w:r>
            <w:r w:rsidRPr="00571643">
              <w:rPr>
                <w:sz w:val="24"/>
              </w:rPr>
              <w:t>the</w:t>
            </w:r>
            <w:r w:rsidRPr="00571643">
              <w:rPr>
                <w:spacing w:val="37"/>
                <w:sz w:val="24"/>
              </w:rPr>
              <w:t xml:space="preserve"> </w:t>
            </w:r>
            <w:r w:rsidRPr="00571643">
              <w:rPr>
                <w:sz w:val="24"/>
              </w:rPr>
              <w:t>right</w:t>
            </w:r>
            <w:r w:rsidRPr="00571643">
              <w:rPr>
                <w:spacing w:val="37"/>
                <w:sz w:val="24"/>
              </w:rPr>
              <w:t xml:space="preserve"> </w:t>
            </w:r>
            <w:r w:rsidRPr="00571643">
              <w:rPr>
                <w:sz w:val="24"/>
              </w:rPr>
              <w:t>information,</w:t>
            </w:r>
            <w:r w:rsidRPr="00571643">
              <w:rPr>
                <w:spacing w:val="36"/>
                <w:sz w:val="24"/>
              </w:rPr>
              <w:t xml:space="preserve"> </w:t>
            </w:r>
            <w:r w:rsidRPr="00571643">
              <w:rPr>
                <w:sz w:val="24"/>
              </w:rPr>
              <w:t>in</w:t>
            </w:r>
            <w:r w:rsidRPr="00571643">
              <w:rPr>
                <w:spacing w:val="37"/>
                <w:sz w:val="24"/>
              </w:rPr>
              <w:t xml:space="preserve"> </w:t>
            </w:r>
            <w:r w:rsidRPr="00571643">
              <w:rPr>
                <w:sz w:val="24"/>
              </w:rPr>
              <w:t>the</w:t>
            </w:r>
            <w:r w:rsidRPr="00571643">
              <w:rPr>
                <w:spacing w:val="37"/>
                <w:sz w:val="24"/>
              </w:rPr>
              <w:t xml:space="preserve"> </w:t>
            </w:r>
            <w:r w:rsidRPr="00571643">
              <w:rPr>
                <w:sz w:val="24"/>
              </w:rPr>
              <w:t>right</w:t>
            </w:r>
            <w:r w:rsidRPr="00571643">
              <w:rPr>
                <w:spacing w:val="37"/>
                <w:sz w:val="24"/>
              </w:rPr>
              <w:t xml:space="preserve"> </w:t>
            </w:r>
            <w:r w:rsidRPr="00571643">
              <w:rPr>
                <w:sz w:val="24"/>
              </w:rPr>
              <w:t>place</w:t>
            </w:r>
            <w:r w:rsidRPr="00571643">
              <w:rPr>
                <w:spacing w:val="37"/>
                <w:sz w:val="24"/>
              </w:rPr>
              <w:t xml:space="preserve"> </w:t>
            </w:r>
            <w:r w:rsidRPr="00571643">
              <w:rPr>
                <w:sz w:val="24"/>
              </w:rPr>
              <w:t>at</w:t>
            </w:r>
            <w:r w:rsidRPr="00571643">
              <w:rPr>
                <w:spacing w:val="35"/>
                <w:sz w:val="24"/>
              </w:rPr>
              <w:t xml:space="preserve"> </w:t>
            </w:r>
            <w:r w:rsidRPr="00571643">
              <w:rPr>
                <w:sz w:val="24"/>
              </w:rPr>
              <w:t>the</w:t>
            </w:r>
            <w:r w:rsidRPr="00571643">
              <w:rPr>
                <w:spacing w:val="37"/>
                <w:sz w:val="24"/>
              </w:rPr>
              <w:t xml:space="preserve"> </w:t>
            </w:r>
            <w:r w:rsidRPr="00571643">
              <w:rPr>
                <w:sz w:val="24"/>
              </w:rPr>
              <w:t>right</w:t>
            </w:r>
            <w:r w:rsidR="00571643" w:rsidRPr="00571643">
              <w:rPr>
                <w:sz w:val="24"/>
              </w:rPr>
              <w:t xml:space="preserve"> </w:t>
            </w:r>
            <w:r w:rsidR="008013F1" w:rsidRPr="00571643">
              <w:rPr>
                <w:sz w:val="24"/>
              </w:rPr>
              <w:t>t</w:t>
            </w:r>
            <w:r w:rsidRPr="00571643">
              <w:rPr>
                <w:sz w:val="24"/>
              </w:rPr>
              <w:t>ime (</w:t>
            </w:r>
            <w:r w:rsidRPr="00571643">
              <w:rPr>
                <w:b/>
                <w:sz w:val="24"/>
              </w:rPr>
              <w:t>essential</w:t>
            </w:r>
            <w:r w:rsidRPr="00571643">
              <w:rPr>
                <w:sz w:val="24"/>
              </w:rPr>
              <w:t>)</w:t>
            </w:r>
          </w:p>
        </w:tc>
        <w:tc>
          <w:tcPr>
            <w:tcW w:w="899" w:type="dxa"/>
          </w:tcPr>
          <w:p w14:paraId="764CA3F7" w14:textId="77777777" w:rsidR="004D2617" w:rsidRDefault="004D2617">
            <w:pPr>
              <w:pStyle w:val="TableParagraph"/>
              <w:rPr>
                <w:rFonts w:ascii="Times New Roman"/>
              </w:rPr>
            </w:pPr>
          </w:p>
        </w:tc>
      </w:tr>
      <w:tr w:rsidR="004D2617" w14:paraId="5147166E" w14:textId="77777777">
        <w:trPr>
          <w:trHeight w:val="827"/>
        </w:trPr>
        <w:tc>
          <w:tcPr>
            <w:tcW w:w="900" w:type="dxa"/>
          </w:tcPr>
          <w:p w14:paraId="7D6A67E5" w14:textId="77777777" w:rsidR="004D2617" w:rsidRDefault="004D2617">
            <w:pPr>
              <w:pStyle w:val="TableParagraph"/>
              <w:rPr>
                <w:rFonts w:ascii="Times New Roman"/>
              </w:rPr>
            </w:pPr>
          </w:p>
        </w:tc>
        <w:tc>
          <w:tcPr>
            <w:tcW w:w="7741" w:type="dxa"/>
          </w:tcPr>
          <w:p w14:paraId="5EDD17F9" w14:textId="057BEB25" w:rsidR="004D2617" w:rsidRPr="00571643" w:rsidRDefault="002C3D9B" w:rsidP="00571643">
            <w:pPr>
              <w:pStyle w:val="TableParagraph"/>
              <w:spacing w:line="271" w:lineRule="exact"/>
              <w:rPr>
                <w:sz w:val="24"/>
              </w:rPr>
            </w:pPr>
            <w:r w:rsidRPr="00571643">
              <w:rPr>
                <w:sz w:val="24"/>
              </w:rPr>
              <w:t xml:space="preserve">Clinical notes, letters and the results of investigations should be </w:t>
            </w:r>
            <w:r w:rsidR="00571643" w:rsidRPr="00571643">
              <w:rPr>
                <w:sz w:val="24"/>
              </w:rPr>
              <w:t>easily available on the computer record</w:t>
            </w:r>
            <w:r w:rsidRPr="00571643">
              <w:rPr>
                <w:sz w:val="24"/>
              </w:rPr>
              <w:t xml:space="preserve">, long term drug therapy should be clearly discernible in the records, and important past events should be summarised </w:t>
            </w:r>
            <w:r w:rsidRPr="00571643">
              <w:rPr>
                <w:b/>
                <w:sz w:val="24"/>
              </w:rPr>
              <w:t>(essential)</w:t>
            </w:r>
          </w:p>
        </w:tc>
        <w:tc>
          <w:tcPr>
            <w:tcW w:w="899" w:type="dxa"/>
          </w:tcPr>
          <w:p w14:paraId="62EDA105" w14:textId="77777777" w:rsidR="004D2617" w:rsidRDefault="004D2617">
            <w:pPr>
              <w:pStyle w:val="TableParagraph"/>
              <w:rPr>
                <w:rFonts w:ascii="Times New Roman"/>
              </w:rPr>
            </w:pPr>
          </w:p>
        </w:tc>
      </w:tr>
    </w:tbl>
    <w:p w14:paraId="2F345D18" w14:textId="77777777" w:rsidR="004D2617" w:rsidRDefault="004D2617">
      <w:pPr>
        <w:pStyle w:val="BodyText"/>
        <w:rPr>
          <w:rFonts w:ascii="Times New Roman"/>
          <w:sz w:val="20"/>
        </w:rPr>
      </w:pPr>
    </w:p>
    <w:p w14:paraId="06E4211D" w14:textId="77777777" w:rsidR="004D2617" w:rsidRDefault="004D2617">
      <w:pPr>
        <w:pStyle w:val="BodyText"/>
        <w:rPr>
          <w:rFonts w:ascii="Times New Roman"/>
          <w:sz w:val="20"/>
        </w:rPr>
      </w:pPr>
    </w:p>
    <w:p w14:paraId="78D6FC45" w14:textId="77777777" w:rsidR="004D2617" w:rsidRDefault="004D2617">
      <w:pPr>
        <w:pStyle w:val="BodyText"/>
        <w:rPr>
          <w:rFonts w:ascii="Times New Roman"/>
          <w:sz w:val="20"/>
        </w:rPr>
      </w:pPr>
    </w:p>
    <w:p w14:paraId="6A98DFBF" w14:textId="77777777" w:rsidR="004D2617" w:rsidRDefault="004D2617">
      <w:pPr>
        <w:pStyle w:val="BodyText"/>
        <w:spacing w:before="1"/>
        <w:rPr>
          <w:rFonts w:ascii="Times New Roman"/>
          <w:sz w:val="12"/>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700"/>
        <w:gridCol w:w="5939"/>
      </w:tblGrid>
      <w:tr w:rsidR="004D2617" w14:paraId="762F12AF" w14:textId="77777777">
        <w:trPr>
          <w:trHeight w:val="827"/>
        </w:trPr>
        <w:tc>
          <w:tcPr>
            <w:tcW w:w="3600" w:type="dxa"/>
            <w:gridSpan w:val="2"/>
            <w:shd w:val="clear" w:color="auto" w:fill="E6E6E6"/>
          </w:tcPr>
          <w:p w14:paraId="05CC85D2" w14:textId="77777777" w:rsidR="004D2617" w:rsidRDefault="002C3D9B">
            <w:pPr>
              <w:pStyle w:val="TableParagraph"/>
              <w:spacing w:line="271" w:lineRule="exact"/>
              <w:ind w:left="108"/>
              <w:rPr>
                <w:b/>
                <w:sz w:val="24"/>
              </w:rPr>
            </w:pPr>
            <w:r>
              <w:rPr>
                <w:b/>
                <w:sz w:val="24"/>
              </w:rPr>
              <w:t>Domain 2 – Quality</w:t>
            </w:r>
          </w:p>
          <w:p w14:paraId="12367E31" w14:textId="77777777" w:rsidR="004D2617" w:rsidRDefault="002C3D9B">
            <w:pPr>
              <w:pStyle w:val="TableParagraph"/>
              <w:spacing w:line="270" w:lineRule="atLeast"/>
              <w:ind w:left="108" w:right="927"/>
              <w:rPr>
                <w:b/>
                <w:sz w:val="24"/>
              </w:rPr>
            </w:pPr>
            <w:r>
              <w:rPr>
                <w:b/>
                <w:sz w:val="24"/>
              </w:rPr>
              <w:t>Assurance review and evaluation</w:t>
            </w:r>
          </w:p>
        </w:tc>
        <w:tc>
          <w:tcPr>
            <w:tcW w:w="5939" w:type="dxa"/>
          </w:tcPr>
          <w:p w14:paraId="4F93DA6B" w14:textId="77777777" w:rsidR="004D2617" w:rsidRDefault="002C3D9B">
            <w:pPr>
              <w:pStyle w:val="TableParagraph"/>
              <w:ind w:left="108" w:right="87"/>
              <w:rPr>
                <w:b/>
                <w:i/>
                <w:sz w:val="20"/>
              </w:rPr>
            </w:pPr>
            <w:r>
              <w:rPr>
                <w:b/>
                <w:i/>
                <w:sz w:val="20"/>
              </w:rPr>
              <w:t>Specialty including GP training must be quality managed, reviewed and evaluated.</w:t>
            </w:r>
          </w:p>
        </w:tc>
      </w:tr>
      <w:tr w:rsidR="008013F1" w14:paraId="2E3F3D8D" w14:textId="77777777" w:rsidTr="002154F0">
        <w:trPr>
          <w:trHeight w:val="830"/>
        </w:trPr>
        <w:tc>
          <w:tcPr>
            <w:tcW w:w="900" w:type="dxa"/>
          </w:tcPr>
          <w:p w14:paraId="06ECBF49" w14:textId="77777777" w:rsidR="008013F1" w:rsidRDefault="008013F1">
            <w:pPr>
              <w:pStyle w:val="TableParagraph"/>
              <w:spacing w:line="274" w:lineRule="exact"/>
              <w:ind w:left="108"/>
              <w:rPr>
                <w:sz w:val="24"/>
              </w:rPr>
            </w:pPr>
            <w:r>
              <w:rPr>
                <w:sz w:val="24"/>
              </w:rPr>
              <w:t>3.1</w:t>
            </w:r>
          </w:p>
        </w:tc>
        <w:tc>
          <w:tcPr>
            <w:tcW w:w="8639" w:type="dxa"/>
            <w:gridSpan w:val="2"/>
          </w:tcPr>
          <w:p w14:paraId="437302CD" w14:textId="77777777" w:rsidR="008013F1" w:rsidRDefault="008013F1">
            <w:pPr>
              <w:pStyle w:val="TableParagraph"/>
              <w:rPr>
                <w:rFonts w:ascii="Times New Roman"/>
              </w:rPr>
            </w:pPr>
            <w:r>
              <w:rPr>
                <w:sz w:val="24"/>
              </w:rPr>
              <w:t>All posts, and training practice management systems must comply with the European Working Time Regulations, the Data Protection Act, and the Freedom of Information Act</w:t>
            </w:r>
          </w:p>
        </w:tc>
      </w:tr>
      <w:tr w:rsidR="008013F1" w14:paraId="4C9A9DB4" w14:textId="77777777" w:rsidTr="00571643">
        <w:trPr>
          <w:trHeight w:val="820"/>
        </w:trPr>
        <w:tc>
          <w:tcPr>
            <w:tcW w:w="900" w:type="dxa"/>
          </w:tcPr>
          <w:p w14:paraId="4B292436" w14:textId="77777777" w:rsidR="008013F1" w:rsidRDefault="008013F1">
            <w:pPr>
              <w:pStyle w:val="TableParagraph"/>
              <w:spacing w:line="271" w:lineRule="exact"/>
              <w:ind w:left="108"/>
              <w:rPr>
                <w:sz w:val="24"/>
              </w:rPr>
            </w:pPr>
            <w:r>
              <w:rPr>
                <w:sz w:val="24"/>
              </w:rPr>
              <w:t>2.3</w:t>
            </w:r>
          </w:p>
        </w:tc>
        <w:tc>
          <w:tcPr>
            <w:tcW w:w="8639" w:type="dxa"/>
            <w:gridSpan w:val="2"/>
          </w:tcPr>
          <w:p w14:paraId="21AEDE80" w14:textId="6FADBDBA" w:rsidR="008013F1" w:rsidRPr="00571643" w:rsidRDefault="008013F1" w:rsidP="00571643">
            <w:pPr>
              <w:pStyle w:val="TableParagraph"/>
              <w:tabs>
                <w:tab w:val="left" w:pos="6000"/>
              </w:tabs>
              <w:ind w:right="95"/>
              <w:rPr>
                <w:b/>
                <w:sz w:val="24"/>
              </w:rPr>
            </w:pPr>
            <w:r>
              <w:rPr>
                <w:sz w:val="24"/>
              </w:rPr>
              <w:t>The GP trainer has provided the GP trainee with a generic work schedule in advance of the placement which is then agreed at the start of the placement (</w:t>
            </w:r>
            <w:r>
              <w:rPr>
                <w:b/>
                <w:sz w:val="24"/>
              </w:rPr>
              <w:t>essential)</w:t>
            </w:r>
          </w:p>
        </w:tc>
      </w:tr>
    </w:tbl>
    <w:p w14:paraId="62A0EDFC" w14:textId="77777777" w:rsidR="004D2617" w:rsidRDefault="004D2617">
      <w:pPr>
        <w:pStyle w:val="BodyText"/>
        <w:rPr>
          <w:rFonts w:ascii="Times New Roman"/>
          <w:sz w:val="20"/>
        </w:rPr>
      </w:pPr>
    </w:p>
    <w:p w14:paraId="52D6D674" w14:textId="77777777" w:rsidR="004D2617" w:rsidRDefault="004D2617">
      <w:pPr>
        <w:pStyle w:val="BodyText"/>
        <w:rPr>
          <w:rFonts w:ascii="Times New Roman"/>
          <w:sz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700"/>
        <w:gridCol w:w="5939"/>
      </w:tblGrid>
      <w:tr w:rsidR="004D2617" w14:paraId="2E0B3A52" w14:textId="77777777">
        <w:trPr>
          <w:trHeight w:val="551"/>
        </w:trPr>
        <w:tc>
          <w:tcPr>
            <w:tcW w:w="3600" w:type="dxa"/>
            <w:gridSpan w:val="2"/>
            <w:shd w:val="clear" w:color="auto" w:fill="E6E6E6"/>
          </w:tcPr>
          <w:p w14:paraId="16EE0E4A" w14:textId="77777777" w:rsidR="004D2617" w:rsidRDefault="002C3D9B">
            <w:pPr>
              <w:pStyle w:val="TableParagraph"/>
              <w:spacing w:line="276" w:lineRule="exact"/>
              <w:ind w:left="108" w:right="768"/>
              <w:rPr>
                <w:b/>
                <w:sz w:val="24"/>
              </w:rPr>
            </w:pPr>
            <w:r>
              <w:rPr>
                <w:b/>
                <w:sz w:val="24"/>
              </w:rPr>
              <w:t>Domain 3 – Equality, Diversity &amp; Opportunity</w:t>
            </w:r>
          </w:p>
        </w:tc>
        <w:tc>
          <w:tcPr>
            <w:tcW w:w="5939" w:type="dxa"/>
          </w:tcPr>
          <w:p w14:paraId="45A6E0CF" w14:textId="77777777" w:rsidR="004D2617" w:rsidRDefault="002C3D9B">
            <w:pPr>
              <w:pStyle w:val="TableParagraph"/>
              <w:spacing w:line="276" w:lineRule="exact"/>
              <w:ind w:left="108" w:right="87"/>
              <w:rPr>
                <w:b/>
                <w:i/>
                <w:sz w:val="24"/>
              </w:rPr>
            </w:pPr>
            <w:r>
              <w:rPr>
                <w:b/>
                <w:i/>
                <w:sz w:val="24"/>
              </w:rPr>
              <w:t>Specialty training must be fair and based on principles of equality</w:t>
            </w:r>
          </w:p>
        </w:tc>
      </w:tr>
      <w:tr w:rsidR="008013F1" w14:paraId="72908B5B" w14:textId="77777777" w:rsidTr="002154F0">
        <w:trPr>
          <w:trHeight w:val="2207"/>
        </w:trPr>
        <w:tc>
          <w:tcPr>
            <w:tcW w:w="900" w:type="dxa"/>
          </w:tcPr>
          <w:p w14:paraId="7FC91C73" w14:textId="77777777" w:rsidR="008013F1" w:rsidRDefault="008013F1">
            <w:pPr>
              <w:pStyle w:val="TableParagraph"/>
              <w:spacing w:line="271" w:lineRule="exact"/>
              <w:ind w:left="108"/>
              <w:rPr>
                <w:sz w:val="24"/>
              </w:rPr>
            </w:pPr>
            <w:r>
              <w:rPr>
                <w:sz w:val="24"/>
              </w:rPr>
              <w:t>3.1</w:t>
            </w:r>
          </w:p>
        </w:tc>
        <w:tc>
          <w:tcPr>
            <w:tcW w:w="8639" w:type="dxa"/>
            <w:gridSpan w:val="2"/>
          </w:tcPr>
          <w:p w14:paraId="231B8A2C" w14:textId="42C217D4" w:rsidR="008013F1" w:rsidRPr="00571643" w:rsidRDefault="008013F1" w:rsidP="00571643">
            <w:pPr>
              <w:pStyle w:val="TableParagraph"/>
              <w:ind w:right="132"/>
              <w:rPr>
                <w:sz w:val="24"/>
              </w:rPr>
            </w:pPr>
            <w:r>
              <w:rPr>
                <w:sz w:val="24"/>
              </w:rPr>
              <w:t>At all stages GP Specialty training programmes must comply with, and be working towards best practice in employment law, the Disability Discrimination Acts, Race Relations (Amendment) Act, Sex Discrimination act, Equal Pay Acts, the Human Rights Act and other equal opportunity and diversity legislation that may be enacted in the future. This will include compliance with the public duty to promote</w:t>
            </w:r>
            <w:r w:rsidR="00571643">
              <w:rPr>
                <w:sz w:val="24"/>
              </w:rPr>
              <w:t xml:space="preserve"> </w:t>
            </w:r>
            <w:r>
              <w:rPr>
                <w:sz w:val="24"/>
              </w:rPr>
              <w:t>equality and diversity. Information about the content and purpose of training programmes must be publicly available on or via links to</w:t>
            </w:r>
            <w:r w:rsidR="00B958A4">
              <w:rPr>
                <w:sz w:val="24"/>
              </w:rPr>
              <w:t xml:space="preserve"> </w:t>
            </w:r>
            <w:r w:rsidR="00571643">
              <w:rPr>
                <w:sz w:val="24"/>
              </w:rPr>
              <w:t xml:space="preserve">the </w:t>
            </w:r>
            <w:r w:rsidR="00B958A4">
              <w:rPr>
                <w:sz w:val="24"/>
              </w:rPr>
              <w:t xml:space="preserve">HEE </w:t>
            </w:r>
            <w:proofErr w:type="gramStart"/>
            <w:r w:rsidR="00B958A4">
              <w:rPr>
                <w:sz w:val="24"/>
              </w:rPr>
              <w:t>and  GMC</w:t>
            </w:r>
            <w:proofErr w:type="gramEnd"/>
            <w:r w:rsidR="00B958A4">
              <w:rPr>
                <w:sz w:val="24"/>
              </w:rPr>
              <w:t xml:space="preserve"> websites</w:t>
            </w:r>
          </w:p>
        </w:tc>
      </w:tr>
    </w:tbl>
    <w:p w14:paraId="2E3F05F0" w14:textId="77777777" w:rsidR="004D2617" w:rsidRDefault="004D2617">
      <w:pPr>
        <w:rPr>
          <w:rFonts w:ascii="Times New Roman"/>
        </w:rPr>
        <w:sectPr w:rsidR="004D2617">
          <w:pgSz w:w="11910" w:h="16840"/>
          <w:pgMar w:top="1340" w:right="380" w:bottom="1040" w:left="600" w:header="390" w:footer="842" w:gutter="0"/>
          <w:cols w:space="720"/>
        </w:sectPr>
      </w:pPr>
    </w:p>
    <w:p w14:paraId="42D3A6F9" w14:textId="77777777" w:rsidR="004D2617" w:rsidRDefault="004D2617">
      <w:pPr>
        <w:pStyle w:val="BodyText"/>
        <w:spacing w:before="5"/>
        <w:rPr>
          <w:rFonts w:ascii="Times New Roman"/>
          <w:sz w:val="7"/>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640"/>
      </w:tblGrid>
      <w:tr w:rsidR="008013F1" w14:paraId="7723EDC4" w14:textId="77777777" w:rsidTr="002154F0">
        <w:trPr>
          <w:trHeight w:val="1103"/>
        </w:trPr>
        <w:tc>
          <w:tcPr>
            <w:tcW w:w="900" w:type="dxa"/>
          </w:tcPr>
          <w:p w14:paraId="4CB96FAE" w14:textId="77777777" w:rsidR="008013F1" w:rsidRDefault="008013F1">
            <w:pPr>
              <w:pStyle w:val="TableParagraph"/>
              <w:spacing w:line="271" w:lineRule="exact"/>
              <w:ind w:left="108"/>
              <w:rPr>
                <w:sz w:val="24"/>
              </w:rPr>
            </w:pPr>
            <w:r>
              <w:rPr>
                <w:sz w:val="24"/>
              </w:rPr>
              <w:t>3.4</w:t>
            </w:r>
          </w:p>
        </w:tc>
        <w:tc>
          <w:tcPr>
            <w:tcW w:w="8640" w:type="dxa"/>
          </w:tcPr>
          <w:p w14:paraId="00FE3C28" w14:textId="77777777" w:rsidR="008013F1" w:rsidRDefault="008013F1" w:rsidP="00571643">
            <w:pPr>
              <w:pStyle w:val="TableParagraph"/>
              <w:ind w:right="235"/>
              <w:jc w:val="both"/>
              <w:rPr>
                <w:sz w:val="24"/>
              </w:rPr>
            </w:pPr>
            <w:r>
              <w:rPr>
                <w:sz w:val="24"/>
              </w:rPr>
              <w:t>Reasonable adjustments, that do not compromise standards, must</w:t>
            </w:r>
            <w:r>
              <w:rPr>
                <w:spacing w:val="-27"/>
                <w:sz w:val="24"/>
              </w:rPr>
              <w:t xml:space="preserve"> </w:t>
            </w:r>
            <w:r>
              <w:rPr>
                <w:sz w:val="24"/>
              </w:rPr>
              <w:t>be made to training programmes and environments to accommodate GP trainees with disabilities, special educational needs or other</w:t>
            </w:r>
            <w:r>
              <w:rPr>
                <w:spacing w:val="-11"/>
                <w:sz w:val="24"/>
              </w:rPr>
              <w:t xml:space="preserve"> </w:t>
            </w:r>
            <w:r>
              <w:rPr>
                <w:sz w:val="24"/>
              </w:rPr>
              <w:t>needs.</w:t>
            </w:r>
          </w:p>
          <w:p w14:paraId="34568B1F" w14:textId="77777777" w:rsidR="008013F1" w:rsidRDefault="008013F1">
            <w:pPr>
              <w:pStyle w:val="TableParagraph"/>
              <w:rPr>
                <w:rFonts w:ascii="Times New Roman"/>
              </w:rPr>
            </w:pPr>
            <w:r>
              <w:rPr>
                <w:sz w:val="24"/>
              </w:rPr>
              <w:t>Practices must accept trainees working flexibly.</w:t>
            </w:r>
          </w:p>
        </w:tc>
      </w:tr>
      <w:tr w:rsidR="008013F1" w14:paraId="4011240F" w14:textId="77777777" w:rsidTr="002154F0">
        <w:trPr>
          <w:trHeight w:val="830"/>
        </w:trPr>
        <w:tc>
          <w:tcPr>
            <w:tcW w:w="900" w:type="dxa"/>
          </w:tcPr>
          <w:p w14:paraId="386564D0" w14:textId="77777777" w:rsidR="008013F1" w:rsidRDefault="008013F1">
            <w:pPr>
              <w:pStyle w:val="TableParagraph"/>
              <w:rPr>
                <w:rFonts w:ascii="Times New Roman"/>
              </w:rPr>
            </w:pPr>
          </w:p>
        </w:tc>
        <w:tc>
          <w:tcPr>
            <w:tcW w:w="8640" w:type="dxa"/>
          </w:tcPr>
          <w:p w14:paraId="24D95150" w14:textId="77777777" w:rsidR="008013F1" w:rsidRDefault="008013F1">
            <w:pPr>
              <w:pStyle w:val="TableParagraph"/>
              <w:rPr>
                <w:rFonts w:ascii="Times New Roman"/>
              </w:rPr>
            </w:pPr>
            <w:r>
              <w:rPr>
                <w:sz w:val="24"/>
              </w:rPr>
              <w:t>In accordance with the requirements of the Gold Guide, educational and clinical supervisors must receive regular training in equality, diversity and human rights best practice.</w:t>
            </w:r>
          </w:p>
        </w:tc>
      </w:tr>
    </w:tbl>
    <w:p w14:paraId="6CA11D8D" w14:textId="77777777" w:rsidR="004D2617" w:rsidRDefault="004D2617">
      <w:pPr>
        <w:pStyle w:val="BodyText"/>
        <w:rPr>
          <w:rFonts w:ascii="Times New Roman"/>
          <w:sz w:val="20"/>
        </w:rPr>
      </w:pPr>
    </w:p>
    <w:p w14:paraId="7BF79CB6" w14:textId="77777777" w:rsidR="004D2617" w:rsidRDefault="004D2617">
      <w:pPr>
        <w:pStyle w:val="BodyText"/>
        <w:spacing w:before="1"/>
        <w:rPr>
          <w:rFonts w:ascii="Times New Roman"/>
          <w:sz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700"/>
        <w:gridCol w:w="5939"/>
      </w:tblGrid>
      <w:tr w:rsidR="004D2617" w14:paraId="6884C233" w14:textId="77777777">
        <w:trPr>
          <w:trHeight w:val="828"/>
        </w:trPr>
        <w:tc>
          <w:tcPr>
            <w:tcW w:w="3600" w:type="dxa"/>
            <w:gridSpan w:val="2"/>
            <w:shd w:val="clear" w:color="auto" w:fill="E6E6E6"/>
          </w:tcPr>
          <w:p w14:paraId="6543E0EF" w14:textId="77777777" w:rsidR="004D2617" w:rsidRDefault="002C3D9B">
            <w:pPr>
              <w:pStyle w:val="TableParagraph"/>
              <w:spacing w:line="271" w:lineRule="exact"/>
              <w:ind w:left="108"/>
              <w:rPr>
                <w:b/>
                <w:sz w:val="24"/>
              </w:rPr>
            </w:pPr>
            <w:r>
              <w:rPr>
                <w:b/>
                <w:sz w:val="24"/>
              </w:rPr>
              <w:t>Domain 4 – Recruitment,</w:t>
            </w:r>
          </w:p>
          <w:p w14:paraId="78192389" w14:textId="1C2AB5BD" w:rsidR="004D2617" w:rsidRDefault="002C3D9B">
            <w:pPr>
              <w:pStyle w:val="TableParagraph"/>
              <w:spacing w:line="270" w:lineRule="atLeast"/>
              <w:ind w:left="108" w:right="128"/>
              <w:rPr>
                <w:b/>
                <w:sz w:val="24"/>
              </w:rPr>
            </w:pPr>
            <w:r>
              <w:rPr>
                <w:b/>
                <w:sz w:val="24"/>
              </w:rPr>
              <w:t>selection and appointment of G</w:t>
            </w:r>
            <w:r w:rsidR="00DB5BDB">
              <w:rPr>
                <w:b/>
                <w:sz w:val="24"/>
              </w:rPr>
              <w:t>P</w:t>
            </w:r>
            <w:r w:rsidR="00571643">
              <w:rPr>
                <w:b/>
                <w:sz w:val="24"/>
              </w:rPr>
              <w:t xml:space="preserve"> trainee</w:t>
            </w:r>
            <w:r>
              <w:rPr>
                <w:b/>
                <w:sz w:val="24"/>
              </w:rPr>
              <w:t>s</w:t>
            </w:r>
          </w:p>
        </w:tc>
        <w:tc>
          <w:tcPr>
            <w:tcW w:w="5939" w:type="dxa"/>
          </w:tcPr>
          <w:p w14:paraId="7775427E" w14:textId="77777777" w:rsidR="004D2617" w:rsidRDefault="002C3D9B">
            <w:pPr>
              <w:pStyle w:val="TableParagraph"/>
              <w:ind w:left="108" w:right="626"/>
              <w:rPr>
                <w:b/>
                <w:i/>
                <w:sz w:val="24"/>
              </w:rPr>
            </w:pPr>
            <w:r>
              <w:rPr>
                <w:b/>
                <w:i/>
                <w:sz w:val="24"/>
              </w:rPr>
              <w:t>Processes for the recruitment, selection and appointment must be open, fair, and effective</w:t>
            </w:r>
          </w:p>
        </w:tc>
      </w:tr>
      <w:tr w:rsidR="00B958A4" w14:paraId="38EDB182" w14:textId="77777777" w:rsidTr="002154F0">
        <w:trPr>
          <w:trHeight w:val="1103"/>
        </w:trPr>
        <w:tc>
          <w:tcPr>
            <w:tcW w:w="900" w:type="dxa"/>
          </w:tcPr>
          <w:p w14:paraId="481B040E" w14:textId="77777777" w:rsidR="00B958A4" w:rsidRDefault="00B958A4">
            <w:pPr>
              <w:pStyle w:val="TableParagraph"/>
              <w:rPr>
                <w:rFonts w:ascii="Times New Roman"/>
              </w:rPr>
            </w:pPr>
          </w:p>
        </w:tc>
        <w:tc>
          <w:tcPr>
            <w:tcW w:w="8639" w:type="dxa"/>
            <w:gridSpan w:val="2"/>
          </w:tcPr>
          <w:p w14:paraId="6D0A2300" w14:textId="51D4C38D" w:rsidR="00B958A4" w:rsidRPr="00571643" w:rsidRDefault="00B958A4" w:rsidP="00571643">
            <w:pPr>
              <w:pStyle w:val="TableParagraph"/>
              <w:tabs>
                <w:tab w:val="left" w:pos="6000"/>
              </w:tabs>
              <w:ind w:right="95"/>
              <w:rPr>
                <w:b/>
                <w:sz w:val="24"/>
              </w:rPr>
            </w:pPr>
            <w:r>
              <w:rPr>
                <w:sz w:val="24"/>
              </w:rPr>
              <w:t xml:space="preserve">The GP trainer has provided the GP trainee with a generic work schedule in advance of the placement which is then agreed at the start of the placement </w:t>
            </w:r>
            <w:r>
              <w:rPr>
                <w:b/>
                <w:sz w:val="24"/>
              </w:rPr>
              <w:t>(essential</w:t>
            </w:r>
            <w:r w:rsidR="00571643">
              <w:rPr>
                <w:b/>
                <w:sz w:val="24"/>
              </w:rPr>
              <w:t>)</w:t>
            </w:r>
          </w:p>
        </w:tc>
      </w:tr>
      <w:tr w:rsidR="00B958A4" w14:paraId="34B61DA4" w14:textId="77777777" w:rsidTr="002154F0">
        <w:trPr>
          <w:trHeight w:val="551"/>
        </w:trPr>
        <w:tc>
          <w:tcPr>
            <w:tcW w:w="900" w:type="dxa"/>
          </w:tcPr>
          <w:p w14:paraId="2A6BCD62" w14:textId="77777777" w:rsidR="00B958A4" w:rsidRDefault="00B958A4">
            <w:pPr>
              <w:pStyle w:val="TableParagraph"/>
              <w:rPr>
                <w:rFonts w:ascii="Times New Roman"/>
              </w:rPr>
            </w:pPr>
          </w:p>
        </w:tc>
        <w:tc>
          <w:tcPr>
            <w:tcW w:w="8639" w:type="dxa"/>
            <w:gridSpan w:val="2"/>
          </w:tcPr>
          <w:p w14:paraId="614F27C8" w14:textId="662042EC" w:rsidR="00B958A4" w:rsidRDefault="00B958A4">
            <w:pPr>
              <w:pStyle w:val="TableParagraph"/>
              <w:rPr>
                <w:rFonts w:ascii="Times New Roman"/>
              </w:rPr>
            </w:pPr>
            <w:r>
              <w:rPr>
                <w:sz w:val="24"/>
              </w:rPr>
              <w:t xml:space="preserve">Educational and clinical supervisors must </w:t>
            </w:r>
            <w:r w:rsidR="00DB5BDB">
              <w:rPr>
                <w:sz w:val="24"/>
              </w:rPr>
              <w:t>understand the relationship with the lead employer and be aware of their responsibilities around sickness reporting and monitoring, wellbeing and other employment matters</w:t>
            </w:r>
          </w:p>
        </w:tc>
      </w:tr>
      <w:tr w:rsidR="00B958A4" w14:paraId="54CF45C1" w14:textId="77777777" w:rsidTr="002154F0">
        <w:trPr>
          <w:trHeight w:val="1104"/>
        </w:trPr>
        <w:tc>
          <w:tcPr>
            <w:tcW w:w="900" w:type="dxa"/>
          </w:tcPr>
          <w:p w14:paraId="499BEB54" w14:textId="77777777" w:rsidR="00B958A4" w:rsidRDefault="00B958A4">
            <w:pPr>
              <w:pStyle w:val="TableParagraph"/>
              <w:rPr>
                <w:rFonts w:ascii="Times New Roman"/>
              </w:rPr>
            </w:pPr>
          </w:p>
        </w:tc>
        <w:tc>
          <w:tcPr>
            <w:tcW w:w="8639" w:type="dxa"/>
            <w:gridSpan w:val="2"/>
          </w:tcPr>
          <w:p w14:paraId="7655CE10" w14:textId="4D73EC7C" w:rsidR="00B958A4" w:rsidRPr="00DB5BDB" w:rsidRDefault="00B958A4" w:rsidP="00DB5BDB">
            <w:pPr>
              <w:pStyle w:val="TableParagraph"/>
              <w:ind w:right="99"/>
              <w:jc w:val="both"/>
              <w:rPr>
                <w:sz w:val="24"/>
              </w:rPr>
            </w:pPr>
            <w:r>
              <w:rPr>
                <w:sz w:val="24"/>
              </w:rPr>
              <w:t xml:space="preserve">The trainer should be conversant with the national processes for the recruitment and selection of GP </w:t>
            </w:r>
            <w:r w:rsidR="00DB5BDB">
              <w:rPr>
                <w:sz w:val="24"/>
              </w:rPr>
              <w:t>trainee</w:t>
            </w:r>
            <w:r>
              <w:rPr>
                <w:sz w:val="24"/>
              </w:rPr>
              <w:t>s (</w:t>
            </w:r>
            <w:r w:rsidR="00DB5BDB">
              <w:rPr>
                <w:b/>
                <w:sz w:val="24"/>
              </w:rPr>
              <w:t>desirable</w:t>
            </w:r>
            <w:r>
              <w:rPr>
                <w:sz w:val="24"/>
              </w:rPr>
              <w:t xml:space="preserve">), should have undergone </w:t>
            </w:r>
            <w:proofErr w:type="gramStart"/>
            <w:r>
              <w:rPr>
                <w:sz w:val="24"/>
              </w:rPr>
              <w:t>competency based</w:t>
            </w:r>
            <w:proofErr w:type="gramEnd"/>
            <w:r w:rsidR="00DB5BDB">
              <w:rPr>
                <w:sz w:val="24"/>
              </w:rPr>
              <w:t xml:space="preserve"> </w:t>
            </w:r>
            <w:r>
              <w:rPr>
                <w:sz w:val="24"/>
              </w:rPr>
              <w:t>equa</w:t>
            </w:r>
            <w:r w:rsidR="00DB5BDB">
              <w:rPr>
                <w:sz w:val="24"/>
              </w:rPr>
              <w:t xml:space="preserve">lity and diversity </w:t>
            </w:r>
            <w:r>
              <w:rPr>
                <w:sz w:val="24"/>
              </w:rPr>
              <w:t>training (</w:t>
            </w:r>
            <w:r>
              <w:rPr>
                <w:b/>
                <w:sz w:val="24"/>
              </w:rPr>
              <w:t xml:space="preserve">essential) </w:t>
            </w:r>
            <w:r>
              <w:rPr>
                <w:sz w:val="24"/>
              </w:rPr>
              <w:t>and participated in these processes (</w:t>
            </w:r>
            <w:r>
              <w:rPr>
                <w:b/>
                <w:sz w:val="24"/>
              </w:rPr>
              <w:t>desirable</w:t>
            </w:r>
            <w:r>
              <w:rPr>
                <w:sz w:val="24"/>
              </w:rPr>
              <w:t>).</w:t>
            </w:r>
          </w:p>
        </w:tc>
      </w:tr>
    </w:tbl>
    <w:p w14:paraId="2EB3E664" w14:textId="77777777" w:rsidR="004D2617" w:rsidRDefault="004D2617">
      <w:pPr>
        <w:pStyle w:val="BodyText"/>
        <w:rPr>
          <w:rFonts w:ascii="Times New Roman"/>
          <w:sz w:val="20"/>
        </w:rPr>
      </w:pPr>
    </w:p>
    <w:p w14:paraId="469A45AC" w14:textId="77777777" w:rsidR="004D2617" w:rsidRDefault="004D2617">
      <w:pPr>
        <w:pStyle w:val="BodyText"/>
        <w:rPr>
          <w:rFonts w:ascii="Times New Roman"/>
          <w:sz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700"/>
        <w:gridCol w:w="5939"/>
      </w:tblGrid>
      <w:tr w:rsidR="004D2617" w14:paraId="2A9045EA" w14:textId="77777777">
        <w:trPr>
          <w:trHeight w:val="830"/>
        </w:trPr>
        <w:tc>
          <w:tcPr>
            <w:tcW w:w="3600" w:type="dxa"/>
            <w:gridSpan w:val="2"/>
            <w:shd w:val="clear" w:color="auto" w:fill="E6E6E6"/>
          </w:tcPr>
          <w:p w14:paraId="276FABEE" w14:textId="77777777" w:rsidR="004D2617" w:rsidRDefault="002C3D9B">
            <w:pPr>
              <w:pStyle w:val="TableParagraph"/>
              <w:spacing w:before="2" w:line="276" w:lineRule="exact"/>
              <w:ind w:left="108" w:right="887"/>
              <w:rPr>
                <w:b/>
                <w:sz w:val="24"/>
              </w:rPr>
            </w:pPr>
            <w:r>
              <w:rPr>
                <w:b/>
                <w:sz w:val="24"/>
              </w:rPr>
              <w:t>Domain 5 – Delivery of curriculum including assessment</w:t>
            </w:r>
          </w:p>
        </w:tc>
        <w:tc>
          <w:tcPr>
            <w:tcW w:w="5939" w:type="dxa"/>
          </w:tcPr>
          <w:p w14:paraId="02239824" w14:textId="77777777" w:rsidR="004D2617" w:rsidRDefault="002C3D9B">
            <w:pPr>
              <w:pStyle w:val="TableParagraph"/>
              <w:ind w:left="108" w:right="812"/>
              <w:rPr>
                <w:b/>
                <w:i/>
                <w:sz w:val="24"/>
              </w:rPr>
            </w:pPr>
            <w:r>
              <w:rPr>
                <w:b/>
                <w:i/>
                <w:sz w:val="24"/>
              </w:rPr>
              <w:t>The requirements set out in the approved curriculum must be delivered and assessed</w:t>
            </w:r>
          </w:p>
        </w:tc>
      </w:tr>
      <w:tr w:rsidR="00B958A4" w14:paraId="2A8E7A68" w14:textId="77777777" w:rsidTr="002154F0">
        <w:trPr>
          <w:trHeight w:val="1379"/>
        </w:trPr>
        <w:tc>
          <w:tcPr>
            <w:tcW w:w="900" w:type="dxa"/>
          </w:tcPr>
          <w:p w14:paraId="7BD6FB9F" w14:textId="77777777" w:rsidR="00B958A4" w:rsidRDefault="00B958A4">
            <w:pPr>
              <w:pStyle w:val="TableParagraph"/>
              <w:spacing w:line="271" w:lineRule="exact"/>
              <w:ind w:left="108"/>
              <w:rPr>
                <w:sz w:val="24"/>
              </w:rPr>
            </w:pPr>
            <w:r>
              <w:rPr>
                <w:sz w:val="24"/>
              </w:rPr>
              <w:t>5.1</w:t>
            </w:r>
          </w:p>
        </w:tc>
        <w:tc>
          <w:tcPr>
            <w:tcW w:w="8639" w:type="dxa"/>
            <w:gridSpan w:val="2"/>
          </w:tcPr>
          <w:p w14:paraId="2615BA08" w14:textId="4267BFF8" w:rsidR="00B958A4" w:rsidRPr="00DB5BDB" w:rsidRDefault="00B958A4">
            <w:pPr>
              <w:pStyle w:val="TableParagraph"/>
              <w:rPr>
                <w:sz w:val="24"/>
              </w:rPr>
            </w:pPr>
            <w:r>
              <w:rPr>
                <w:sz w:val="24"/>
              </w:rPr>
              <w:t>The placements within a training practice, combined with a range of other learning opportunities must, together, provide GP trainees with exposure to a range of patients, clinical problems, training</w:t>
            </w:r>
            <w:r w:rsidR="00DB5BDB">
              <w:rPr>
                <w:sz w:val="24"/>
              </w:rPr>
              <w:t xml:space="preserve"> </w:t>
            </w:r>
            <w:r>
              <w:rPr>
                <w:sz w:val="24"/>
              </w:rPr>
              <w:t xml:space="preserve">environments and training opportunities </w:t>
            </w:r>
            <w:proofErr w:type="gramStart"/>
            <w:r>
              <w:rPr>
                <w:sz w:val="24"/>
              </w:rPr>
              <w:t>sufficient</w:t>
            </w:r>
            <w:proofErr w:type="gramEnd"/>
            <w:r>
              <w:rPr>
                <w:sz w:val="24"/>
              </w:rPr>
              <w:t xml:space="preserve"> to deliver the GP curriculum and so equip them for a career in independent practice.</w:t>
            </w:r>
          </w:p>
        </w:tc>
      </w:tr>
      <w:tr w:rsidR="00B958A4" w14:paraId="0B8B62DD" w14:textId="77777777" w:rsidTr="00DB5BDB">
        <w:trPr>
          <w:trHeight w:val="1188"/>
        </w:trPr>
        <w:tc>
          <w:tcPr>
            <w:tcW w:w="900" w:type="dxa"/>
          </w:tcPr>
          <w:p w14:paraId="36FAC149" w14:textId="77777777" w:rsidR="00B958A4" w:rsidRDefault="00B958A4">
            <w:pPr>
              <w:pStyle w:val="TableParagraph"/>
              <w:spacing w:line="271" w:lineRule="exact"/>
              <w:ind w:left="108"/>
              <w:rPr>
                <w:sz w:val="24"/>
              </w:rPr>
            </w:pPr>
            <w:r>
              <w:rPr>
                <w:sz w:val="24"/>
              </w:rPr>
              <w:t>5.1</w:t>
            </w:r>
          </w:p>
        </w:tc>
        <w:tc>
          <w:tcPr>
            <w:tcW w:w="8639" w:type="dxa"/>
            <w:gridSpan w:val="2"/>
          </w:tcPr>
          <w:p w14:paraId="420D192B" w14:textId="3F4183FA" w:rsidR="00B958A4" w:rsidRPr="00DB5BDB" w:rsidRDefault="00B958A4" w:rsidP="00DB5BDB">
            <w:pPr>
              <w:pStyle w:val="TableParagraph"/>
              <w:ind w:right="94"/>
              <w:rPr>
                <w:sz w:val="24"/>
              </w:rPr>
            </w:pPr>
            <w:r>
              <w:rPr>
                <w:sz w:val="24"/>
              </w:rPr>
              <w:t>Irrespective of the environment in which they are training, GP trainees must be able to, and be given help to, access all the learning opportunities that will</w:t>
            </w:r>
            <w:r w:rsidR="00DB5BDB">
              <w:rPr>
                <w:sz w:val="24"/>
              </w:rPr>
              <w:t xml:space="preserve"> </w:t>
            </w:r>
            <w:r>
              <w:rPr>
                <w:sz w:val="24"/>
              </w:rPr>
              <w:t>enable them to complete the GP curriculum.</w:t>
            </w:r>
            <w:r w:rsidR="00DB5BDB">
              <w:rPr>
                <w:sz w:val="24"/>
              </w:rPr>
              <w:t xml:space="preserve"> </w:t>
            </w:r>
            <w:r>
              <w:rPr>
                <w:sz w:val="24"/>
              </w:rPr>
              <w:t>Trainees must be free to access training days that form part of their training programme.</w:t>
            </w:r>
          </w:p>
        </w:tc>
      </w:tr>
      <w:tr w:rsidR="00B958A4" w14:paraId="1601A8EB" w14:textId="77777777" w:rsidTr="002154F0">
        <w:trPr>
          <w:trHeight w:val="827"/>
        </w:trPr>
        <w:tc>
          <w:tcPr>
            <w:tcW w:w="900" w:type="dxa"/>
          </w:tcPr>
          <w:p w14:paraId="4ECB54B6" w14:textId="77777777" w:rsidR="00B958A4" w:rsidRDefault="00B958A4">
            <w:pPr>
              <w:pStyle w:val="TableParagraph"/>
              <w:spacing w:line="271" w:lineRule="exact"/>
              <w:ind w:left="108"/>
              <w:rPr>
                <w:sz w:val="24"/>
              </w:rPr>
            </w:pPr>
            <w:r>
              <w:rPr>
                <w:sz w:val="24"/>
              </w:rPr>
              <w:t>5.1</w:t>
            </w:r>
          </w:p>
        </w:tc>
        <w:tc>
          <w:tcPr>
            <w:tcW w:w="8639" w:type="dxa"/>
            <w:gridSpan w:val="2"/>
          </w:tcPr>
          <w:p w14:paraId="697DB124" w14:textId="77777777" w:rsidR="00B958A4" w:rsidRDefault="00B958A4">
            <w:pPr>
              <w:pStyle w:val="TableParagraph"/>
              <w:rPr>
                <w:rFonts w:ascii="Times New Roman"/>
              </w:rPr>
            </w:pPr>
            <w:r>
              <w:rPr>
                <w:sz w:val="24"/>
              </w:rPr>
              <w:t xml:space="preserve">To satisfy the requirements of the GP curriculum, GP trainees must gain supervised experience of general practice OOH work. OOH training must comply with COGPED and </w:t>
            </w:r>
            <w:proofErr w:type="spellStart"/>
            <w:r>
              <w:rPr>
                <w:sz w:val="24"/>
              </w:rPr>
              <w:t>HEEoE</w:t>
            </w:r>
            <w:proofErr w:type="spellEnd"/>
            <w:r>
              <w:rPr>
                <w:sz w:val="24"/>
              </w:rPr>
              <w:t xml:space="preserve"> guidance</w:t>
            </w:r>
            <w:r>
              <w:rPr>
                <w:b/>
                <w:sz w:val="24"/>
              </w:rPr>
              <w:t>(essential)</w:t>
            </w:r>
            <w:r>
              <w:rPr>
                <w:sz w:val="24"/>
              </w:rPr>
              <w:t>.</w:t>
            </w:r>
          </w:p>
        </w:tc>
      </w:tr>
      <w:tr w:rsidR="00B958A4" w14:paraId="4C92CDA9" w14:textId="77777777" w:rsidTr="002154F0">
        <w:trPr>
          <w:trHeight w:val="551"/>
        </w:trPr>
        <w:tc>
          <w:tcPr>
            <w:tcW w:w="900" w:type="dxa"/>
          </w:tcPr>
          <w:p w14:paraId="58B9F5FE" w14:textId="77777777" w:rsidR="00B958A4" w:rsidRDefault="00B958A4">
            <w:pPr>
              <w:pStyle w:val="TableParagraph"/>
              <w:spacing w:line="271" w:lineRule="exact"/>
              <w:ind w:left="108"/>
              <w:rPr>
                <w:sz w:val="24"/>
              </w:rPr>
            </w:pPr>
            <w:r>
              <w:rPr>
                <w:sz w:val="24"/>
              </w:rPr>
              <w:t>5.6</w:t>
            </w:r>
          </w:p>
        </w:tc>
        <w:tc>
          <w:tcPr>
            <w:tcW w:w="8639" w:type="dxa"/>
            <w:gridSpan w:val="2"/>
          </w:tcPr>
          <w:p w14:paraId="711EFB12" w14:textId="660CADCD" w:rsidR="00B958A4" w:rsidRDefault="00B958A4">
            <w:pPr>
              <w:pStyle w:val="TableParagraph"/>
              <w:rPr>
                <w:rFonts w:ascii="Times New Roman"/>
              </w:rPr>
            </w:pPr>
            <w:r>
              <w:rPr>
                <w:sz w:val="24"/>
              </w:rPr>
              <w:t xml:space="preserve">The GP educator must be familiar with MRCGP guidance and regulations. In addition, </w:t>
            </w:r>
            <w:r w:rsidR="00DB5BDB">
              <w:rPr>
                <w:sz w:val="24"/>
              </w:rPr>
              <w:t>s/</w:t>
            </w:r>
            <w:r>
              <w:rPr>
                <w:sz w:val="24"/>
              </w:rPr>
              <w:t>he should be able to demonstrate a knowledge of the</w:t>
            </w:r>
          </w:p>
        </w:tc>
      </w:tr>
    </w:tbl>
    <w:p w14:paraId="36E8AA6E" w14:textId="77777777" w:rsidR="004D2617" w:rsidRDefault="004D2617">
      <w:pPr>
        <w:rPr>
          <w:rFonts w:ascii="Times New Roman"/>
        </w:rPr>
        <w:sectPr w:rsidR="004D2617">
          <w:pgSz w:w="11910" w:h="16840"/>
          <w:pgMar w:top="1340" w:right="380" w:bottom="1040" w:left="600" w:header="390" w:footer="842" w:gutter="0"/>
          <w:cols w:space="720"/>
        </w:sectPr>
      </w:pPr>
    </w:p>
    <w:p w14:paraId="16DF163B" w14:textId="77777777" w:rsidR="004D2617" w:rsidRDefault="004D2617">
      <w:pPr>
        <w:pStyle w:val="BodyText"/>
        <w:spacing w:before="5"/>
        <w:rPr>
          <w:rFonts w:ascii="Times New Roman"/>
          <w:sz w:val="7"/>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640"/>
      </w:tblGrid>
      <w:tr w:rsidR="00B958A4" w14:paraId="07D5465A" w14:textId="77777777" w:rsidTr="002154F0">
        <w:trPr>
          <w:trHeight w:val="276"/>
        </w:trPr>
        <w:tc>
          <w:tcPr>
            <w:tcW w:w="900" w:type="dxa"/>
          </w:tcPr>
          <w:p w14:paraId="076487DD" w14:textId="77777777" w:rsidR="00B958A4" w:rsidRDefault="00B958A4">
            <w:pPr>
              <w:pStyle w:val="TableParagraph"/>
              <w:rPr>
                <w:rFonts w:ascii="Times New Roman"/>
                <w:sz w:val="20"/>
              </w:rPr>
            </w:pPr>
          </w:p>
        </w:tc>
        <w:tc>
          <w:tcPr>
            <w:tcW w:w="8640" w:type="dxa"/>
          </w:tcPr>
          <w:p w14:paraId="36BCE621" w14:textId="77777777" w:rsidR="00B958A4" w:rsidRDefault="00B958A4">
            <w:pPr>
              <w:pStyle w:val="TableParagraph"/>
              <w:rPr>
                <w:rFonts w:ascii="Times New Roman"/>
                <w:sz w:val="20"/>
              </w:rPr>
            </w:pPr>
            <w:r>
              <w:rPr>
                <w:sz w:val="24"/>
              </w:rPr>
              <w:t>technical and administrative aspects. (</w:t>
            </w:r>
            <w:r>
              <w:rPr>
                <w:b/>
                <w:sz w:val="24"/>
              </w:rPr>
              <w:t>essential</w:t>
            </w:r>
            <w:r>
              <w:rPr>
                <w:sz w:val="24"/>
              </w:rPr>
              <w:t>)</w:t>
            </w:r>
          </w:p>
        </w:tc>
      </w:tr>
      <w:tr w:rsidR="00B958A4" w14:paraId="4BC02805" w14:textId="77777777" w:rsidTr="002154F0">
        <w:trPr>
          <w:trHeight w:val="551"/>
        </w:trPr>
        <w:tc>
          <w:tcPr>
            <w:tcW w:w="900" w:type="dxa"/>
          </w:tcPr>
          <w:p w14:paraId="1BF88D51" w14:textId="77777777" w:rsidR="00B958A4" w:rsidRDefault="00B958A4">
            <w:pPr>
              <w:pStyle w:val="TableParagraph"/>
              <w:rPr>
                <w:rFonts w:ascii="Times New Roman"/>
              </w:rPr>
            </w:pPr>
          </w:p>
        </w:tc>
        <w:tc>
          <w:tcPr>
            <w:tcW w:w="8640" w:type="dxa"/>
          </w:tcPr>
          <w:p w14:paraId="29520CC2" w14:textId="3247E5ED" w:rsidR="00B958A4" w:rsidRPr="00DB5BDB" w:rsidRDefault="00B958A4">
            <w:pPr>
              <w:pStyle w:val="TableParagraph"/>
              <w:rPr>
                <w:rFonts w:ascii="Times New Roman"/>
                <w:b/>
              </w:rPr>
            </w:pPr>
            <w:r>
              <w:rPr>
                <w:sz w:val="24"/>
              </w:rPr>
              <w:t>GP educators should be able to provide their GP trainees with information on WBPA and the AKT/CSA examinations</w:t>
            </w:r>
            <w:r w:rsidR="00DB5BDB">
              <w:rPr>
                <w:sz w:val="24"/>
              </w:rPr>
              <w:t xml:space="preserve"> </w:t>
            </w:r>
            <w:r w:rsidR="00DB5BDB">
              <w:rPr>
                <w:b/>
                <w:sz w:val="24"/>
              </w:rPr>
              <w:t xml:space="preserve">(essential) </w:t>
            </w:r>
          </w:p>
        </w:tc>
      </w:tr>
      <w:tr w:rsidR="00B958A4" w14:paraId="773D57C9" w14:textId="77777777" w:rsidTr="002154F0">
        <w:trPr>
          <w:trHeight w:val="827"/>
        </w:trPr>
        <w:tc>
          <w:tcPr>
            <w:tcW w:w="900" w:type="dxa"/>
          </w:tcPr>
          <w:p w14:paraId="25CC34D7" w14:textId="77777777" w:rsidR="00B958A4" w:rsidRDefault="00B958A4">
            <w:pPr>
              <w:pStyle w:val="TableParagraph"/>
              <w:rPr>
                <w:rFonts w:ascii="Times New Roman"/>
              </w:rPr>
            </w:pPr>
          </w:p>
        </w:tc>
        <w:tc>
          <w:tcPr>
            <w:tcW w:w="8640" w:type="dxa"/>
          </w:tcPr>
          <w:p w14:paraId="2613DA99" w14:textId="77777777" w:rsidR="00B958A4" w:rsidRDefault="00B958A4" w:rsidP="00B958A4">
            <w:pPr>
              <w:pStyle w:val="TableParagraph"/>
              <w:spacing w:line="271" w:lineRule="exact"/>
              <w:rPr>
                <w:sz w:val="24"/>
              </w:rPr>
            </w:pPr>
            <w:r>
              <w:rPr>
                <w:sz w:val="24"/>
              </w:rPr>
              <w:t>GP educators must demonstrate that they can support GP trainees in preparing</w:t>
            </w:r>
          </w:p>
          <w:p w14:paraId="62B5E5CA" w14:textId="77344839" w:rsidR="00B958A4" w:rsidRDefault="00B958A4">
            <w:pPr>
              <w:pStyle w:val="TableParagraph"/>
              <w:rPr>
                <w:rFonts w:ascii="Times New Roman"/>
              </w:rPr>
            </w:pPr>
            <w:r>
              <w:rPr>
                <w:sz w:val="24"/>
              </w:rPr>
              <w:t>for all components of the MRCGP, and provide the facilities, assessments, support and feedback in order to support them with this</w:t>
            </w:r>
            <w:r w:rsidR="00DB5BDB">
              <w:rPr>
                <w:b/>
                <w:sz w:val="24"/>
              </w:rPr>
              <w:t xml:space="preserve"> </w:t>
            </w:r>
            <w:r w:rsidR="00DB5BDB" w:rsidRPr="00DB5BDB">
              <w:rPr>
                <w:b/>
                <w:sz w:val="24"/>
              </w:rPr>
              <w:t>(essential)</w:t>
            </w:r>
          </w:p>
        </w:tc>
      </w:tr>
      <w:tr w:rsidR="00B958A4" w14:paraId="2925D911" w14:textId="77777777" w:rsidTr="002154F0">
        <w:trPr>
          <w:trHeight w:val="553"/>
        </w:trPr>
        <w:tc>
          <w:tcPr>
            <w:tcW w:w="900" w:type="dxa"/>
          </w:tcPr>
          <w:p w14:paraId="075DBF52" w14:textId="77777777" w:rsidR="00B958A4" w:rsidRDefault="00B958A4">
            <w:pPr>
              <w:pStyle w:val="TableParagraph"/>
              <w:rPr>
                <w:rFonts w:ascii="Times New Roman"/>
              </w:rPr>
            </w:pPr>
          </w:p>
        </w:tc>
        <w:tc>
          <w:tcPr>
            <w:tcW w:w="8640" w:type="dxa"/>
          </w:tcPr>
          <w:p w14:paraId="328165A9" w14:textId="77777777" w:rsidR="00B958A4" w:rsidRPr="00B958A4" w:rsidRDefault="00B958A4">
            <w:pPr>
              <w:pStyle w:val="TableParagraph"/>
              <w:rPr>
                <w:rFonts w:ascii="Times New Roman"/>
                <w:b/>
              </w:rPr>
            </w:pPr>
            <w:r>
              <w:rPr>
                <w:sz w:val="24"/>
              </w:rPr>
              <w:t>GP trainees must have regular formal appraisals in accordance with the requirements of the Gold Guide and the General Medical Council. These equate to the Educational Supervisors Review (ESR) (</w:t>
            </w:r>
            <w:r>
              <w:rPr>
                <w:b/>
                <w:sz w:val="24"/>
              </w:rPr>
              <w:t>essential)</w:t>
            </w:r>
          </w:p>
        </w:tc>
      </w:tr>
      <w:tr w:rsidR="00B958A4" w14:paraId="30CED539" w14:textId="77777777" w:rsidTr="002154F0">
        <w:trPr>
          <w:trHeight w:val="827"/>
        </w:trPr>
        <w:tc>
          <w:tcPr>
            <w:tcW w:w="900" w:type="dxa"/>
          </w:tcPr>
          <w:p w14:paraId="2C051E65" w14:textId="77777777" w:rsidR="00B958A4" w:rsidRDefault="00B958A4">
            <w:pPr>
              <w:pStyle w:val="TableParagraph"/>
              <w:spacing w:line="271" w:lineRule="exact"/>
              <w:ind w:left="108"/>
              <w:rPr>
                <w:sz w:val="24"/>
              </w:rPr>
            </w:pPr>
            <w:r>
              <w:rPr>
                <w:sz w:val="24"/>
              </w:rPr>
              <w:t>5.3,</w:t>
            </w:r>
          </w:p>
          <w:p w14:paraId="5B6BCB87" w14:textId="77777777" w:rsidR="00B958A4" w:rsidRDefault="00B958A4">
            <w:pPr>
              <w:pStyle w:val="TableParagraph"/>
              <w:ind w:left="108"/>
              <w:rPr>
                <w:sz w:val="24"/>
              </w:rPr>
            </w:pPr>
            <w:r>
              <w:rPr>
                <w:sz w:val="24"/>
              </w:rPr>
              <w:t>5.9</w:t>
            </w:r>
          </w:p>
        </w:tc>
        <w:tc>
          <w:tcPr>
            <w:tcW w:w="8640" w:type="dxa"/>
          </w:tcPr>
          <w:p w14:paraId="516BD4C8" w14:textId="77777777" w:rsidR="00B958A4" w:rsidRDefault="00B958A4">
            <w:pPr>
              <w:pStyle w:val="TableParagraph"/>
              <w:rPr>
                <w:rFonts w:ascii="Times New Roman"/>
              </w:rPr>
            </w:pPr>
            <w:r>
              <w:rPr>
                <w:sz w:val="24"/>
              </w:rPr>
              <w:t xml:space="preserve">The trainer must ensure that there is opportunity for regular feedback on the trainee’s performance and that trainees have due regard to the principles of Good Medical Practice </w:t>
            </w:r>
            <w:r>
              <w:rPr>
                <w:b/>
                <w:sz w:val="24"/>
              </w:rPr>
              <w:t>(essential)</w:t>
            </w:r>
          </w:p>
        </w:tc>
      </w:tr>
    </w:tbl>
    <w:p w14:paraId="09D6BA03" w14:textId="77777777" w:rsidR="004D2617" w:rsidRDefault="004D2617">
      <w:pPr>
        <w:pStyle w:val="BodyText"/>
        <w:rPr>
          <w:rFonts w:ascii="Times New Roman"/>
          <w:sz w:val="20"/>
        </w:rPr>
      </w:pPr>
    </w:p>
    <w:p w14:paraId="0DAAB173" w14:textId="77777777" w:rsidR="004D2617" w:rsidRDefault="004D2617">
      <w:pPr>
        <w:pStyle w:val="BodyText"/>
        <w:spacing w:before="1"/>
        <w:rPr>
          <w:rFonts w:ascii="Times New Roman"/>
          <w:sz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3272"/>
        <w:gridCol w:w="6208"/>
      </w:tblGrid>
      <w:tr w:rsidR="004D2617" w14:paraId="75E76805" w14:textId="77777777">
        <w:trPr>
          <w:trHeight w:val="1103"/>
        </w:trPr>
        <w:tc>
          <w:tcPr>
            <w:tcW w:w="3978" w:type="dxa"/>
            <w:gridSpan w:val="2"/>
            <w:shd w:val="clear" w:color="auto" w:fill="E6E6E6"/>
          </w:tcPr>
          <w:p w14:paraId="686650A2" w14:textId="61B90D9F" w:rsidR="004D2617" w:rsidRDefault="002C3D9B">
            <w:pPr>
              <w:pStyle w:val="TableParagraph"/>
              <w:ind w:left="108" w:right="92"/>
              <w:rPr>
                <w:b/>
                <w:sz w:val="24"/>
              </w:rPr>
            </w:pPr>
            <w:r>
              <w:rPr>
                <w:b/>
                <w:sz w:val="24"/>
              </w:rPr>
              <w:t xml:space="preserve">Domain 6 – Support and development of GP </w:t>
            </w:r>
            <w:r w:rsidR="00DB5BDB">
              <w:rPr>
                <w:b/>
                <w:sz w:val="24"/>
              </w:rPr>
              <w:t>educator</w:t>
            </w:r>
            <w:r>
              <w:rPr>
                <w:b/>
                <w:sz w:val="24"/>
              </w:rPr>
              <w:t>s and local faculty</w:t>
            </w:r>
          </w:p>
        </w:tc>
        <w:tc>
          <w:tcPr>
            <w:tcW w:w="6208" w:type="dxa"/>
          </w:tcPr>
          <w:p w14:paraId="3830381C" w14:textId="77777777" w:rsidR="004D2617" w:rsidRDefault="002C3D9B">
            <w:pPr>
              <w:pStyle w:val="TableParagraph"/>
              <w:ind w:left="107" w:right="229"/>
              <w:rPr>
                <w:b/>
                <w:i/>
                <w:sz w:val="24"/>
              </w:rPr>
            </w:pPr>
            <w:r>
              <w:rPr>
                <w:b/>
                <w:i/>
                <w:sz w:val="24"/>
              </w:rPr>
              <w:t>Trainees must be supported to acquire the necessary skills and experience through induction, effective educational supervision, an appropriate</w:t>
            </w:r>
          </w:p>
          <w:p w14:paraId="2CE55B2C" w14:textId="77777777" w:rsidR="004D2617" w:rsidRDefault="002C3D9B">
            <w:pPr>
              <w:pStyle w:val="TableParagraph"/>
              <w:spacing w:line="260" w:lineRule="exact"/>
              <w:ind w:left="107"/>
              <w:rPr>
                <w:b/>
                <w:i/>
                <w:sz w:val="24"/>
              </w:rPr>
            </w:pPr>
            <w:r>
              <w:rPr>
                <w:b/>
                <w:i/>
                <w:sz w:val="24"/>
              </w:rPr>
              <w:t>workload, personal support and time to learn.</w:t>
            </w:r>
          </w:p>
        </w:tc>
      </w:tr>
      <w:tr w:rsidR="00B958A4" w14:paraId="2F5952DD" w14:textId="77777777" w:rsidTr="002154F0">
        <w:trPr>
          <w:trHeight w:val="1103"/>
        </w:trPr>
        <w:tc>
          <w:tcPr>
            <w:tcW w:w="706" w:type="dxa"/>
          </w:tcPr>
          <w:p w14:paraId="498E7B21" w14:textId="77777777" w:rsidR="00B958A4" w:rsidRDefault="00B958A4">
            <w:pPr>
              <w:pStyle w:val="TableParagraph"/>
              <w:spacing w:line="271" w:lineRule="exact"/>
              <w:ind w:left="108"/>
              <w:rPr>
                <w:sz w:val="24"/>
              </w:rPr>
            </w:pPr>
            <w:r>
              <w:rPr>
                <w:sz w:val="24"/>
              </w:rPr>
              <w:t>6.1</w:t>
            </w:r>
          </w:p>
        </w:tc>
        <w:tc>
          <w:tcPr>
            <w:tcW w:w="9480" w:type="dxa"/>
            <w:gridSpan w:val="2"/>
          </w:tcPr>
          <w:p w14:paraId="4E97C47A" w14:textId="7A2A9883" w:rsidR="00B958A4" w:rsidRPr="00DB5BDB" w:rsidRDefault="00B958A4" w:rsidP="00DB5BDB">
            <w:pPr>
              <w:pStyle w:val="TableParagraph"/>
              <w:ind w:right="293"/>
              <w:rPr>
                <w:sz w:val="24"/>
              </w:rPr>
            </w:pPr>
            <w:r>
              <w:rPr>
                <w:sz w:val="24"/>
              </w:rPr>
              <w:t>Trainees starting new placements must receive induction to ensure they understand the approved curriculum; how their post fits within the programme; and their duties and reporting arrangements to ensure they are</w:t>
            </w:r>
            <w:r w:rsidR="00DB5BDB">
              <w:rPr>
                <w:sz w:val="24"/>
              </w:rPr>
              <w:t xml:space="preserve"> </w:t>
            </w:r>
            <w:r>
              <w:rPr>
                <w:sz w:val="24"/>
              </w:rPr>
              <w:t>told about practice policies, and to meet key staff (</w:t>
            </w:r>
            <w:r>
              <w:rPr>
                <w:b/>
                <w:sz w:val="24"/>
              </w:rPr>
              <w:t>essential</w:t>
            </w:r>
            <w:r>
              <w:rPr>
                <w:sz w:val="24"/>
              </w:rPr>
              <w:t>)</w:t>
            </w:r>
          </w:p>
        </w:tc>
      </w:tr>
      <w:tr w:rsidR="00B958A4" w14:paraId="47E920EF" w14:textId="77777777" w:rsidTr="002154F0">
        <w:trPr>
          <w:trHeight w:val="1380"/>
        </w:trPr>
        <w:tc>
          <w:tcPr>
            <w:tcW w:w="706" w:type="dxa"/>
          </w:tcPr>
          <w:p w14:paraId="10CCBA43" w14:textId="77777777" w:rsidR="00B958A4" w:rsidRDefault="00B958A4">
            <w:pPr>
              <w:pStyle w:val="TableParagraph"/>
              <w:spacing w:line="271" w:lineRule="exact"/>
              <w:ind w:left="108"/>
              <w:rPr>
                <w:sz w:val="24"/>
              </w:rPr>
            </w:pPr>
            <w:r>
              <w:rPr>
                <w:sz w:val="24"/>
              </w:rPr>
              <w:t>6.2</w:t>
            </w:r>
          </w:p>
        </w:tc>
        <w:tc>
          <w:tcPr>
            <w:tcW w:w="9480" w:type="dxa"/>
            <w:gridSpan w:val="2"/>
          </w:tcPr>
          <w:p w14:paraId="191244E1" w14:textId="77777777" w:rsidR="00B958A4" w:rsidRDefault="00B958A4" w:rsidP="00DB5BDB">
            <w:pPr>
              <w:pStyle w:val="TableParagraph"/>
              <w:ind w:right="320"/>
              <w:rPr>
                <w:sz w:val="24"/>
              </w:rPr>
            </w:pPr>
            <w:r>
              <w:rPr>
                <w:sz w:val="24"/>
              </w:rPr>
              <w:t>At the start of the practice placement, the GP educator must discuss with the trainee the educational framework and support systems within the practice, and the respective responsibilities of the GP trainee and educator to support their learning. This discussion should include the setting of aims and objectives that the GP trainee</w:t>
            </w:r>
          </w:p>
          <w:p w14:paraId="6CE9297A" w14:textId="77777777" w:rsidR="00B958A4" w:rsidRDefault="00B958A4">
            <w:pPr>
              <w:pStyle w:val="TableParagraph"/>
              <w:rPr>
                <w:rFonts w:ascii="Times New Roman"/>
              </w:rPr>
            </w:pPr>
            <w:r>
              <w:rPr>
                <w:sz w:val="24"/>
              </w:rPr>
              <w:t>is expected to achieve during the placement (</w:t>
            </w:r>
            <w:r>
              <w:rPr>
                <w:b/>
                <w:sz w:val="24"/>
              </w:rPr>
              <w:t>essential</w:t>
            </w:r>
            <w:r>
              <w:rPr>
                <w:sz w:val="24"/>
              </w:rPr>
              <w:t>)</w:t>
            </w:r>
          </w:p>
        </w:tc>
      </w:tr>
      <w:tr w:rsidR="00B958A4" w14:paraId="54825D4F" w14:textId="77777777" w:rsidTr="002154F0">
        <w:trPr>
          <w:trHeight w:val="1379"/>
        </w:trPr>
        <w:tc>
          <w:tcPr>
            <w:tcW w:w="706" w:type="dxa"/>
          </w:tcPr>
          <w:p w14:paraId="55A15527" w14:textId="77777777" w:rsidR="00B958A4" w:rsidRDefault="00B958A4">
            <w:pPr>
              <w:pStyle w:val="TableParagraph"/>
              <w:rPr>
                <w:rFonts w:ascii="Times New Roman"/>
              </w:rPr>
            </w:pPr>
          </w:p>
        </w:tc>
        <w:tc>
          <w:tcPr>
            <w:tcW w:w="9480" w:type="dxa"/>
            <w:gridSpan w:val="2"/>
          </w:tcPr>
          <w:p w14:paraId="7AEF970A" w14:textId="664BD446" w:rsidR="00B958A4" w:rsidRPr="00DB5BDB" w:rsidRDefault="00B958A4" w:rsidP="00DB5BDB">
            <w:pPr>
              <w:pStyle w:val="TableParagraph"/>
              <w:ind w:right="147"/>
              <w:rPr>
                <w:sz w:val="24"/>
              </w:rPr>
            </w:pPr>
            <w:r>
              <w:rPr>
                <w:sz w:val="24"/>
              </w:rPr>
              <w:t>The educator should demonstrate that s/he is able to formulate aims and objectives for the GP trainee’s attachment, in consultation with his/her learner and, where appropriate, the educational supervisor (</w:t>
            </w:r>
            <w:r>
              <w:rPr>
                <w:b/>
                <w:sz w:val="24"/>
              </w:rPr>
              <w:t>essential</w:t>
            </w:r>
            <w:r>
              <w:rPr>
                <w:sz w:val="24"/>
              </w:rPr>
              <w:t>) and is able to use these as a basis for teaching throughout the GP learner</w:t>
            </w:r>
            <w:r w:rsidR="00DB5BDB">
              <w:rPr>
                <w:sz w:val="24"/>
              </w:rPr>
              <w:t>’</w:t>
            </w:r>
            <w:r>
              <w:rPr>
                <w:sz w:val="24"/>
              </w:rPr>
              <w:t>s</w:t>
            </w:r>
            <w:r w:rsidR="00DB5BDB">
              <w:rPr>
                <w:sz w:val="24"/>
              </w:rPr>
              <w:t xml:space="preserve"> </w:t>
            </w:r>
            <w:r>
              <w:rPr>
                <w:sz w:val="24"/>
              </w:rPr>
              <w:t>attachment (</w:t>
            </w:r>
            <w:r>
              <w:rPr>
                <w:b/>
                <w:sz w:val="24"/>
              </w:rPr>
              <w:t>essential</w:t>
            </w:r>
            <w:r>
              <w:rPr>
                <w:sz w:val="24"/>
              </w:rPr>
              <w:t>)</w:t>
            </w:r>
          </w:p>
        </w:tc>
      </w:tr>
      <w:tr w:rsidR="00B453B5" w14:paraId="26E88879" w14:textId="77777777" w:rsidTr="002154F0">
        <w:trPr>
          <w:trHeight w:val="554"/>
        </w:trPr>
        <w:tc>
          <w:tcPr>
            <w:tcW w:w="706" w:type="dxa"/>
          </w:tcPr>
          <w:p w14:paraId="28427126" w14:textId="77777777" w:rsidR="00B453B5" w:rsidRDefault="00B453B5">
            <w:pPr>
              <w:pStyle w:val="TableParagraph"/>
              <w:spacing w:line="274" w:lineRule="exact"/>
              <w:ind w:left="108"/>
              <w:rPr>
                <w:sz w:val="24"/>
              </w:rPr>
            </w:pPr>
            <w:r>
              <w:rPr>
                <w:sz w:val="24"/>
              </w:rPr>
              <w:t>6.3</w:t>
            </w:r>
          </w:p>
        </w:tc>
        <w:tc>
          <w:tcPr>
            <w:tcW w:w="9480" w:type="dxa"/>
            <w:gridSpan w:val="2"/>
          </w:tcPr>
          <w:p w14:paraId="17FB834B" w14:textId="77777777" w:rsidR="00B453B5" w:rsidRDefault="00B453B5">
            <w:pPr>
              <w:pStyle w:val="TableParagraph"/>
              <w:rPr>
                <w:rFonts w:ascii="Times New Roman"/>
              </w:rPr>
            </w:pPr>
            <w:r>
              <w:rPr>
                <w:sz w:val="24"/>
              </w:rPr>
              <w:t>GP trainees must have a named educational supervisor from general practice throughout their programme (</w:t>
            </w:r>
            <w:r>
              <w:rPr>
                <w:b/>
                <w:sz w:val="24"/>
              </w:rPr>
              <w:t>essential</w:t>
            </w:r>
            <w:r>
              <w:rPr>
                <w:sz w:val="24"/>
              </w:rPr>
              <w:t>)</w:t>
            </w:r>
          </w:p>
        </w:tc>
      </w:tr>
      <w:tr w:rsidR="00B453B5" w14:paraId="6D368C3D" w14:textId="77777777" w:rsidTr="002154F0">
        <w:trPr>
          <w:trHeight w:val="551"/>
        </w:trPr>
        <w:tc>
          <w:tcPr>
            <w:tcW w:w="706" w:type="dxa"/>
          </w:tcPr>
          <w:p w14:paraId="41C85496" w14:textId="77777777" w:rsidR="00B453B5" w:rsidRDefault="00B453B5">
            <w:pPr>
              <w:pStyle w:val="TableParagraph"/>
              <w:rPr>
                <w:rFonts w:ascii="Times New Roman"/>
              </w:rPr>
            </w:pPr>
          </w:p>
        </w:tc>
        <w:tc>
          <w:tcPr>
            <w:tcW w:w="9480" w:type="dxa"/>
            <w:gridSpan w:val="2"/>
          </w:tcPr>
          <w:p w14:paraId="3D61D509" w14:textId="77777777" w:rsidR="00B453B5" w:rsidRPr="00B453B5" w:rsidRDefault="00B453B5" w:rsidP="00B453B5">
            <w:pPr>
              <w:pStyle w:val="TableParagraph"/>
              <w:spacing w:line="271" w:lineRule="exact"/>
              <w:rPr>
                <w:sz w:val="24"/>
              </w:rPr>
            </w:pPr>
            <w:r>
              <w:rPr>
                <w:sz w:val="24"/>
              </w:rPr>
              <w:t>Where the educator is not also the educational supervisor for a GP trainee, the two educators must be in regular contact to discuss trainee progress.</w:t>
            </w:r>
          </w:p>
        </w:tc>
      </w:tr>
      <w:tr w:rsidR="00B453B5" w14:paraId="24BDFABB" w14:textId="77777777" w:rsidTr="00DB5BDB">
        <w:trPr>
          <w:trHeight w:val="335"/>
        </w:trPr>
        <w:tc>
          <w:tcPr>
            <w:tcW w:w="706" w:type="dxa"/>
            <w:tcBorders>
              <w:bottom w:val="single" w:sz="6" w:space="0" w:color="000000"/>
            </w:tcBorders>
          </w:tcPr>
          <w:p w14:paraId="60AEF56C" w14:textId="77777777" w:rsidR="00B453B5" w:rsidRDefault="00B453B5">
            <w:pPr>
              <w:pStyle w:val="TableParagraph"/>
              <w:spacing w:line="271" w:lineRule="exact"/>
              <w:ind w:left="108"/>
              <w:rPr>
                <w:sz w:val="24"/>
              </w:rPr>
            </w:pPr>
            <w:r>
              <w:rPr>
                <w:sz w:val="24"/>
              </w:rPr>
              <w:t>6.4</w:t>
            </w:r>
          </w:p>
        </w:tc>
        <w:tc>
          <w:tcPr>
            <w:tcW w:w="9480" w:type="dxa"/>
            <w:gridSpan w:val="2"/>
            <w:tcBorders>
              <w:bottom w:val="single" w:sz="6" w:space="0" w:color="000000"/>
            </w:tcBorders>
          </w:tcPr>
          <w:p w14:paraId="330A146A" w14:textId="77777777" w:rsidR="00B453B5" w:rsidRDefault="00B453B5">
            <w:pPr>
              <w:pStyle w:val="TableParagraph"/>
              <w:rPr>
                <w:rFonts w:ascii="Times New Roman"/>
              </w:rPr>
            </w:pPr>
            <w:r>
              <w:rPr>
                <w:sz w:val="24"/>
              </w:rPr>
              <w:t>Trainees must sign an educational agreement/contract at the start of training (</w:t>
            </w:r>
            <w:r>
              <w:rPr>
                <w:b/>
                <w:sz w:val="24"/>
              </w:rPr>
              <w:t>essential</w:t>
            </w:r>
            <w:r>
              <w:rPr>
                <w:sz w:val="24"/>
              </w:rPr>
              <w:t>)</w:t>
            </w:r>
          </w:p>
        </w:tc>
      </w:tr>
      <w:tr w:rsidR="00B453B5" w14:paraId="7C284621" w14:textId="77777777" w:rsidTr="002154F0">
        <w:trPr>
          <w:trHeight w:val="546"/>
        </w:trPr>
        <w:tc>
          <w:tcPr>
            <w:tcW w:w="706" w:type="dxa"/>
            <w:tcBorders>
              <w:top w:val="single" w:sz="6" w:space="0" w:color="000000"/>
            </w:tcBorders>
          </w:tcPr>
          <w:p w14:paraId="274891B5" w14:textId="77777777" w:rsidR="00B453B5" w:rsidRDefault="00B453B5">
            <w:pPr>
              <w:pStyle w:val="TableParagraph"/>
              <w:spacing w:line="267" w:lineRule="exact"/>
              <w:ind w:left="108"/>
              <w:rPr>
                <w:sz w:val="24"/>
              </w:rPr>
            </w:pPr>
            <w:r>
              <w:rPr>
                <w:sz w:val="24"/>
              </w:rPr>
              <w:t>6.5</w:t>
            </w:r>
          </w:p>
        </w:tc>
        <w:tc>
          <w:tcPr>
            <w:tcW w:w="9480" w:type="dxa"/>
            <w:gridSpan w:val="2"/>
            <w:tcBorders>
              <w:top w:val="single" w:sz="6" w:space="0" w:color="000000"/>
            </w:tcBorders>
          </w:tcPr>
          <w:p w14:paraId="260A81F4" w14:textId="77777777" w:rsidR="00B453B5" w:rsidRPr="00B453B5" w:rsidRDefault="00B453B5" w:rsidP="00DB5BDB">
            <w:pPr>
              <w:pStyle w:val="TableParagraph"/>
              <w:spacing w:line="267" w:lineRule="exact"/>
              <w:rPr>
                <w:sz w:val="24"/>
              </w:rPr>
            </w:pPr>
            <w:r>
              <w:rPr>
                <w:sz w:val="24"/>
              </w:rPr>
              <w:t xml:space="preserve">The educator must ensure that the trainee uses the RCGP’s </w:t>
            </w:r>
            <w:proofErr w:type="spellStart"/>
            <w:r>
              <w:rPr>
                <w:sz w:val="24"/>
              </w:rPr>
              <w:t>ePortfolio</w:t>
            </w:r>
            <w:proofErr w:type="spellEnd"/>
            <w:r>
              <w:rPr>
                <w:sz w:val="24"/>
              </w:rPr>
              <w:t xml:space="preserve"> and that they regularly review the trainee’s progress on their </w:t>
            </w:r>
            <w:proofErr w:type="spellStart"/>
            <w:r>
              <w:rPr>
                <w:sz w:val="24"/>
              </w:rPr>
              <w:t>eportfolio</w:t>
            </w:r>
            <w:proofErr w:type="spellEnd"/>
            <w:r>
              <w:rPr>
                <w:sz w:val="24"/>
              </w:rPr>
              <w:t xml:space="preserve"> (</w:t>
            </w:r>
            <w:r>
              <w:rPr>
                <w:b/>
                <w:sz w:val="24"/>
              </w:rPr>
              <w:t>essential</w:t>
            </w:r>
            <w:r>
              <w:rPr>
                <w:sz w:val="24"/>
              </w:rPr>
              <w:t>)</w:t>
            </w:r>
          </w:p>
        </w:tc>
      </w:tr>
      <w:tr w:rsidR="00B453B5" w14:paraId="2DD2155B" w14:textId="77777777" w:rsidTr="002154F0">
        <w:trPr>
          <w:trHeight w:val="918"/>
        </w:trPr>
        <w:tc>
          <w:tcPr>
            <w:tcW w:w="706" w:type="dxa"/>
          </w:tcPr>
          <w:p w14:paraId="30174DAF" w14:textId="77777777" w:rsidR="00B453B5" w:rsidRDefault="00B453B5">
            <w:pPr>
              <w:pStyle w:val="TableParagraph"/>
              <w:spacing w:line="271" w:lineRule="exact"/>
              <w:ind w:left="108"/>
              <w:rPr>
                <w:sz w:val="24"/>
              </w:rPr>
            </w:pPr>
            <w:r>
              <w:rPr>
                <w:sz w:val="24"/>
              </w:rPr>
              <w:t>6.6</w:t>
            </w:r>
          </w:p>
        </w:tc>
        <w:tc>
          <w:tcPr>
            <w:tcW w:w="9480" w:type="dxa"/>
            <w:gridSpan w:val="2"/>
          </w:tcPr>
          <w:p w14:paraId="090C096B" w14:textId="77777777" w:rsidR="00B453B5" w:rsidRDefault="00B453B5">
            <w:pPr>
              <w:pStyle w:val="TableParagraph"/>
              <w:rPr>
                <w:rFonts w:ascii="Times New Roman"/>
              </w:rPr>
            </w:pPr>
            <w:r>
              <w:rPr>
                <w:sz w:val="24"/>
              </w:rPr>
              <w:t xml:space="preserve">The educator must ensure that trainees have an ESR meeting with their educational supervisor at least six monthly, to discuss their progress and plan their approach to outstanding learning needs </w:t>
            </w:r>
            <w:r>
              <w:rPr>
                <w:b/>
                <w:sz w:val="24"/>
              </w:rPr>
              <w:t>(essential)</w:t>
            </w:r>
          </w:p>
        </w:tc>
      </w:tr>
      <w:tr w:rsidR="00B453B5" w14:paraId="20B2D6E2" w14:textId="77777777" w:rsidTr="002154F0">
        <w:trPr>
          <w:trHeight w:val="827"/>
        </w:trPr>
        <w:tc>
          <w:tcPr>
            <w:tcW w:w="706" w:type="dxa"/>
          </w:tcPr>
          <w:p w14:paraId="6F8A0279" w14:textId="77777777" w:rsidR="00B453B5" w:rsidRDefault="00B453B5">
            <w:pPr>
              <w:pStyle w:val="TableParagraph"/>
              <w:spacing w:line="271" w:lineRule="exact"/>
              <w:ind w:left="108"/>
              <w:rPr>
                <w:sz w:val="24"/>
              </w:rPr>
            </w:pPr>
            <w:r>
              <w:rPr>
                <w:sz w:val="24"/>
              </w:rPr>
              <w:t>6.7</w:t>
            </w:r>
          </w:p>
        </w:tc>
        <w:tc>
          <w:tcPr>
            <w:tcW w:w="9480" w:type="dxa"/>
            <w:gridSpan w:val="2"/>
          </w:tcPr>
          <w:p w14:paraId="1C8DC190" w14:textId="7AB57B0F" w:rsidR="00B453B5" w:rsidRDefault="00B453B5" w:rsidP="003214F5">
            <w:pPr>
              <w:pStyle w:val="TableParagraph"/>
              <w:ind w:right="720"/>
              <w:rPr>
                <w:sz w:val="24"/>
              </w:rPr>
            </w:pPr>
            <w:r>
              <w:rPr>
                <w:sz w:val="24"/>
              </w:rPr>
              <w:t>The educator must ensure that the trainee has a means of feeding back in</w:t>
            </w:r>
            <w:r w:rsidR="003214F5">
              <w:rPr>
                <w:sz w:val="24"/>
              </w:rPr>
              <w:t xml:space="preserve"> </w:t>
            </w:r>
            <w:r>
              <w:rPr>
                <w:sz w:val="24"/>
              </w:rPr>
              <w:t>confidence, their concerns and views about their training and education</w:t>
            </w:r>
            <w:r w:rsidR="003214F5">
              <w:rPr>
                <w:sz w:val="24"/>
              </w:rPr>
              <w:t xml:space="preserve">al  </w:t>
            </w:r>
          </w:p>
          <w:p w14:paraId="0547707B" w14:textId="77777777" w:rsidR="00B453B5" w:rsidRPr="00B453B5" w:rsidRDefault="00B453B5">
            <w:pPr>
              <w:pStyle w:val="TableParagraph"/>
              <w:rPr>
                <w:rFonts w:ascii="Times New Roman"/>
                <w:b/>
              </w:rPr>
            </w:pPr>
            <w:r>
              <w:rPr>
                <w:sz w:val="24"/>
              </w:rPr>
              <w:t>experience to an appropriate member of local faculty. (</w:t>
            </w:r>
            <w:r>
              <w:rPr>
                <w:b/>
                <w:sz w:val="24"/>
              </w:rPr>
              <w:t>essential)</w:t>
            </w:r>
          </w:p>
        </w:tc>
      </w:tr>
      <w:tr w:rsidR="00B453B5" w14:paraId="216E1B2D" w14:textId="77777777" w:rsidTr="003214F5">
        <w:trPr>
          <w:trHeight w:val="643"/>
        </w:trPr>
        <w:tc>
          <w:tcPr>
            <w:tcW w:w="706" w:type="dxa"/>
          </w:tcPr>
          <w:p w14:paraId="07EA586C" w14:textId="77777777" w:rsidR="00B453B5" w:rsidRDefault="00B453B5">
            <w:pPr>
              <w:pStyle w:val="TableParagraph"/>
              <w:spacing w:line="271" w:lineRule="exact"/>
              <w:ind w:left="108"/>
              <w:rPr>
                <w:sz w:val="24"/>
              </w:rPr>
            </w:pPr>
            <w:r>
              <w:rPr>
                <w:sz w:val="24"/>
              </w:rPr>
              <w:t>6.9</w:t>
            </w:r>
          </w:p>
        </w:tc>
        <w:tc>
          <w:tcPr>
            <w:tcW w:w="9480" w:type="dxa"/>
            <w:gridSpan w:val="2"/>
          </w:tcPr>
          <w:p w14:paraId="444EE32D" w14:textId="77777777" w:rsidR="00B453B5" w:rsidRDefault="00B453B5">
            <w:pPr>
              <w:pStyle w:val="TableParagraph"/>
              <w:rPr>
                <w:rFonts w:ascii="Times New Roman"/>
              </w:rPr>
            </w:pPr>
            <w:r>
              <w:rPr>
                <w:sz w:val="24"/>
              </w:rPr>
              <w:t>The educator must support the trainee in his/her preparation for his/her future career (</w:t>
            </w:r>
            <w:r>
              <w:rPr>
                <w:b/>
                <w:sz w:val="24"/>
              </w:rPr>
              <w:t>essential</w:t>
            </w:r>
            <w:r>
              <w:rPr>
                <w:sz w:val="24"/>
              </w:rPr>
              <w:t>). Trainees should have ready access to career advice and</w:t>
            </w:r>
            <w:r>
              <w:rPr>
                <w:spacing w:val="-1"/>
                <w:sz w:val="24"/>
              </w:rPr>
              <w:t xml:space="preserve"> </w:t>
            </w:r>
            <w:r>
              <w:rPr>
                <w:sz w:val="24"/>
              </w:rPr>
              <w:t>guidance.</w:t>
            </w:r>
          </w:p>
        </w:tc>
      </w:tr>
    </w:tbl>
    <w:p w14:paraId="1815616C" w14:textId="77777777" w:rsidR="004D2617" w:rsidRDefault="004D2617">
      <w:pPr>
        <w:rPr>
          <w:rFonts w:ascii="Times New Roman"/>
        </w:rPr>
        <w:sectPr w:rsidR="004D2617">
          <w:pgSz w:w="11910" w:h="16840"/>
          <w:pgMar w:top="1340" w:right="380" w:bottom="1040" w:left="600" w:header="390" w:footer="842" w:gutter="0"/>
          <w:cols w:space="720"/>
        </w:sectPr>
      </w:pPr>
    </w:p>
    <w:p w14:paraId="07471812" w14:textId="77777777" w:rsidR="004D2617" w:rsidRDefault="008C7424">
      <w:pPr>
        <w:pStyle w:val="BodyText"/>
        <w:spacing w:before="5"/>
        <w:rPr>
          <w:rFonts w:ascii="Times New Roman"/>
          <w:sz w:val="7"/>
        </w:rPr>
      </w:pPr>
      <w:r>
        <w:rPr>
          <w:noProof/>
          <w:lang w:bidi="ar-SA"/>
        </w:rPr>
        <w:lastRenderedPageBreak/>
        <mc:AlternateContent>
          <mc:Choice Requires="wps">
            <w:drawing>
              <wp:anchor distT="0" distB="0" distL="114300" distR="114300" simplePos="0" relativeHeight="503272928" behindDoc="1" locked="0" layoutInCell="1" allowOverlap="1" wp14:anchorId="1604B947" wp14:editId="4E449602">
                <wp:simplePos x="0" y="0"/>
                <wp:positionH relativeFrom="page">
                  <wp:posOffset>2943860</wp:posOffset>
                </wp:positionH>
                <wp:positionV relativeFrom="page">
                  <wp:posOffset>3068320</wp:posOffset>
                </wp:positionV>
                <wp:extent cx="1132840" cy="566420"/>
                <wp:effectExtent l="19685" t="20320" r="19050" b="133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56642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FE772" id="Rectangle 6" o:spid="_x0000_s1026" style="position:absolute;margin-left:231.8pt;margin-top:241.6pt;width:89.2pt;height:44.6pt;z-index:-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" filled="f" strokecolor="white" strokeweight="2pt">
                <w10:wrap anchorx="page" anchory="page"/>
              </v:rect>
            </w:pict>
          </mc:Fallback>
        </mc:AlternateContent>
      </w:r>
      <w:r>
        <w:rPr>
          <w:noProof/>
          <w:lang w:bidi="ar-SA"/>
        </w:rPr>
        <mc:AlternateContent>
          <mc:Choice Requires="wps">
            <w:drawing>
              <wp:anchor distT="0" distB="0" distL="114300" distR="114300" simplePos="0" relativeHeight="503272952" behindDoc="1" locked="0" layoutInCell="1" allowOverlap="1" wp14:anchorId="383BB3ED" wp14:editId="657265D5">
                <wp:simplePos x="0" y="0"/>
                <wp:positionH relativeFrom="page">
                  <wp:posOffset>2258060</wp:posOffset>
                </wp:positionH>
                <wp:positionV relativeFrom="page">
                  <wp:posOffset>3872865</wp:posOffset>
                </wp:positionV>
                <wp:extent cx="1132840" cy="566420"/>
                <wp:effectExtent l="19685" t="15240" r="19050" b="1841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56642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9D10B" id="Rectangle 5" o:spid="_x0000_s1026" style="position:absolute;margin-left:177.8pt;margin-top:304.95pt;width:89.2pt;height:44.6pt;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" filled="f" strokecolor="white" strokeweight="2pt">
                <w10:wrap anchorx="page" anchory="page"/>
              </v:rect>
            </w:pict>
          </mc:Fallback>
        </mc:AlternateContent>
      </w:r>
      <w:r>
        <w:rPr>
          <w:noProof/>
          <w:lang w:bidi="ar-SA"/>
        </w:rPr>
        <mc:AlternateContent>
          <mc:Choice Requires="wps">
            <w:drawing>
              <wp:anchor distT="0" distB="0" distL="114300" distR="114300" simplePos="0" relativeHeight="503272976" behindDoc="1" locked="0" layoutInCell="1" allowOverlap="1" wp14:anchorId="70B99B4E" wp14:editId="1B87F400">
                <wp:simplePos x="0" y="0"/>
                <wp:positionH relativeFrom="page">
                  <wp:posOffset>3629025</wp:posOffset>
                </wp:positionH>
                <wp:positionV relativeFrom="page">
                  <wp:posOffset>3872865</wp:posOffset>
                </wp:positionV>
                <wp:extent cx="1132840" cy="566420"/>
                <wp:effectExtent l="19050" t="15240" r="19685" b="184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56642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C4823" id="Rectangle 4" o:spid="_x0000_s1026" style="position:absolute;margin-left:285.75pt;margin-top:304.95pt;width:89.2pt;height:44.6pt;z-index:-4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" filled="f" strokecolor="white" strokeweight="2pt">
                <w10:wrap anchorx="page" anchory="page"/>
              </v:rect>
            </w:pict>
          </mc:Fallback>
        </mc:AlternateContent>
      </w:r>
      <w:r>
        <w:rPr>
          <w:noProof/>
          <w:lang w:bidi="ar-SA"/>
        </w:rPr>
        <mc:AlternateContent>
          <mc:Choice Requires="wps">
            <w:drawing>
              <wp:anchor distT="0" distB="0" distL="114300" distR="114300" simplePos="0" relativeHeight="503273000" behindDoc="1" locked="0" layoutInCell="1" allowOverlap="1" wp14:anchorId="49A876CC" wp14:editId="5EE23EEF">
                <wp:simplePos x="0" y="0"/>
                <wp:positionH relativeFrom="page">
                  <wp:posOffset>2943860</wp:posOffset>
                </wp:positionH>
                <wp:positionV relativeFrom="page">
                  <wp:posOffset>4677410</wp:posOffset>
                </wp:positionV>
                <wp:extent cx="1132840" cy="566420"/>
                <wp:effectExtent l="19685" t="19685" r="19050"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56642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8255" id="Rectangle 3" o:spid="_x0000_s1026" style="position:absolute;margin-left:231.8pt;margin-top:368.3pt;width:89.2pt;height:44.6pt;z-index:-4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" filled="f" strokecolor="white" strokeweight="2pt">
                <w10:wrap anchorx="page" anchory="page"/>
              </v:rect>
            </w:pict>
          </mc:Fallback>
        </mc:AlternateContent>
      </w:r>
      <w:r>
        <w:rPr>
          <w:noProof/>
          <w:lang w:bidi="ar-SA"/>
        </w:rPr>
        <mc:AlternateContent>
          <mc:Choice Requires="wps">
            <w:drawing>
              <wp:anchor distT="0" distB="0" distL="114300" distR="114300" simplePos="0" relativeHeight="503273024" behindDoc="1" locked="0" layoutInCell="1" allowOverlap="1" wp14:anchorId="289533F6" wp14:editId="7EF735BC">
                <wp:simplePos x="0" y="0"/>
                <wp:positionH relativeFrom="page">
                  <wp:posOffset>4314825</wp:posOffset>
                </wp:positionH>
                <wp:positionV relativeFrom="page">
                  <wp:posOffset>4677410</wp:posOffset>
                </wp:positionV>
                <wp:extent cx="1132840" cy="566420"/>
                <wp:effectExtent l="19050" t="19685" r="1968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56642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6A36D" id="Rectangle 2" o:spid="_x0000_s1026" style="position:absolute;margin-left:339.75pt;margin-top:368.3pt;width:89.2pt;height:44.6pt;z-index:-4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" filled="f" strokecolor="white" strokeweight="2pt">
                <w10:wrap anchorx="page" anchory="page"/>
              </v:rect>
            </w:pict>
          </mc:Fallback>
        </mc:AlternateContent>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607"/>
        <w:gridCol w:w="1077"/>
        <w:gridCol w:w="1076"/>
        <w:gridCol w:w="1074"/>
        <w:gridCol w:w="2614"/>
        <w:gridCol w:w="1016"/>
      </w:tblGrid>
      <w:tr w:rsidR="00B453B5" w14:paraId="6CD19CA5" w14:textId="77777777" w:rsidTr="002154F0">
        <w:trPr>
          <w:trHeight w:val="552"/>
        </w:trPr>
        <w:tc>
          <w:tcPr>
            <w:tcW w:w="706" w:type="dxa"/>
          </w:tcPr>
          <w:p w14:paraId="4D7327FB" w14:textId="77777777" w:rsidR="00B453B5" w:rsidRDefault="00B453B5">
            <w:pPr>
              <w:pStyle w:val="TableParagraph"/>
              <w:spacing w:line="271" w:lineRule="exact"/>
              <w:ind w:left="89" w:right="96"/>
              <w:jc w:val="center"/>
              <w:rPr>
                <w:sz w:val="24"/>
              </w:rPr>
            </w:pPr>
            <w:r>
              <w:rPr>
                <w:sz w:val="24"/>
              </w:rPr>
              <w:t>6.10</w:t>
            </w:r>
          </w:p>
        </w:tc>
        <w:tc>
          <w:tcPr>
            <w:tcW w:w="9464" w:type="dxa"/>
            <w:gridSpan w:val="6"/>
          </w:tcPr>
          <w:p w14:paraId="55D19FEC" w14:textId="77777777" w:rsidR="00B453B5" w:rsidRDefault="00B453B5" w:rsidP="003214F5">
            <w:pPr>
              <w:pStyle w:val="TableParagraph"/>
              <w:spacing w:line="271" w:lineRule="exact"/>
              <w:rPr>
                <w:sz w:val="24"/>
              </w:rPr>
            </w:pPr>
            <w:r>
              <w:rPr>
                <w:sz w:val="24"/>
              </w:rPr>
              <w:t>The working pattern and intensity of the work done by the trainee both by</w:t>
            </w:r>
            <w:r>
              <w:rPr>
                <w:spacing w:val="-31"/>
                <w:sz w:val="24"/>
              </w:rPr>
              <w:t xml:space="preserve"> </w:t>
            </w:r>
            <w:r>
              <w:rPr>
                <w:sz w:val="24"/>
              </w:rPr>
              <w:t>day</w:t>
            </w:r>
          </w:p>
          <w:p w14:paraId="65F11578" w14:textId="2319EB3A" w:rsidR="00B453B5" w:rsidRDefault="00B453B5">
            <w:pPr>
              <w:pStyle w:val="TableParagraph"/>
              <w:rPr>
                <w:rFonts w:ascii="Times New Roman"/>
              </w:rPr>
            </w:pPr>
            <w:r>
              <w:rPr>
                <w:sz w:val="24"/>
              </w:rPr>
              <w:t>and by night must be appropriate for learning (neither too light, not too</w:t>
            </w:r>
            <w:r>
              <w:rPr>
                <w:spacing w:val="-38"/>
                <w:sz w:val="24"/>
              </w:rPr>
              <w:t xml:space="preserve"> </w:t>
            </w:r>
            <w:r>
              <w:rPr>
                <w:sz w:val="24"/>
              </w:rPr>
              <w:t>heavy)</w:t>
            </w:r>
            <w:r w:rsidR="003214F5">
              <w:rPr>
                <w:sz w:val="24"/>
              </w:rPr>
              <w:t xml:space="preserve"> and must fulfil the requirements of the 2016 Junior Doctor contract.</w:t>
            </w:r>
          </w:p>
        </w:tc>
      </w:tr>
      <w:tr w:rsidR="004D2617" w14:paraId="2B8677BB" w14:textId="77777777">
        <w:trPr>
          <w:trHeight w:val="2815"/>
        </w:trPr>
        <w:tc>
          <w:tcPr>
            <w:tcW w:w="706" w:type="dxa"/>
            <w:vMerge w:val="restart"/>
          </w:tcPr>
          <w:p w14:paraId="4073500A" w14:textId="77777777" w:rsidR="004D2617" w:rsidRDefault="004D2617">
            <w:pPr>
              <w:pStyle w:val="TableParagraph"/>
              <w:rPr>
                <w:rFonts w:ascii="Times New Roman"/>
              </w:rPr>
            </w:pPr>
          </w:p>
        </w:tc>
        <w:tc>
          <w:tcPr>
            <w:tcW w:w="8448" w:type="dxa"/>
            <w:gridSpan w:val="5"/>
            <w:tcBorders>
              <w:bottom w:val="nil"/>
            </w:tcBorders>
          </w:tcPr>
          <w:p w14:paraId="62D0F9DF" w14:textId="77777777" w:rsidR="004D2617" w:rsidRDefault="002C3D9B" w:rsidP="003214F5">
            <w:pPr>
              <w:pStyle w:val="TableParagraph"/>
              <w:ind w:right="80"/>
              <w:jc w:val="both"/>
              <w:rPr>
                <w:sz w:val="24"/>
              </w:rPr>
            </w:pPr>
            <w:r>
              <w:rPr>
                <w:sz w:val="24"/>
              </w:rPr>
              <w:t>The trainer should make available within the practice working week t</w:t>
            </w:r>
            <w:r w:rsidR="003214F5">
              <w:rPr>
                <w:sz w:val="24"/>
              </w:rPr>
              <w:t>hree</w:t>
            </w:r>
            <w:r>
              <w:rPr>
                <w:sz w:val="24"/>
              </w:rPr>
              <w:t xml:space="preserve"> sessions for educational purposes. </w:t>
            </w:r>
            <w:r w:rsidR="003214F5">
              <w:rPr>
                <w:sz w:val="24"/>
              </w:rPr>
              <w:t>One would be for self-directed learning, one for learning opportunities within the practice and one for structured teaching in the form of the local half day release programme</w:t>
            </w:r>
            <w:r>
              <w:rPr>
                <w:sz w:val="24"/>
              </w:rPr>
              <w:t xml:space="preserve">. The other 7 sessions in the working week should be used to gain clinical experience. </w:t>
            </w:r>
            <w:r w:rsidR="003214F5">
              <w:rPr>
                <w:sz w:val="24"/>
              </w:rPr>
              <w:t xml:space="preserve">Debrief time is considered part of clinical time. </w:t>
            </w:r>
            <w:r>
              <w:rPr>
                <w:sz w:val="24"/>
              </w:rPr>
              <w:t>For part time GP registrars, the time dedicated to educational purposes, should be reduced according to the percentage of full time worked</w:t>
            </w:r>
            <w:r>
              <w:rPr>
                <w:spacing w:val="64"/>
                <w:sz w:val="24"/>
              </w:rPr>
              <w:t xml:space="preserve"> </w:t>
            </w:r>
            <w:r>
              <w:rPr>
                <w:sz w:val="24"/>
              </w:rPr>
              <w:t>(</w:t>
            </w:r>
            <w:r>
              <w:rPr>
                <w:b/>
                <w:sz w:val="24"/>
              </w:rPr>
              <w:t>essential</w:t>
            </w:r>
            <w:r>
              <w:rPr>
                <w:sz w:val="24"/>
              </w:rPr>
              <w:t>)</w:t>
            </w:r>
          </w:p>
          <w:p w14:paraId="22362298" w14:textId="2C918284" w:rsidR="003214F5" w:rsidRDefault="003214F5">
            <w:pPr>
              <w:pStyle w:val="TableParagraph"/>
              <w:ind w:left="107" w:right="80"/>
              <w:jc w:val="both"/>
              <w:rPr>
                <w:sz w:val="24"/>
              </w:rPr>
            </w:pPr>
            <w:r>
              <w:rPr>
                <w:sz w:val="24"/>
              </w:rPr>
              <w:t xml:space="preserve">Further information can be found on </w:t>
            </w:r>
            <w:hyperlink r:id="rId11" w:history="1">
              <w:r w:rsidRPr="00D96C81">
                <w:rPr>
                  <w:rStyle w:val="Hyperlink"/>
                  <w:sz w:val="24"/>
                </w:rPr>
                <w:t>https://www.nhsemployers.org/your-workforce/pay-and-reward/medical-staff/doctors-and-dentists-in-training</w:t>
              </w:r>
            </w:hyperlink>
          </w:p>
          <w:p w14:paraId="5FC9B681" w14:textId="225140F8" w:rsidR="003214F5" w:rsidRDefault="003214F5">
            <w:pPr>
              <w:pStyle w:val="TableParagraph"/>
              <w:ind w:left="107" w:right="80"/>
              <w:jc w:val="both"/>
              <w:rPr>
                <w:sz w:val="24"/>
              </w:rPr>
            </w:pPr>
          </w:p>
        </w:tc>
        <w:tc>
          <w:tcPr>
            <w:tcW w:w="1016" w:type="dxa"/>
            <w:vMerge w:val="restart"/>
          </w:tcPr>
          <w:p w14:paraId="586B6820" w14:textId="77777777" w:rsidR="004D2617" w:rsidRDefault="004D2617">
            <w:pPr>
              <w:pStyle w:val="TableParagraph"/>
              <w:rPr>
                <w:rFonts w:ascii="Times New Roman"/>
              </w:rPr>
            </w:pPr>
          </w:p>
        </w:tc>
      </w:tr>
      <w:tr w:rsidR="004D2617" w14:paraId="1C188E37" w14:textId="77777777" w:rsidTr="003214F5">
        <w:trPr>
          <w:trHeight w:val="417"/>
        </w:trPr>
        <w:tc>
          <w:tcPr>
            <w:tcW w:w="706" w:type="dxa"/>
            <w:vMerge/>
            <w:tcBorders>
              <w:top w:val="nil"/>
            </w:tcBorders>
          </w:tcPr>
          <w:p w14:paraId="5AD0C77C" w14:textId="77777777" w:rsidR="004D2617" w:rsidRDefault="004D2617">
            <w:pPr>
              <w:rPr>
                <w:sz w:val="2"/>
                <w:szCs w:val="2"/>
              </w:rPr>
            </w:pPr>
          </w:p>
        </w:tc>
        <w:tc>
          <w:tcPr>
            <w:tcW w:w="3684" w:type="dxa"/>
            <w:gridSpan w:val="2"/>
            <w:tcBorders>
              <w:top w:val="nil"/>
              <w:bottom w:val="nil"/>
              <w:right w:val="single" w:sz="18" w:space="0" w:color="3C6695"/>
            </w:tcBorders>
          </w:tcPr>
          <w:p w14:paraId="1681CF05" w14:textId="77777777" w:rsidR="004D2617" w:rsidRDefault="004D2617">
            <w:pPr>
              <w:pStyle w:val="TableParagraph"/>
              <w:rPr>
                <w:rFonts w:ascii="Times New Roman"/>
                <w:sz w:val="10"/>
              </w:rPr>
            </w:pPr>
          </w:p>
        </w:tc>
        <w:tc>
          <w:tcPr>
            <w:tcW w:w="4764" w:type="dxa"/>
            <w:gridSpan w:val="3"/>
            <w:tcBorders>
              <w:top w:val="nil"/>
              <w:left w:val="single" w:sz="18" w:space="0" w:color="3C6695"/>
              <w:bottom w:val="nil"/>
            </w:tcBorders>
          </w:tcPr>
          <w:p w14:paraId="0CEFA6AC" w14:textId="77777777" w:rsidR="004D2617" w:rsidRDefault="004D2617">
            <w:pPr>
              <w:pStyle w:val="TableParagraph"/>
              <w:rPr>
                <w:rFonts w:ascii="Times New Roman"/>
                <w:sz w:val="10"/>
              </w:rPr>
            </w:pPr>
          </w:p>
        </w:tc>
        <w:tc>
          <w:tcPr>
            <w:tcW w:w="1016" w:type="dxa"/>
            <w:vMerge/>
            <w:tcBorders>
              <w:top w:val="nil"/>
            </w:tcBorders>
          </w:tcPr>
          <w:p w14:paraId="60D9BC45" w14:textId="77777777" w:rsidR="004D2617" w:rsidRDefault="004D2617">
            <w:pPr>
              <w:rPr>
                <w:sz w:val="2"/>
                <w:szCs w:val="2"/>
              </w:rPr>
            </w:pPr>
          </w:p>
        </w:tc>
      </w:tr>
      <w:tr w:rsidR="004D2617" w14:paraId="23F51E95" w14:textId="77777777">
        <w:trPr>
          <w:trHeight w:val="159"/>
        </w:trPr>
        <w:tc>
          <w:tcPr>
            <w:tcW w:w="706" w:type="dxa"/>
            <w:vMerge/>
            <w:tcBorders>
              <w:top w:val="nil"/>
            </w:tcBorders>
          </w:tcPr>
          <w:p w14:paraId="7514A413" w14:textId="77777777" w:rsidR="004D2617" w:rsidRDefault="004D2617">
            <w:pPr>
              <w:rPr>
                <w:sz w:val="2"/>
                <w:szCs w:val="2"/>
              </w:rPr>
            </w:pPr>
          </w:p>
        </w:tc>
        <w:tc>
          <w:tcPr>
            <w:tcW w:w="2607" w:type="dxa"/>
            <w:tcBorders>
              <w:top w:val="nil"/>
              <w:bottom w:val="nil"/>
              <w:right w:val="single" w:sz="18" w:space="0" w:color="3C6695"/>
            </w:tcBorders>
          </w:tcPr>
          <w:p w14:paraId="33E773C6" w14:textId="77777777" w:rsidR="004D2617" w:rsidRDefault="004D2617">
            <w:pPr>
              <w:pStyle w:val="TableParagraph"/>
              <w:rPr>
                <w:rFonts w:ascii="Times New Roman"/>
                <w:sz w:val="10"/>
              </w:rPr>
            </w:pPr>
          </w:p>
        </w:tc>
        <w:tc>
          <w:tcPr>
            <w:tcW w:w="2153" w:type="dxa"/>
            <w:gridSpan w:val="2"/>
            <w:tcBorders>
              <w:top w:val="single" w:sz="18" w:space="0" w:color="3C6695"/>
              <w:left w:val="single" w:sz="18" w:space="0" w:color="3C6695"/>
              <w:bottom w:val="nil"/>
              <w:right w:val="single" w:sz="18" w:space="0" w:color="3C6695"/>
            </w:tcBorders>
          </w:tcPr>
          <w:p w14:paraId="51514AF8" w14:textId="77777777" w:rsidR="004D2617" w:rsidRDefault="004D2617">
            <w:pPr>
              <w:pStyle w:val="TableParagraph"/>
              <w:rPr>
                <w:rFonts w:ascii="Times New Roman"/>
                <w:sz w:val="10"/>
              </w:rPr>
            </w:pPr>
          </w:p>
        </w:tc>
        <w:tc>
          <w:tcPr>
            <w:tcW w:w="3688" w:type="dxa"/>
            <w:gridSpan w:val="2"/>
            <w:tcBorders>
              <w:top w:val="nil"/>
              <w:left w:val="single" w:sz="18" w:space="0" w:color="3C6695"/>
              <w:bottom w:val="nil"/>
            </w:tcBorders>
          </w:tcPr>
          <w:p w14:paraId="36B5F658" w14:textId="77777777" w:rsidR="004D2617" w:rsidRDefault="004D2617">
            <w:pPr>
              <w:pStyle w:val="TableParagraph"/>
              <w:rPr>
                <w:rFonts w:ascii="Times New Roman"/>
                <w:sz w:val="10"/>
              </w:rPr>
            </w:pPr>
          </w:p>
        </w:tc>
        <w:tc>
          <w:tcPr>
            <w:tcW w:w="1016" w:type="dxa"/>
            <w:vMerge/>
            <w:tcBorders>
              <w:top w:val="nil"/>
            </w:tcBorders>
          </w:tcPr>
          <w:p w14:paraId="7DB8572C" w14:textId="77777777" w:rsidR="004D2617" w:rsidRDefault="004D2617">
            <w:pPr>
              <w:rPr>
                <w:sz w:val="2"/>
                <w:szCs w:val="2"/>
              </w:rPr>
            </w:pPr>
          </w:p>
        </w:tc>
      </w:tr>
      <w:tr w:rsidR="004D2617" w14:paraId="2630EB62" w14:textId="77777777">
        <w:trPr>
          <w:trHeight w:val="159"/>
        </w:trPr>
        <w:tc>
          <w:tcPr>
            <w:tcW w:w="706" w:type="dxa"/>
            <w:vMerge/>
            <w:tcBorders>
              <w:top w:val="nil"/>
            </w:tcBorders>
          </w:tcPr>
          <w:p w14:paraId="0064CCB2" w14:textId="77777777" w:rsidR="004D2617" w:rsidRDefault="004D2617">
            <w:pPr>
              <w:rPr>
                <w:sz w:val="2"/>
                <w:szCs w:val="2"/>
              </w:rPr>
            </w:pPr>
          </w:p>
        </w:tc>
        <w:tc>
          <w:tcPr>
            <w:tcW w:w="4760" w:type="dxa"/>
            <w:gridSpan w:val="3"/>
            <w:tcBorders>
              <w:top w:val="nil"/>
              <w:bottom w:val="nil"/>
              <w:right w:val="single" w:sz="18" w:space="0" w:color="4674AB"/>
            </w:tcBorders>
          </w:tcPr>
          <w:p w14:paraId="360D6ECE" w14:textId="77777777" w:rsidR="004D2617" w:rsidRDefault="004D2617">
            <w:pPr>
              <w:pStyle w:val="TableParagraph"/>
              <w:rPr>
                <w:rFonts w:ascii="Times New Roman"/>
                <w:sz w:val="10"/>
              </w:rPr>
            </w:pPr>
          </w:p>
        </w:tc>
        <w:tc>
          <w:tcPr>
            <w:tcW w:w="3688" w:type="dxa"/>
            <w:gridSpan w:val="2"/>
            <w:tcBorders>
              <w:top w:val="nil"/>
              <w:left w:val="single" w:sz="18" w:space="0" w:color="4674AB"/>
              <w:bottom w:val="nil"/>
            </w:tcBorders>
          </w:tcPr>
          <w:p w14:paraId="3C6099C6" w14:textId="77777777" w:rsidR="004D2617" w:rsidRDefault="004D2617">
            <w:pPr>
              <w:pStyle w:val="TableParagraph"/>
              <w:rPr>
                <w:rFonts w:ascii="Times New Roman"/>
                <w:sz w:val="10"/>
              </w:rPr>
            </w:pPr>
          </w:p>
        </w:tc>
        <w:tc>
          <w:tcPr>
            <w:tcW w:w="1016" w:type="dxa"/>
            <w:vMerge/>
            <w:tcBorders>
              <w:top w:val="nil"/>
            </w:tcBorders>
          </w:tcPr>
          <w:p w14:paraId="60F806FC" w14:textId="77777777" w:rsidR="004D2617" w:rsidRDefault="004D2617">
            <w:pPr>
              <w:rPr>
                <w:sz w:val="2"/>
                <w:szCs w:val="2"/>
              </w:rPr>
            </w:pPr>
          </w:p>
        </w:tc>
      </w:tr>
      <w:tr w:rsidR="004D2617" w14:paraId="542C20A1" w14:textId="77777777">
        <w:trPr>
          <w:trHeight w:val="160"/>
        </w:trPr>
        <w:tc>
          <w:tcPr>
            <w:tcW w:w="706" w:type="dxa"/>
            <w:vMerge/>
            <w:tcBorders>
              <w:top w:val="nil"/>
            </w:tcBorders>
          </w:tcPr>
          <w:p w14:paraId="3DC2CF6A" w14:textId="77777777" w:rsidR="004D2617" w:rsidRDefault="004D2617">
            <w:pPr>
              <w:rPr>
                <w:sz w:val="2"/>
                <w:szCs w:val="2"/>
              </w:rPr>
            </w:pPr>
          </w:p>
        </w:tc>
        <w:tc>
          <w:tcPr>
            <w:tcW w:w="3684" w:type="dxa"/>
            <w:gridSpan w:val="2"/>
            <w:tcBorders>
              <w:top w:val="nil"/>
              <w:bottom w:val="nil"/>
              <w:right w:val="single" w:sz="18" w:space="0" w:color="4674AB"/>
            </w:tcBorders>
          </w:tcPr>
          <w:p w14:paraId="759BF3EA" w14:textId="77777777" w:rsidR="004D2617" w:rsidRDefault="004D2617">
            <w:pPr>
              <w:pStyle w:val="TableParagraph"/>
              <w:rPr>
                <w:rFonts w:ascii="Times New Roman"/>
                <w:sz w:val="10"/>
              </w:rPr>
            </w:pPr>
          </w:p>
        </w:tc>
        <w:tc>
          <w:tcPr>
            <w:tcW w:w="2150" w:type="dxa"/>
            <w:gridSpan w:val="2"/>
            <w:tcBorders>
              <w:top w:val="single" w:sz="18" w:space="0" w:color="4674AB"/>
              <w:left w:val="single" w:sz="18" w:space="0" w:color="4674AB"/>
              <w:bottom w:val="nil"/>
              <w:right w:val="single" w:sz="18" w:space="0" w:color="4674AB"/>
            </w:tcBorders>
          </w:tcPr>
          <w:p w14:paraId="7AE9531D" w14:textId="77777777" w:rsidR="004D2617" w:rsidRDefault="004D2617">
            <w:pPr>
              <w:pStyle w:val="TableParagraph"/>
              <w:rPr>
                <w:rFonts w:ascii="Times New Roman"/>
                <w:sz w:val="10"/>
              </w:rPr>
            </w:pPr>
          </w:p>
        </w:tc>
        <w:tc>
          <w:tcPr>
            <w:tcW w:w="2614" w:type="dxa"/>
            <w:tcBorders>
              <w:top w:val="nil"/>
              <w:left w:val="single" w:sz="18" w:space="0" w:color="4674AB"/>
              <w:bottom w:val="nil"/>
            </w:tcBorders>
          </w:tcPr>
          <w:p w14:paraId="64266A28" w14:textId="77777777" w:rsidR="004D2617" w:rsidRDefault="004D2617">
            <w:pPr>
              <w:pStyle w:val="TableParagraph"/>
              <w:rPr>
                <w:rFonts w:ascii="Times New Roman"/>
                <w:sz w:val="10"/>
              </w:rPr>
            </w:pPr>
          </w:p>
        </w:tc>
        <w:tc>
          <w:tcPr>
            <w:tcW w:w="1016" w:type="dxa"/>
            <w:vMerge/>
            <w:tcBorders>
              <w:top w:val="nil"/>
            </w:tcBorders>
          </w:tcPr>
          <w:p w14:paraId="30C36CA7" w14:textId="77777777" w:rsidR="004D2617" w:rsidRDefault="004D2617">
            <w:pPr>
              <w:rPr>
                <w:sz w:val="2"/>
                <w:szCs w:val="2"/>
              </w:rPr>
            </w:pPr>
          </w:p>
        </w:tc>
      </w:tr>
      <w:tr w:rsidR="00B453B5" w14:paraId="04BA2568" w14:textId="77777777" w:rsidTr="002154F0">
        <w:trPr>
          <w:trHeight w:val="551"/>
        </w:trPr>
        <w:tc>
          <w:tcPr>
            <w:tcW w:w="706" w:type="dxa"/>
          </w:tcPr>
          <w:p w14:paraId="49B239D2" w14:textId="04EC39DA" w:rsidR="00B453B5" w:rsidRDefault="00B453B5">
            <w:pPr>
              <w:pStyle w:val="TableParagraph"/>
              <w:spacing w:line="272" w:lineRule="exact"/>
              <w:ind w:left="88" w:right="97"/>
              <w:jc w:val="center"/>
              <w:rPr>
                <w:sz w:val="24"/>
              </w:rPr>
            </w:pPr>
            <w:r>
              <w:rPr>
                <w:sz w:val="24"/>
              </w:rPr>
              <w:t>.18</w:t>
            </w:r>
          </w:p>
        </w:tc>
        <w:tc>
          <w:tcPr>
            <w:tcW w:w="9464" w:type="dxa"/>
            <w:gridSpan w:val="6"/>
          </w:tcPr>
          <w:p w14:paraId="5560FC41" w14:textId="77777777" w:rsidR="00B453B5" w:rsidRDefault="00B453B5">
            <w:pPr>
              <w:pStyle w:val="TableParagraph"/>
              <w:rPr>
                <w:rFonts w:ascii="Times New Roman"/>
              </w:rPr>
            </w:pPr>
            <w:r>
              <w:rPr>
                <w:sz w:val="24"/>
              </w:rPr>
              <w:t xml:space="preserve">The educator should ensure that trainees are not subjected to, or subject others to, behaviour that undermines their professional confidence or self-esteem </w:t>
            </w:r>
            <w:r>
              <w:rPr>
                <w:b/>
                <w:sz w:val="24"/>
              </w:rPr>
              <w:t>(essential)</w:t>
            </w:r>
          </w:p>
        </w:tc>
      </w:tr>
      <w:tr w:rsidR="00B453B5" w14:paraId="1567ABDE" w14:textId="77777777" w:rsidTr="002154F0">
        <w:trPr>
          <w:trHeight w:val="551"/>
        </w:trPr>
        <w:tc>
          <w:tcPr>
            <w:tcW w:w="706" w:type="dxa"/>
          </w:tcPr>
          <w:p w14:paraId="7439A772" w14:textId="77777777" w:rsidR="00B453B5" w:rsidRDefault="00B453B5">
            <w:pPr>
              <w:pStyle w:val="TableParagraph"/>
              <w:spacing w:line="271" w:lineRule="exact"/>
              <w:ind w:left="88" w:right="97"/>
              <w:jc w:val="center"/>
              <w:rPr>
                <w:sz w:val="24"/>
              </w:rPr>
            </w:pPr>
            <w:r>
              <w:rPr>
                <w:sz w:val="24"/>
              </w:rPr>
              <w:t>6.13</w:t>
            </w:r>
          </w:p>
        </w:tc>
        <w:tc>
          <w:tcPr>
            <w:tcW w:w="9464" w:type="dxa"/>
            <w:gridSpan w:val="6"/>
          </w:tcPr>
          <w:p w14:paraId="62D9C81B" w14:textId="77777777" w:rsidR="00B453B5" w:rsidRDefault="00B453B5" w:rsidP="003214F5">
            <w:pPr>
              <w:pStyle w:val="TableParagraph"/>
              <w:spacing w:line="271" w:lineRule="exact"/>
              <w:rPr>
                <w:sz w:val="24"/>
              </w:rPr>
            </w:pPr>
            <w:r>
              <w:rPr>
                <w:sz w:val="24"/>
              </w:rPr>
              <w:t>The educator should ensure that routine activities of no educational value are</w:t>
            </w:r>
          </w:p>
          <w:p w14:paraId="57DEB236" w14:textId="77777777" w:rsidR="00B453B5" w:rsidRDefault="00B453B5">
            <w:pPr>
              <w:pStyle w:val="TableParagraph"/>
              <w:rPr>
                <w:rFonts w:ascii="Times New Roman"/>
              </w:rPr>
            </w:pPr>
            <w:r>
              <w:rPr>
                <w:sz w:val="24"/>
              </w:rPr>
              <w:t>not presenting obstacles to the trainee’s learning of the GP curriculum</w:t>
            </w:r>
          </w:p>
        </w:tc>
      </w:tr>
      <w:tr w:rsidR="00B453B5" w14:paraId="225E494B" w14:textId="77777777" w:rsidTr="003214F5">
        <w:trPr>
          <w:trHeight w:val="1128"/>
        </w:trPr>
        <w:tc>
          <w:tcPr>
            <w:tcW w:w="706" w:type="dxa"/>
          </w:tcPr>
          <w:p w14:paraId="45392CDA" w14:textId="77777777" w:rsidR="00B453B5" w:rsidRDefault="00B453B5">
            <w:pPr>
              <w:pStyle w:val="TableParagraph"/>
              <w:spacing w:line="271" w:lineRule="exact"/>
              <w:ind w:left="88" w:right="97"/>
              <w:jc w:val="center"/>
              <w:rPr>
                <w:sz w:val="24"/>
              </w:rPr>
            </w:pPr>
            <w:r>
              <w:rPr>
                <w:sz w:val="24"/>
              </w:rPr>
              <w:t>6.14</w:t>
            </w:r>
          </w:p>
        </w:tc>
        <w:tc>
          <w:tcPr>
            <w:tcW w:w="9464" w:type="dxa"/>
            <w:gridSpan w:val="6"/>
          </w:tcPr>
          <w:p w14:paraId="3D7A92CB" w14:textId="77777777" w:rsidR="00B453B5" w:rsidRDefault="00B453B5">
            <w:pPr>
              <w:pStyle w:val="TableParagraph"/>
              <w:rPr>
                <w:rFonts w:ascii="Times New Roman"/>
              </w:rPr>
            </w:pPr>
            <w:r>
              <w:rPr>
                <w:sz w:val="24"/>
              </w:rPr>
              <w:t>The educator must provide opportunities for the trainee to become familiar with the principles of clinical audit, and to participate in planning, data collection and analysis, and can demonstrate that the learner has actually done so (</w:t>
            </w:r>
            <w:r>
              <w:rPr>
                <w:b/>
                <w:sz w:val="24"/>
              </w:rPr>
              <w:t>essential</w:t>
            </w:r>
            <w:r>
              <w:rPr>
                <w:sz w:val="24"/>
              </w:rPr>
              <w:t>). S/he should encourage and support the learner in undertaking this work (</w:t>
            </w:r>
            <w:r>
              <w:rPr>
                <w:b/>
                <w:sz w:val="24"/>
              </w:rPr>
              <w:t>desirable</w:t>
            </w:r>
            <w:r>
              <w:rPr>
                <w:sz w:val="24"/>
              </w:rPr>
              <w:t>)</w:t>
            </w:r>
          </w:p>
        </w:tc>
      </w:tr>
      <w:tr w:rsidR="00B453B5" w14:paraId="4251F72A" w14:textId="77777777" w:rsidTr="002154F0">
        <w:trPr>
          <w:trHeight w:val="551"/>
        </w:trPr>
        <w:tc>
          <w:tcPr>
            <w:tcW w:w="706" w:type="dxa"/>
          </w:tcPr>
          <w:p w14:paraId="162E8A08" w14:textId="77777777" w:rsidR="00B453B5" w:rsidRDefault="00B453B5">
            <w:pPr>
              <w:pStyle w:val="TableParagraph"/>
              <w:spacing w:line="271" w:lineRule="exact"/>
              <w:ind w:left="108"/>
              <w:rPr>
                <w:sz w:val="24"/>
              </w:rPr>
            </w:pPr>
            <w:r>
              <w:rPr>
                <w:sz w:val="24"/>
              </w:rPr>
              <w:t>6.15</w:t>
            </w:r>
          </w:p>
          <w:p w14:paraId="127208D6" w14:textId="77777777" w:rsidR="00B453B5" w:rsidRDefault="00B453B5">
            <w:pPr>
              <w:pStyle w:val="TableParagraph"/>
              <w:spacing w:line="260" w:lineRule="exact"/>
              <w:ind w:left="108"/>
              <w:rPr>
                <w:sz w:val="24"/>
              </w:rPr>
            </w:pPr>
            <w:r>
              <w:rPr>
                <w:sz w:val="24"/>
              </w:rPr>
              <w:t>6.19</w:t>
            </w:r>
          </w:p>
        </w:tc>
        <w:tc>
          <w:tcPr>
            <w:tcW w:w="9464" w:type="dxa"/>
            <w:gridSpan w:val="6"/>
          </w:tcPr>
          <w:p w14:paraId="3BC9A87F" w14:textId="454E2AD0" w:rsidR="00B453B5" w:rsidRDefault="00B453B5">
            <w:pPr>
              <w:pStyle w:val="TableParagraph"/>
              <w:rPr>
                <w:rFonts w:ascii="Times New Roman"/>
              </w:rPr>
            </w:pPr>
            <w:r>
              <w:rPr>
                <w:sz w:val="24"/>
              </w:rPr>
              <w:t xml:space="preserve">The educator should ensure that the trainee, where needed, has access to occupational health and a confidential counselling service through the single employer </w:t>
            </w:r>
            <w:r w:rsidR="004C3ED8">
              <w:rPr>
                <w:sz w:val="24"/>
              </w:rPr>
              <w:t xml:space="preserve">or for, Foundation trainees, through their employer </w:t>
            </w:r>
            <w:r>
              <w:rPr>
                <w:b/>
                <w:sz w:val="24"/>
              </w:rPr>
              <w:t xml:space="preserve">(essential) </w:t>
            </w:r>
          </w:p>
        </w:tc>
      </w:tr>
      <w:tr w:rsidR="00B453B5" w14:paraId="752BFABD" w14:textId="77777777" w:rsidTr="002154F0">
        <w:trPr>
          <w:trHeight w:val="1104"/>
        </w:trPr>
        <w:tc>
          <w:tcPr>
            <w:tcW w:w="706" w:type="dxa"/>
          </w:tcPr>
          <w:p w14:paraId="5D83D6BB" w14:textId="77777777" w:rsidR="00B453B5" w:rsidRDefault="00B453B5">
            <w:pPr>
              <w:pStyle w:val="TableParagraph"/>
              <w:spacing w:line="271" w:lineRule="exact"/>
              <w:ind w:left="89" w:right="232"/>
              <w:jc w:val="center"/>
              <w:rPr>
                <w:sz w:val="24"/>
              </w:rPr>
            </w:pPr>
            <w:r>
              <w:rPr>
                <w:sz w:val="24"/>
              </w:rPr>
              <w:t>5.4</w:t>
            </w:r>
          </w:p>
        </w:tc>
        <w:tc>
          <w:tcPr>
            <w:tcW w:w="9464" w:type="dxa"/>
            <w:gridSpan w:val="6"/>
          </w:tcPr>
          <w:p w14:paraId="25D1A0EC" w14:textId="77777777" w:rsidR="00B453B5" w:rsidRDefault="00B453B5">
            <w:pPr>
              <w:pStyle w:val="TableParagraph"/>
              <w:tabs>
                <w:tab w:val="left" w:pos="1570"/>
                <w:tab w:val="left" w:pos="2561"/>
                <w:tab w:val="left" w:pos="3489"/>
                <w:tab w:val="left" w:pos="4098"/>
                <w:tab w:val="left" w:pos="4853"/>
                <w:tab w:val="left" w:pos="5913"/>
                <w:tab w:val="left" w:pos="7520"/>
              </w:tabs>
              <w:ind w:left="107" w:right="86"/>
              <w:rPr>
                <w:sz w:val="24"/>
              </w:rPr>
            </w:pPr>
            <w:r>
              <w:rPr>
                <w:sz w:val="24"/>
              </w:rPr>
              <w:t>The educator should ensure that the trainee is able to attend the GP Programme half day release</w:t>
            </w:r>
            <w:r>
              <w:rPr>
                <w:sz w:val="24"/>
              </w:rPr>
              <w:tab/>
              <w:t>course, regional teaching and other relevant postgraduate medical</w:t>
            </w:r>
          </w:p>
          <w:p w14:paraId="7617412B" w14:textId="77777777" w:rsidR="00B453B5" w:rsidRDefault="00B453B5">
            <w:pPr>
              <w:pStyle w:val="TableParagraph"/>
              <w:rPr>
                <w:rFonts w:ascii="Times New Roman"/>
              </w:rPr>
            </w:pPr>
            <w:r>
              <w:rPr>
                <w:sz w:val="24"/>
              </w:rPr>
              <w:t xml:space="preserve">education activities </w:t>
            </w:r>
            <w:r>
              <w:rPr>
                <w:b/>
                <w:sz w:val="24"/>
              </w:rPr>
              <w:t xml:space="preserve">(essential). </w:t>
            </w:r>
            <w:r>
              <w:rPr>
                <w:sz w:val="24"/>
              </w:rPr>
              <w:t xml:space="preserve">Foundation Doctors must be able to attend relevant educational activities </w:t>
            </w:r>
            <w:r>
              <w:rPr>
                <w:b/>
                <w:sz w:val="24"/>
              </w:rPr>
              <w:t>(essential).</w:t>
            </w:r>
          </w:p>
        </w:tc>
      </w:tr>
      <w:tr w:rsidR="002154F0" w14:paraId="21ECB125" w14:textId="77777777" w:rsidTr="002154F0">
        <w:trPr>
          <w:trHeight w:val="1105"/>
        </w:trPr>
        <w:tc>
          <w:tcPr>
            <w:tcW w:w="706" w:type="dxa"/>
          </w:tcPr>
          <w:p w14:paraId="333F290F" w14:textId="77777777" w:rsidR="002154F0" w:rsidRDefault="002154F0">
            <w:pPr>
              <w:pStyle w:val="TableParagraph"/>
              <w:spacing w:line="274" w:lineRule="exact"/>
              <w:ind w:left="89" w:right="97"/>
              <w:jc w:val="center"/>
              <w:rPr>
                <w:sz w:val="24"/>
              </w:rPr>
            </w:pPr>
            <w:r>
              <w:rPr>
                <w:sz w:val="24"/>
              </w:rPr>
              <w:t>6.16</w:t>
            </w:r>
          </w:p>
        </w:tc>
        <w:tc>
          <w:tcPr>
            <w:tcW w:w="9464" w:type="dxa"/>
            <w:gridSpan w:val="6"/>
          </w:tcPr>
          <w:p w14:paraId="1916FCCB" w14:textId="77777777" w:rsidR="002154F0" w:rsidRDefault="002154F0">
            <w:pPr>
              <w:pStyle w:val="TableParagraph"/>
              <w:rPr>
                <w:rFonts w:ascii="Times New Roman"/>
              </w:rPr>
            </w:pPr>
            <w:r>
              <w:rPr>
                <w:sz w:val="24"/>
              </w:rPr>
              <w:t xml:space="preserve">The educator should provide access to training in generic professional skills </w:t>
            </w:r>
            <w:r>
              <w:rPr>
                <w:b/>
                <w:sz w:val="24"/>
              </w:rPr>
              <w:t xml:space="preserve">(essential). </w:t>
            </w:r>
            <w:r>
              <w:rPr>
                <w:sz w:val="24"/>
              </w:rPr>
              <w:t>This should include skills in analysis of significant events, critical reading and appraisal, and putting into practice published work relevant to primary care</w:t>
            </w:r>
          </w:p>
        </w:tc>
      </w:tr>
      <w:tr w:rsidR="002154F0" w14:paraId="72B27D62" w14:textId="77777777" w:rsidTr="002154F0">
        <w:trPr>
          <w:trHeight w:val="551"/>
        </w:trPr>
        <w:tc>
          <w:tcPr>
            <w:tcW w:w="706" w:type="dxa"/>
          </w:tcPr>
          <w:p w14:paraId="1054912A" w14:textId="77777777" w:rsidR="002154F0" w:rsidRDefault="002154F0">
            <w:pPr>
              <w:pStyle w:val="TableParagraph"/>
              <w:spacing w:line="271" w:lineRule="exact"/>
              <w:ind w:left="89" w:right="97"/>
              <w:jc w:val="center"/>
              <w:rPr>
                <w:sz w:val="24"/>
              </w:rPr>
            </w:pPr>
            <w:r>
              <w:rPr>
                <w:sz w:val="24"/>
              </w:rPr>
              <w:t>6.17</w:t>
            </w:r>
          </w:p>
        </w:tc>
        <w:tc>
          <w:tcPr>
            <w:tcW w:w="9464" w:type="dxa"/>
            <w:gridSpan w:val="6"/>
          </w:tcPr>
          <w:p w14:paraId="1751BEFE" w14:textId="77777777" w:rsidR="002154F0" w:rsidRDefault="002154F0">
            <w:pPr>
              <w:pStyle w:val="TableParagraph"/>
              <w:spacing w:line="271" w:lineRule="exact"/>
              <w:ind w:left="107"/>
              <w:rPr>
                <w:sz w:val="24"/>
              </w:rPr>
            </w:pPr>
            <w:r>
              <w:rPr>
                <w:sz w:val="24"/>
              </w:rPr>
              <w:t>The trainer should provide the opportunity for trainees to learn with</w:t>
            </w:r>
            <w:r>
              <w:rPr>
                <w:spacing w:val="63"/>
                <w:sz w:val="24"/>
              </w:rPr>
              <w:t xml:space="preserve"> </w:t>
            </w:r>
            <w:r>
              <w:rPr>
                <w:sz w:val="24"/>
              </w:rPr>
              <w:t>other</w:t>
            </w:r>
          </w:p>
          <w:p w14:paraId="3618DBBC" w14:textId="77777777" w:rsidR="002154F0" w:rsidRDefault="002154F0">
            <w:pPr>
              <w:pStyle w:val="TableParagraph"/>
              <w:rPr>
                <w:rFonts w:ascii="Times New Roman"/>
              </w:rPr>
            </w:pPr>
            <w:r>
              <w:rPr>
                <w:sz w:val="24"/>
              </w:rPr>
              <w:t xml:space="preserve">healthcare professionals </w:t>
            </w:r>
            <w:r>
              <w:rPr>
                <w:b/>
                <w:sz w:val="24"/>
              </w:rPr>
              <w:t>(essential)</w:t>
            </w:r>
          </w:p>
        </w:tc>
      </w:tr>
      <w:tr w:rsidR="004D2617" w14:paraId="23125D17" w14:textId="77777777">
        <w:trPr>
          <w:trHeight w:val="275"/>
        </w:trPr>
        <w:tc>
          <w:tcPr>
            <w:tcW w:w="10170" w:type="dxa"/>
            <w:gridSpan w:val="7"/>
          </w:tcPr>
          <w:p w14:paraId="4480FA62" w14:textId="77777777" w:rsidR="004D2617" w:rsidRDefault="002C3D9B">
            <w:pPr>
              <w:pStyle w:val="TableParagraph"/>
              <w:spacing w:line="256" w:lineRule="exact"/>
              <w:ind w:left="4364" w:right="4342"/>
              <w:jc w:val="center"/>
              <w:rPr>
                <w:b/>
                <w:sz w:val="24"/>
              </w:rPr>
            </w:pPr>
            <w:r>
              <w:rPr>
                <w:b/>
                <w:sz w:val="24"/>
              </w:rPr>
              <w:t>Study Leave</w:t>
            </w:r>
          </w:p>
        </w:tc>
      </w:tr>
      <w:tr w:rsidR="002154F0" w14:paraId="4FAB3144" w14:textId="77777777" w:rsidTr="002154F0">
        <w:trPr>
          <w:trHeight w:val="551"/>
        </w:trPr>
        <w:tc>
          <w:tcPr>
            <w:tcW w:w="706" w:type="dxa"/>
          </w:tcPr>
          <w:p w14:paraId="128A0CE1" w14:textId="77777777" w:rsidR="002154F0" w:rsidRDefault="002154F0">
            <w:pPr>
              <w:pStyle w:val="TableParagraph"/>
              <w:spacing w:line="271" w:lineRule="exact"/>
              <w:ind w:left="89" w:right="97"/>
              <w:jc w:val="center"/>
              <w:rPr>
                <w:sz w:val="24"/>
              </w:rPr>
            </w:pPr>
            <w:r>
              <w:rPr>
                <w:sz w:val="24"/>
              </w:rPr>
              <w:t>6.19</w:t>
            </w:r>
          </w:p>
        </w:tc>
        <w:tc>
          <w:tcPr>
            <w:tcW w:w="9464" w:type="dxa"/>
            <w:gridSpan w:val="6"/>
          </w:tcPr>
          <w:p w14:paraId="551CDF31" w14:textId="77777777" w:rsidR="002154F0" w:rsidRDefault="002154F0">
            <w:pPr>
              <w:pStyle w:val="TableParagraph"/>
              <w:rPr>
                <w:rFonts w:ascii="Times New Roman"/>
              </w:rPr>
            </w:pPr>
            <w:r>
              <w:rPr>
                <w:sz w:val="24"/>
              </w:rPr>
              <w:t>The trainer must ensure that trainees are aware of how to apply for study leave, and guided towards appropriate courses and funding</w:t>
            </w:r>
          </w:p>
        </w:tc>
      </w:tr>
      <w:tr w:rsidR="002154F0" w14:paraId="246749AE" w14:textId="77777777" w:rsidTr="002154F0">
        <w:trPr>
          <w:trHeight w:val="276"/>
        </w:trPr>
        <w:tc>
          <w:tcPr>
            <w:tcW w:w="706" w:type="dxa"/>
          </w:tcPr>
          <w:p w14:paraId="758DEF11" w14:textId="77777777" w:rsidR="002154F0" w:rsidRDefault="002154F0">
            <w:pPr>
              <w:pStyle w:val="TableParagraph"/>
              <w:spacing w:line="256" w:lineRule="exact"/>
              <w:ind w:left="88" w:right="97"/>
              <w:jc w:val="center"/>
              <w:rPr>
                <w:sz w:val="24"/>
              </w:rPr>
            </w:pPr>
            <w:r>
              <w:rPr>
                <w:sz w:val="24"/>
              </w:rPr>
              <w:t>6.23</w:t>
            </w:r>
          </w:p>
        </w:tc>
        <w:tc>
          <w:tcPr>
            <w:tcW w:w="9464" w:type="dxa"/>
            <w:gridSpan w:val="6"/>
          </w:tcPr>
          <w:p w14:paraId="6119588F" w14:textId="77777777" w:rsidR="002154F0" w:rsidRDefault="002154F0">
            <w:pPr>
              <w:pStyle w:val="TableParagraph"/>
              <w:rPr>
                <w:rFonts w:ascii="Times New Roman"/>
                <w:sz w:val="20"/>
              </w:rPr>
            </w:pPr>
            <w:r>
              <w:rPr>
                <w:sz w:val="24"/>
              </w:rPr>
              <w:t>The educator must allow trainees to take study leave up to the maximum</w:t>
            </w:r>
          </w:p>
        </w:tc>
      </w:tr>
    </w:tbl>
    <w:p w14:paraId="298268FC" w14:textId="77777777" w:rsidR="004D2617" w:rsidRDefault="004D2617">
      <w:pPr>
        <w:rPr>
          <w:rFonts w:ascii="Times New Roman"/>
          <w:sz w:val="20"/>
        </w:rPr>
        <w:sectPr w:rsidR="004D2617">
          <w:pgSz w:w="11910" w:h="16840"/>
          <w:pgMar w:top="1340" w:right="380" w:bottom="1040" w:left="600" w:header="390" w:footer="842" w:gutter="0"/>
          <w:cols w:space="720"/>
        </w:sectPr>
      </w:pPr>
    </w:p>
    <w:p w14:paraId="0B025E0C" w14:textId="77777777" w:rsidR="004D2617" w:rsidRDefault="004D2617">
      <w:pPr>
        <w:pStyle w:val="BodyText"/>
        <w:spacing w:before="5"/>
        <w:rPr>
          <w:rFonts w:ascii="Times New Roman"/>
          <w:sz w:val="7"/>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9478"/>
      </w:tblGrid>
      <w:tr w:rsidR="002154F0" w14:paraId="5DD0DABC" w14:textId="77777777" w:rsidTr="002154F0">
        <w:trPr>
          <w:trHeight w:val="276"/>
        </w:trPr>
        <w:tc>
          <w:tcPr>
            <w:tcW w:w="706" w:type="dxa"/>
          </w:tcPr>
          <w:p w14:paraId="74DEA54F" w14:textId="77777777" w:rsidR="002154F0" w:rsidRDefault="002154F0">
            <w:pPr>
              <w:pStyle w:val="TableParagraph"/>
              <w:rPr>
                <w:rFonts w:ascii="Times New Roman"/>
                <w:sz w:val="20"/>
              </w:rPr>
            </w:pPr>
          </w:p>
        </w:tc>
        <w:tc>
          <w:tcPr>
            <w:tcW w:w="9478" w:type="dxa"/>
          </w:tcPr>
          <w:p w14:paraId="1C78B552" w14:textId="77777777" w:rsidR="002154F0" w:rsidRDefault="002154F0">
            <w:pPr>
              <w:pStyle w:val="TableParagraph"/>
              <w:rPr>
                <w:rFonts w:ascii="Times New Roman"/>
                <w:sz w:val="20"/>
              </w:rPr>
            </w:pPr>
            <w:r>
              <w:rPr>
                <w:sz w:val="24"/>
              </w:rPr>
              <w:t>permitted under their terms and conditions of service</w:t>
            </w:r>
          </w:p>
        </w:tc>
      </w:tr>
      <w:tr w:rsidR="002154F0" w14:paraId="27391FFB" w14:textId="77777777" w:rsidTr="004C3ED8">
        <w:trPr>
          <w:trHeight w:val="891"/>
        </w:trPr>
        <w:tc>
          <w:tcPr>
            <w:tcW w:w="706" w:type="dxa"/>
          </w:tcPr>
          <w:p w14:paraId="3064573B" w14:textId="77777777" w:rsidR="002154F0" w:rsidRDefault="002154F0">
            <w:pPr>
              <w:pStyle w:val="TableParagraph"/>
              <w:spacing w:line="271" w:lineRule="exact"/>
              <w:ind w:left="88" w:right="97"/>
              <w:jc w:val="center"/>
              <w:rPr>
                <w:sz w:val="24"/>
              </w:rPr>
            </w:pPr>
            <w:r>
              <w:rPr>
                <w:sz w:val="24"/>
              </w:rPr>
              <w:t>6.25</w:t>
            </w:r>
          </w:p>
        </w:tc>
        <w:tc>
          <w:tcPr>
            <w:tcW w:w="9478" w:type="dxa"/>
          </w:tcPr>
          <w:p w14:paraId="147352B8" w14:textId="76254403" w:rsidR="002154F0" w:rsidRDefault="002154F0">
            <w:pPr>
              <w:pStyle w:val="TableParagraph"/>
              <w:rPr>
                <w:rFonts w:ascii="Times New Roman"/>
              </w:rPr>
            </w:pPr>
            <w:r>
              <w:rPr>
                <w:sz w:val="24"/>
              </w:rPr>
              <w:t>The educator must ensure that arrangements for GP trainees’ study leave accord with published HEE and national guidelines (</w:t>
            </w:r>
            <w:r>
              <w:rPr>
                <w:b/>
                <w:sz w:val="24"/>
              </w:rPr>
              <w:t>essential</w:t>
            </w:r>
            <w:r>
              <w:rPr>
                <w:sz w:val="24"/>
              </w:rPr>
              <w:t>). The process for applying for study leave must be fair and transparent and an appeals process readily available.</w:t>
            </w:r>
          </w:p>
        </w:tc>
      </w:tr>
      <w:tr w:rsidR="004D2617" w14:paraId="11595A69" w14:textId="77777777">
        <w:trPr>
          <w:trHeight w:val="275"/>
        </w:trPr>
        <w:tc>
          <w:tcPr>
            <w:tcW w:w="10184" w:type="dxa"/>
            <w:gridSpan w:val="2"/>
          </w:tcPr>
          <w:p w14:paraId="558CB06E" w14:textId="77777777" w:rsidR="004D2617" w:rsidRDefault="002C3D9B">
            <w:pPr>
              <w:pStyle w:val="TableParagraph"/>
              <w:spacing w:line="255" w:lineRule="exact"/>
              <w:ind w:left="521" w:right="510"/>
              <w:jc w:val="center"/>
              <w:rPr>
                <w:b/>
                <w:sz w:val="24"/>
              </w:rPr>
            </w:pPr>
            <w:r>
              <w:rPr>
                <w:b/>
                <w:sz w:val="24"/>
              </w:rPr>
              <w:t>Academic Training</w:t>
            </w:r>
          </w:p>
        </w:tc>
      </w:tr>
      <w:tr w:rsidR="002154F0" w14:paraId="2C332089" w14:textId="77777777" w:rsidTr="002154F0">
        <w:trPr>
          <w:trHeight w:val="830"/>
        </w:trPr>
        <w:tc>
          <w:tcPr>
            <w:tcW w:w="706" w:type="dxa"/>
          </w:tcPr>
          <w:p w14:paraId="2BEE1795" w14:textId="77777777" w:rsidR="002154F0" w:rsidRDefault="002154F0">
            <w:pPr>
              <w:pStyle w:val="TableParagraph"/>
              <w:spacing w:line="274" w:lineRule="exact"/>
              <w:ind w:left="108"/>
              <w:rPr>
                <w:sz w:val="24"/>
              </w:rPr>
            </w:pPr>
            <w:r>
              <w:rPr>
                <w:sz w:val="24"/>
              </w:rPr>
              <w:t>6.26</w:t>
            </w:r>
          </w:p>
          <w:p w14:paraId="680B73C3" w14:textId="77777777" w:rsidR="002154F0" w:rsidRDefault="002154F0">
            <w:pPr>
              <w:pStyle w:val="TableParagraph"/>
              <w:ind w:left="108"/>
              <w:rPr>
                <w:sz w:val="24"/>
              </w:rPr>
            </w:pPr>
            <w:r>
              <w:rPr>
                <w:sz w:val="24"/>
              </w:rPr>
              <w:t>6.27</w:t>
            </w:r>
          </w:p>
        </w:tc>
        <w:tc>
          <w:tcPr>
            <w:tcW w:w="9478" w:type="dxa"/>
          </w:tcPr>
          <w:p w14:paraId="1A64E85E" w14:textId="77777777" w:rsidR="002154F0" w:rsidRDefault="002154F0">
            <w:pPr>
              <w:pStyle w:val="TableParagraph"/>
              <w:rPr>
                <w:rFonts w:ascii="Times New Roman"/>
              </w:rPr>
            </w:pPr>
            <w:r>
              <w:rPr>
                <w:sz w:val="24"/>
              </w:rPr>
              <w:t xml:space="preserve">The educator should ensure the GP trainee is exposed to academic opportunities particularly for those whose skills and aptitudes are well suited to an academic career </w:t>
            </w:r>
            <w:r>
              <w:rPr>
                <w:b/>
                <w:sz w:val="24"/>
              </w:rPr>
              <w:t>(essential)</w:t>
            </w:r>
          </w:p>
        </w:tc>
      </w:tr>
      <w:tr w:rsidR="004D2617" w14:paraId="3023EC14" w14:textId="77777777">
        <w:trPr>
          <w:trHeight w:val="551"/>
        </w:trPr>
        <w:tc>
          <w:tcPr>
            <w:tcW w:w="10184" w:type="dxa"/>
            <w:gridSpan w:val="2"/>
          </w:tcPr>
          <w:p w14:paraId="4073FF10" w14:textId="77777777" w:rsidR="004D2617" w:rsidRDefault="002C3D9B">
            <w:pPr>
              <w:pStyle w:val="TableParagraph"/>
              <w:spacing w:line="271" w:lineRule="exact"/>
              <w:ind w:left="521" w:right="516"/>
              <w:jc w:val="center"/>
              <w:rPr>
                <w:b/>
                <w:sz w:val="24"/>
              </w:rPr>
            </w:pPr>
            <w:r>
              <w:rPr>
                <w:b/>
                <w:sz w:val="24"/>
              </w:rPr>
              <w:t>Trainers must provide a level of supervision appropriate to the competence and</w:t>
            </w:r>
          </w:p>
          <w:p w14:paraId="3D0CD3BE" w14:textId="77777777" w:rsidR="004D2617" w:rsidRDefault="002C3D9B">
            <w:pPr>
              <w:pStyle w:val="TableParagraph"/>
              <w:spacing w:line="260" w:lineRule="exact"/>
              <w:ind w:left="521" w:right="514"/>
              <w:jc w:val="center"/>
              <w:rPr>
                <w:b/>
                <w:sz w:val="24"/>
              </w:rPr>
            </w:pPr>
            <w:r>
              <w:rPr>
                <w:b/>
                <w:sz w:val="24"/>
              </w:rPr>
              <w:t>experience of the trainee</w:t>
            </w:r>
          </w:p>
        </w:tc>
      </w:tr>
      <w:tr w:rsidR="002154F0" w14:paraId="50631FAF" w14:textId="77777777" w:rsidTr="002154F0">
        <w:trPr>
          <w:trHeight w:val="1380"/>
        </w:trPr>
        <w:tc>
          <w:tcPr>
            <w:tcW w:w="706" w:type="dxa"/>
          </w:tcPr>
          <w:p w14:paraId="6D247CC0" w14:textId="77777777" w:rsidR="002154F0" w:rsidRDefault="002154F0">
            <w:pPr>
              <w:pStyle w:val="TableParagraph"/>
              <w:spacing w:line="271" w:lineRule="exact"/>
              <w:ind w:left="88" w:right="97"/>
              <w:jc w:val="center"/>
              <w:rPr>
                <w:sz w:val="24"/>
              </w:rPr>
            </w:pPr>
            <w:r>
              <w:rPr>
                <w:sz w:val="24"/>
              </w:rPr>
              <w:t>6.29</w:t>
            </w:r>
          </w:p>
        </w:tc>
        <w:tc>
          <w:tcPr>
            <w:tcW w:w="9478" w:type="dxa"/>
          </w:tcPr>
          <w:p w14:paraId="2BD2C883" w14:textId="77777777" w:rsidR="002154F0" w:rsidRDefault="002154F0">
            <w:pPr>
              <w:pStyle w:val="TableParagraph"/>
              <w:rPr>
                <w:rFonts w:ascii="Times New Roman"/>
              </w:rPr>
            </w:pPr>
            <w:r>
              <w:rPr>
                <w:sz w:val="24"/>
              </w:rPr>
              <w:t>The educator must enable GP trainees to learn by taking responsibility for patient management within the context of clinical governance and patient safety (</w:t>
            </w:r>
            <w:r>
              <w:rPr>
                <w:b/>
                <w:sz w:val="24"/>
              </w:rPr>
              <w:t>essential</w:t>
            </w:r>
            <w:r>
              <w:rPr>
                <w:sz w:val="24"/>
              </w:rPr>
              <w:t>). S/he must also observe and teach diligent observance of the professional guidance contained within the GMC’s “Good Medical Practice”, “Maintaining Good Medical Practice” and “Doctors as Teachers” (</w:t>
            </w:r>
            <w:r>
              <w:rPr>
                <w:b/>
                <w:sz w:val="24"/>
              </w:rPr>
              <w:t>essential</w:t>
            </w:r>
            <w:r>
              <w:rPr>
                <w:sz w:val="24"/>
              </w:rPr>
              <w:t>)</w:t>
            </w:r>
          </w:p>
        </w:tc>
      </w:tr>
      <w:tr w:rsidR="002154F0" w14:paraId="128D329D" w14:textId="77777777" w:rsidTr="002154F0">
        <w:trPr>
          <w:trHeight w:val="1103"/>
        </w:trPr>
        <w:tc>
          <w:tcPr>
            <w:tcW w:w="706" w:type="dxa"/>
          </w:tcPr>
          <w:p w14:paraId="05C34B1A" w14:textId="77777777" w:rsidR="002154F0" w:rsidRDefault="002154F0">
            <w:pPr>
              <w:pStyle w:val="TableParagraph"/>
              <w:rPr>
                <w:rFonts w:ascii="Times New Roman"/>
              </w:rPr>
            </w:pPr>
          </w:p>
        </w:tc>
        <w:tc>
          <w:tcPr>
            <w:tcW w:w="9478" w:type="dxa"/>
          </w:tcPr>
          <w:p w14:paraId="3024E5B6" w14:textId="77777777" w:rsidR="002154F0" w:rsidRPr="002154F0" w:rsidRDefault="002154F0">
            <w:pPr>
              <w:pStyle w:val="TableParagraph"/>
              <w:rPr>
                <w:rFonts w:ascii="Times New Roman"/>
                <w:b/>
              </w:rPr>
            </w:pPr>
            <w:r>
              <w:rPr>
                <w:sz w:val="24"/>
              </w:rPr>
              <w:t>Educational supervisors must have appropriate professional and personal values. They must demonstrate an enthusiasm for general practice and inform their Postgraduate GP Dean (or nominated deputy) of concerns over, or restrictions on their fitness to</w:t>
            </w:r>
            <w:r>
              <w:rPr>
                <w:spacing w:val="-5"/>
                <w:sz w:val="24"/>
              </w:rPr>
              <w:t xml:space="preserve"> </w:t>
            </w:r>
            <w:r>
              <w:rPr>
                <w:sz w:val="24"/>
              </w:rPr>
              <w:t xml:space="preserve">practise. </w:t>
            </w:r>
            <w:r>
              <w:rPr>
                <w:b/>
                <w:sz w:val="24"/>
              </w:rPr>
              <w:t>(essential)</w:t>
            </w:r>
          </w:p>
        </w:tc>
      </w:tr>
      <w:tr w:rsidR="002154F0" w14:paraId="18635645" w14:textId="77777777" w:rsidTr="002154F0">
        <w:trPr>
          <w:trHeight w:val="827"/>
        </w:trPr>
        <w:tc>
          <w:tcPr>
            <w:tcW w:w="706" w:type="dxa"/>
          </w:tcPr>
          <w:p w14:paraId="4DDB6D0D" w14:textId="77777777" w:rsidR="002154F0" w:rsidRDefault="002154F0">
            <w:pPr>
              <w:pStyle w:val="TableParagraph"/>
              <w:spacing w:line="271" w:lineRule="exact"/>
              <w:ind w:left="89" w:right="96"/>
              <w:jc w:val="center"/>
              <w:rPr>
                <w:sz w:val="24"/>
              </w:rPr>
            </w:pPr>
            <w:r>
              <w:rPr>
                <w:sz w:val="24"/>
              </w:rPr>
              <w:t>6.30</w:t>
            </w:r>
          </w:p>
        </w:tc>
        <w:tc>
          <w:tcPr>
            <w:tcW w:w="9478" w:type="dxa"/>
          </w:tcPr>
          <w:p w14:paraId="75F37884" w14:textId="77777777" w:rsidR="002154F0" w:rsidRPr="002154F0" w:rsidRDefault="002154F0" w:rsidP="002154F0">
            <w:pPr>
              <w:pStyle w:val="TableParagraph"/>
              <w:ind w:left="107" w:right="93"/>
              <w:rPr>
                <w:b/>
                <w:sz w:val="24"/>
              </w:rPr>
            </w:pPr>
            <w:r>
              <w:rPr>
                <w:sz w:val="24"/>
              </w:rPr>
              <w:t xml:space="preserve">The educator must understand and demonstrate ability in the use of the approved work-place based assessment tools, and be clear as to what is deemed acceptable progress </w:t>
            </w:r>
            <w:r>
              <w:rPr>
                <w:b/>
                <w:sz w:val="24"/>
              </w:rPr>
              <w:t>(essential)</w:t>
            </w:r>
          </w:p>
        </w:tc>
      </w:tr>
      <w:tr w:rsidR="002154F0" w14:paraId="4F226B82" w14:textId="77777777" w:rsidTr="002154F0">
        <w:trPr>
          <w:trHeight w:val="1134"/>
        </w:trPr>
        <w:tc>
          <w:tcPr>
            <w:tcW w:w="706" w:type="dxa"/>
          </w:tcPr>
          <w:p w14:paraId="35F1415A" w14:textId="77777777" w:rsidR="002154F0" w:rsidRDefault="002154F0">
            <w:pPr>
              <w:pStyle w:val="TableParagraph"/>
              <w:spacing w:line="271" w:lineRule="exact"/>
              <w:ind w:left="89" w:right="96"/>
              <w:jc w:val="center"/>
              <w:rPr>
                <w:sz w:val="24"/>
              </w:rPr>
            </w:pPr>
            <w:r>
              <w:rPr>
                <w:sz w:val="24"/>
              </w:rPr>
              <w:t>6.31</w:t>
            </w:r>
          </w:p>
        </w:tc>
        <w:tc>
          <w:tcPr>
            <w:tcW w:w="9478" w:type="dxa"/>
          </w:tcPr>
          <w:p w14:paraId="0364DA96" w14:textId="77777777" w:rsidR="002154F0" w:rsidRPr="002154F0" w:rsidRDefault="002154F0" w:rsidP="002154F0">
            <w:pPr>
              <w:pStyle w:val="TableParagraph"/>
              <w:ind w:left="107" w:right="94"/>
              <w:jc w:val="both"/>
              <w:rPr>
                <w:sz w:val="24"/>
              </w:rPr>
            </w:pPr>
            <w:r>
              <w:rPr>
                <w:sz w:val="24"/>
              </w:rPr>
              <w:t xml:space="preserve">The trainer must regularly review the trainee’s progress, adopting a constructive approach to giving feedback. S/he should be able to </w:t>
            </w:r>
            <w:proofErr w:type="gramStart"/>
            <w:r>
              <w:rPr>
                <w:sz w:val="24"/>
              </w:rPr>
              <w:t>make  use</w:t>
            </w:r>
            <w:proofErr w:type="gramEnd"/>
            <w:r>
              <w:rPr>
                <w:sz w:val="24"/>
              </w:rPr>
              <w:t xml:space="preserve"> of a range of teaching methods, and discuss the ways in which s/he has used the results of formative and summative assessments to</w:t>
            </w:r>
            <w:r>
              <w:rPr>
                <w:spacing w:val="8"/>
                <w:sz w:val="24"/>
              </w:rPr>
              <w:t xml:space="preserve"> </w:t>
            </w:r>
            <w:r>
              <w:rPr>
                <w:sz w:val="24"/>
              </w:rPr>
              <w:t>modify further teaching.</w:t>
            </w:r>
          </w:p>
        </w:tc>
      </w:tr>
      <w:tr w:rsidR="004D2617" w14:paraId="210FB1C2" w14:textId="77777777">
        <w:trPr>
          <w:trHeight w:val="551"/>
        </w:trPr>
        <w:tc>
          <w:tcPr>
            <w:tcW w:w="10184" w:type="dxa"/>
            <w:gridSpan w:val="2"/>
          </w:tcPr>
          <w:p w14:paraId="76832AD9" w14:textId="77777777" w:rsidR="004D2617" w:rsidRDefault="002C3D9B">
            <w:pPr>
              <w:pStyle w:val="TableParagraph"/>
              <w:spacing w:line="276" w:lineRule="exact"/>
              <w:ind w:left="4416" w:right="338" w:hanging="4055"/>
              <w:rPr>
                <w:b/>
                <w:sz w:val="24"/>
              </w:rPr>
            </w:pPr>
            <w:r>
              <w:rPr>
                <w:b/>
                <w:sz w:val="24"/>
              </w:rPr>
              <w:t>Trainers must be involved in and contribute to the learning culture in which patient care occurs</w:t>
            </w:r>
          </w:p>
        </w:tc>
      </w:tr>
      <w:tr w:rsidR="002154F0" w14:paraId="0D03973C" w14:textId="77777777" w:rsidTr="002154F0">
        <w:trPr>
          <w:trHeight w:val="830"/>
        </w:trPr>
        <w:tc>
          <w:tcPr>
            <w:tcW w:w="706" w:type="dxa"/>
          </w:tcPr>
          <w:p w14:paraId="72231ABE" w14:textId="77777777" w:rsidR="002154F0" w:rsidRDefault="002154F0">
            <w:pPr>
              <w:pStyle w:val="TableParagraph"/>
              <w:spacing w:line="273" w:lineRule="exact"/>
              <w:ind w:left="89" w:right="96"/>
              <w:jc w:val="center"/>
              <w:rPr>
                <w:sz w:val="24"/>
              </w:rPr>
            </w:pPr>
            <w:r>
              <w:rPr>
                <w:sz w:val="24"/>
              </w:rPr>
              <w:t>6.32</w:t>
            </w:r>
          </w:p>
        </w:tc>
        <w:tc>
          <w:tcPr>
            <w:tcW w:w="9478" w:type="dxa"/>
          </w:tcPr>
          <w:p w14:paraId="47C5DEDD" w14:textId="77777777" w:rsidR="002154F0" w:rsidRDefault="002154F0">
            <w:pPr>
              <w:pStyle w:val="TableParagraph"/>
              <w:rPr>
                <w:rFonts w:ascii="Times New Roman"/>
              </w:rPr>
            </w:pPr>
            <w:r>
              <w:rPr>
                <w:sz w:val="24"/>
              </w:rPr>
              <w:t>The trainer must ensure that clinical care is valued for its learning opportunities. Learning and teaching should be integrated into service  provision</w:t>
            </w:r>
          </w:p>
        </w:tc>
      </w:tr>
      <w:tr w:rsidR="002154F0" w14:paraId="2719E0E1" w14:textId="77777777" w:rsidTr="002154F0">
        <w:trPr>
          <w:trHeight w:val="1380"/>
        </w:trPr>
        <w:tc>
          <w:tcPr>
            <w:tcW w:w="706" w:type="dxa"/>
          </w:tcPr>
          <w:p w14:paraId="5DCD8F31" w14:textId="77777777" w:rsidR="002154F0" w:rsidRDefault="002154F0">
            <w:pPr>
              <w:pStyle w:val="TableParagraph"/>
              <w:spacing w:line="271" w:lineRule="exact"/>
              <w:ind w:left="89" w:right="96"/>
              <w:jc w:val="center"/>
              <w:rPr>
                <w:sz w:val="24"/>
              </w:rPr>
            </w:pPr>
            <w:r>
              <w:rPr>
                <w:sz w:val="24"/>
              </w:rPr>
              <w:t>6.33</w:t>
            </w:r>
          </w:p>
        </w:tc>
        <w:tc>
          <w:tcPr>
            <w:tcW w:w="9478" w:type="dxa"/>
          </w:tcPr>
          <w:p w14:paraId="31FB460F" w14:textId="77777777" w:rsidR="002154F0" w:rsidRDefault="002154F0">
            <w:pPr>
              <w:pStyle w:val="TableParagraph"/>
              <w:ind w:left="107" w:right="96"/>
              <w:jc w:val="both"/>
              <w:rPr>
                <w:sz w:val="24"/>
              </w:rPr>
            </w:pPr>
            <w:r>
              <w:rPr>
                <w:sz w:val="24"/>
              </w:rPr>
              <w:t>The educator must ensure that s/he has secured the support of all his/her partners in the practice for training (</w:t>
            </w:r>
            <w:r>
              <w:rPr>
                <w:b/>
                <w:sz w:val="24"/>
              </w:rPr>
              <w:t>essential</w:t>
            </w:r>
            <w:r>
              <w:rPr>
                <w:sz w:val="24"/>
              </w:rPr>
              <w:t>). S/he must liaise with other educators, both in the practice and outside it (usually in the local Trainers Workshop) to ensure a consistent approach to education and training and the</w:t>
            </w:r>
          </w:p>
          <w:p w14:paraId="0FBB7F93" w14:textId="77777777" w:rsidR="002154F0" w:rsidRDefault="002154F0">
            <w:pPr>
              <w:pStyle w:val="TableParagraph"/>
              <w:rPr>
                <w:rFonts w:ascii="Times New Roman"/>
              </w:rPr>
            </w:pPr>
            <w:r>
              <w:rPr>
                <w:sz w:val="24"/>
              </w:rPr>
              <w:t>sharing of good practice</w:t>
            </w:r>
          </w:p>
        </w:tc>
      </w:tr>
      <w:tr w:rsidR="002154F0" w14:paraId="62E23C8F" w14:textId="77777777" w:rsidTr="004C3ED8">
        <w:trPr>
          <w:trHeight w:val="70"/>
        </w:trPr>
        <w:tc>
          <w:tcPr>
            <w:tcW w:w="706" w:type="dxa"/>
          </w:tcPr>
          <w:p w14:paraId="26D4CD3D" w14:textId="77777777" w:rsidR="002154F0" w:rsidRDefault="002154F0">
            <w:pPr>
              <w:pStyle w:val="TableParagraph"/>
              <w:spacing w:line="271" w:lineRule="exact"/>
              <w:ind w:left="88" w:right="97"/>
              <w:jc w:val="center"/>
              <w:rPr>
                <w:sz w:val="24"/>
              </w:rPr>
            </w:pPr>
            <w:r>
              <w:rPr>
                <w:sz w:val="24"/>
              </w:rPr>
              <w:t>6.37</w:t>
            </w:r>
          </w:p>
        </w:tc>
        <w:tc>
          <w:tcPr>
            <w:tcW w:w="9478" w:type="dxa"/>
          </w:tcPr>
          <w:p w14:paraId="4CD26B29" w14:textId="77777777" w:rsidR="002154F0" w:rsidRDefault="002154F0">
            <w:pPr>
              <w:pStyle w:val="TableParagraph"/>
              <w:ind w:left="107" w:right="101"/>
              <w:jc w:val="both"/>
              <w:rPr>
                <w:b/>
                <w:sz w:val="24"/>
              </w:rPr>
            </w:pPr>
            <w:r>
              <w:rPr>
                <w:b/>
                <w:sz w:val="24"/>
              </w:rPr>
              <w:t>Selection and Training for Trainers, Associate Trainers and Educational Supervisors.</w:t>
            </w:r>
          </w:p>
          <w:p w14:paraId="3F65E11B" w14:textId="77777777" w:rsidR="002154F0" w:rsidRDefault="002154F0">
            <w:pPr>
              <w:pStyle w:val="TableParagraph"/>
              <w:spacing w:before="7"/>
              <w:rPr>
                <w:rFonts w:ascii="Times New Roman"/>
                <w:sz w:val="23"/>
              </w:rPr>
            </w:pPr>
          </w:p>
          <w:p w14:paraId="4279A126" w14:textId="6F549C0E" w:rsidR="002154F0" w:rsidRDefault="002154F0">
            <w:pPr>
              <w:pStyle w:val="TableParagraph"/>
              <w:ind w:left="107" w:right="101"/>
              <w:jc w:val="both"/>
              <w:rPr>
                <w:sz w:val="24"/>
              </w:rPr>
            </w:pPr>
            <w:r>
              <w:rPr>
                <w:b/>
                <w:sz w:val="24"/>
              </w:rPr>
              <w:t>GP Trainers (Tier 3)</w:t>
            </w:r>
            <w:r>
              <w:rPr>
                <w:sz w:val="24"/>
              </w:rPr>
              <w:t xml:space="preserve">: New applicants must have completed the HEE educator Tier 3 training pathway for GP educators or hold an academically validated Certificate, Diploma or </w:t>
            </w:r>
            <w:proofErr w:type="spellStart"/>
            <w:r>
              <w:rPr>
                <w:sz w:val="24"/>
              </w:rPr>
              <w:t>Masters</w:t>
            </w:r>
            <w:proofErr w:type="spellEnd"/>
            <w:r>
              <w:rPr>
                <w:sz w:val="24"/>
              </w:rPr>
              <w:t xml:space="preserve"> degree in Medical Education</w:t>
            </w:r>
            <w:r>
              <w:rPr>
                <w:spacing w:val="-5"/>
                <w:sz w:val="24"/>
              </w:rPr>
              <w:t xml:space="preserve"> </w:t>
            </w:r>
            <w:r>
              <w:rPr>
                <w:b/>
                <w:spacing w:val="-5"/>
                <w:sz w:val="24"/>
              </w:rPr>
              <w:t>(one or the other is essential).</w:t>
            </w:r>
            <w:r>
              <w:rPr>
                <w:spacing w:val="-5"/>
                <w:sz w:val="24"/>
              </w:rPr>
              <w:t xml:space="preserve"> They will then need to have an approval interview.</w:t>
            </w:r>
            <w:r w:rsidR="004C3ED8">
              <w:rPr>
                <w:spacing w:val="-5"/>
                <w:sz w:val="24"/>
              </w:rPr>
              <w:t xml:space="preserve"> GP trainers provide educational supervision for GP trainees</w:t>
            </w:r>
          </w:p>
          <w:p w14:paraId="4F280E90" w14:textId="77777777" w:rsidR="002154F0" w:rsidRDefault="002154F0">
            <w:pPr>
              <w:pStyle w:val="TableParagraph"/>
              <w:rPr>
                <w:rFonts w:ascii="Times New Roman"/>
                <w:sz w:val="24"/>
              </w:rPr>
            </w:pPr>
          </w:p>
          <w:p w14:paraId="4EC38965" w14:textId="77777777" w:rsidR="002154F0" w:rsidRDefault="002154F0">
            <w:pPr>
              <w:pStyle w:val="TableParagraph"/>
              <w:ind w:left="107" w:right="100"/>
              <w:jc w:val="both"/>
              <w:rPr>
                <w:sz w:val="24"/>
              </w:rPr>
            </w:pPr>
            <w:r>
              <w:rPr>
                <w:b/>
                <w:sz w:val="24"/>
              </w:rPr>
              <w:t>Associate Trainers (Tier 2b)</w:t>
            </w:r>
            <w:r>
              <w:rPr>
                <w:sz w:val="24"/>
              </w:rPr>
              <w:t>: New applicants must have completed the HEE educator Tier 2b training pathway for GP educators (</w:t>
            </w:r>
            <w:r>
              <w:rPr>
                <w:b/>
                <w:sz w:val="24"/>
              </w:rPr>
              <w:t>essential</w:t>
            </w:r>
            <w:r>
              <w:rPr>
                <w:sz w:val="24"/>
              </w:rPr>
              <w:t>). They will then need to have an approval interview.</w:t>
            </w:r>
          </w:p>
          <w:p w14:paraId="3E7AD4CA" w14:textId="77777777" w:rsidR="002154F0" w:rsidRDefault="002154F0">
            <w:pPr>
              <w:pStyle w:val="TableParagraph"/>
              <w:ind w:left="107" w:right="100"/>
              <w:jc w:val="both"/>
              <w:rPr>
                <w:sz w:val="24"/>
              </w:rPr>
            </w:pPr>
          </w:p>
          <w:p w14:paraId="09420ED8" w14:textId="46951FB1" w:rsidR="002154F0" w:rsidRDefault="002154F0" w:rsidP="002154F0">
            <w:pPr>
              <w:pStyle w:val="TableParagraph"/>
              <w:ind w:left="107" w:right="100"/>
              <w:jc w:val="both"/>
              <w:rPr>
                <w:sz w:val="24"/>
              </w:rPr>
            </w:pPr>
            <w:r>
              <w:rPr>
                <w:b/>
                <w:sz w:val="24"/>
              </w:rPr>
              <w:t>OOH Clinical Supervisors (Tier 2a)</w:t>
            </w:r>
            <w:r>
              <w:rPr>
                <w:sz w:val="24"/>
              </w:rPr>
              <w:t>: New applicants must have completed the HEE educator Tier 2a training pathway for GP educators (</w:t>
            </w:r>
            <w:r>
              <w:rPr>
                <w:b/>
                <w:sz w:val="24"/>
              </w:rPr>
              <w:t>essential</w:t>
            </w:r>
            <w:r>
              <w:rPr>
                <w:sz w:val="24"/>
              </w:rPr>
              <w:t xml:space="preserve">). They will then need to </w:t>
            </w:r>
            <w:r>
              <w:rPr>
                <w:sz w:val="24"/>
              </w:rPr>
              <w:lastRenderedPageBreak/>
              <w:t>have an approval interview.</w:t>
            </w:r>
          </w:p>
          <w:p w14:paraId="61ED938E" w14:textId="724288A6" w:rsidR="00291994" w:rsidRDefault="00291994" w:rsidP="002154F0">
            <w:pPr>
              <w:pStyle w:val="TableParagraph"/>
              <w:ind w:left="107" w:right="100"/>
              <w:jc w:val="both"/>
              <w:rPr>
                <w:sz w:val="24"/>
              </w:rPr>
            </w:pPr>
          </w:p>
          <w:p w14:paraId="7D812EE1" w14:textId="3D6F50D3" w:rsidR="00291994" w:rsidRDefault="00291994" w:rsidP="002154F0">
            <w:pPr>
              <w:pStyle w:val="TableParagraph"/>
              <w:ind w:left="107" w:right="100"/>
              <w:jc w:val="both"/>
              <w:rPr>
                <w:sz w:val="24"/>
              </w:rPr>
            </w:pPr>
            <w:r>
              <w:rPr>
                <w:sz w:val="24"/>
              </w:rPr>
              <w:t>All GP educators</w:t>
            </w:r>
            <w:r w:rsidR="00CB1A79">
              <w:rPr>
                <w:sz w:val="24"/>
              </w:rPr>
              <w:t xml:space="preserve"> on Tier 2a, 2b and 3 </w:t>
            </w:r>
            <w:r w:rsidR="00867390">
              <w:rPr>
                <w:sz w:val="24"/>
              </w:rPr>
              <w:t>must be</w:t>
            </w:r>
            <w:r w:rsidR="00AF465B">
              <w:rPr>
                <w:sz w:val="24"/>
              </w:rPr>
              <w:t xml:space="preserve"> </w:t>
            </w:r>
            <w:r w:rsidR="00867390">
              <w:rPr>
                <w:sz w:val="24"/>
              </w:rPr>
              <w:t>on the National Performers List</w:t>
            </w:r>
          </w:p>
          <w:p w14:paraId="2879C75E" w14:textId="070E2D3E" w:rsidR="002154F0" w:rsidRPr="00346620" w:rsidRDefault="002154F0" w:rsidP="004C3ED8">
            <w:pPr>
              <w:pStyle w:val="TableParagraph"/>
              <w:spacing w:line="271" w:lineRule="exact"/>
              <w:rPr>
                <w:sz w:val="24"/>
              </w:rPr>
            </w:pPr>
          </w:p>
        </w:tc>
      </w:tr>
    </w:tbl>
    <w:p w14:paraId="1C3A2ADE" w14:textId="77777777" w:rsidR="004D2617" w:rsidRDefault="004D2617">
      <w:pPr>
        <w:rPr>
          <w:rFonts w:ascii="Times New Roman"/>
        </w:rPr>
        <w:sectPr w:rsidR="004D2617">
          <w:pgSz w:w="11910" w:h="16840"/>
          <w:pgMar w:top="1340" w:right="380" w:bottom="1040" w:left="600" w:header="390" w:footer="842" w:gutter="0"/>
          <w:cols w:space="720"/>
        </w:sectPr>
      </w:pPr>
    </w:p>
    <w:p w14:paraId="7E8B5638" w14:textId="77777777" w:rsidR="004D2617" w:rsidRDefault="004D2617">
      <w:pPr>
        <w:pStyle w:val="BodyText"/>
        <w:spacing w:before="5"/>
        <w:rPr>
          <w:rFonts w:ascii="Times New Roman"/>
          <w:sz w:val="7"/>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9478"/>
      </w:tblGrid>
      <w:tr w:rsidR="00346620" w14:paraId="517ABA22" w14:textId="77777777" w:rsidTr="00835FD2">
        <w:trPr>
          <w:trHeight w:val="552"/>
        </w:trPr>
        <w:tc>
          <w:tcPr>
            <w:tcW w:w="706" w:type="dxa"/>
          </w:tcPr>
          <w:p w14:paraId="42779ECD" w14:textId="77777777" w:rsidR="00346620" w:rsidRDefault="00346620">
            <w:pPr>
              <w:pStyle w:val="TableParagraph"/>
              <w:rPr>
                <w:rFonts w:ascii="Times New Roman"/>
              </w:rPr>
            </w:pPr>
          </w:p>
        </w:tc>
        <w:tc>
          <w:tcPr>
            <w:tcW w:w="9478" w:type="dxa"/>
          </w:tcPr>
          <w:p w14:paraId="0213ED14" w14:textId="77777777" w:rsidR="00346620" w:rsidRDefault="00346620">
            <w:pPr>
              <w:pStyle w:val="TableParagraph"/>
              <w:rPr>
                <w:rFonts w:ascii="Times New Roman"/>
              </w:rPr>
            </w:pPr>
          </w:p>
        </w:tc>
      </w:tr>
      <w:tr w:rsidR="00346620" w14:paraId="2EBE7F09" w14:textId="77777777" w:rsidTr="00346620">
        <w:trPr>
          <w:trHeight w:val="1476"/>
        </w:trPr>
        <w:tc>
          <w:tcPr>
            <w:tcW w:w="706" w:type="dxa"/>
          </w:tcPr>
          <w:p w14:paraId="6C438816" w14:textId="77777777" w:rsidR="00346620" w:rsidRDefault="00346620">
            <w:pPr>
              <w:pStyle w:val="TableParagraph"/>
              <w:rPr>
                <w:rFonts w:ascii="Times New Roman"/>
              </w:rPr>
            </w:pPr>
          </w:p>
        </w:tc>
        <w:tc>
          <w:tcPr>
            <w:tcW w:w="9478" w:type="dxa"/>
          </w:tcPr>
          <w:p w14:paraId="75C8ADBF" w14:textId="77777777" w:rsidR="00346620" w:rsidRDefault="00346620">
            <w:pPr>
              <w:pStyle w:val="TableParagraph"/>
              <w:rPr>
                <w:rFonts w:ascii="Times New Roman"/>
              </w:rPr>
            </w:pPr>
            <w:r>
              <w:rPr>
                <w:sz w:val="24"/>
              </w:rPr>
              <w:t xml:space="preserve">Applicants who are applying to become educators more than one year after obtaining their qualification </w:t>
            </w:r>
            <w:r>
              <w:rPr>
                <w:spacing w:val="-3"/>
                <w:sz w:val="24"/>
              </w:rPr>
              <w:t xml:space="preserve">will need to show </w:t>
            </w:r>
            <w:r>
              <w:rPr>
                <w:sz w:val="24"/>
              </w:rPr>
              <w:t xml:space="preserve">that they </w:t>
            </w:r>
            <w:r>
              <w:rPr>
                <w:spacing w:val="-3"/>
                <w:sz w:val="24"/>
              </w:rPr>
              <w:t xml:space="preserve">have maintained </w:t>
            </w:r>
            <w:r>
              <w:rPr>
                <w:spacing w:val="-2"/>
                <w:sz w:val="24"/>
              </w:rPr>
              <w:t xml:space="preserve">the </w:t>
            </w:r>
            <w:r>
              <w:rPr>
                <w:spacing w:val="-4"/>
                <w:sz w:val="24"/>
              </w:rPr>
              <w:t xml:space="preserve">development </w:t>
            </w:r>
            <w:r>
              <w:rPr>
                <w:sz w:val="24"/>
              </w:rPr>
              <w:t xml:space="preserve">of </w:t>
            </w:r>
            <w:r>
              <w:rPr>
                <w:spacing w:val="-3"/>
                <w:sz w:val="24"/>
              </w:rPr>
              <w:t xml:space="preserve">their teaching expertise </w:t>
            </w:r>
            <w:r>
              <w:rPr>
                <w:sz w:val="24"/>
              </w:rPr>
              <w:t xml:space="preserve">by </w:t>
            </w:r>
            <w:r>
              <w:rPr>
                <w:spacing w:val="-3"/>
                <w:sz w:val="24"/>
              </w:rPr>
              <w:t xml:space="preserve">attending teaching skills course, trainers’ </w:t>
            </w:r>
            <w:r>
              <w:rPr>
                <w:spacing w:val="-4"/>
                <w:sz w:val="24"/>
              </w:rPr>
              <w:t xml:space="preserve">workshops </w:t>
            </w:r>
            <w:r>
              <w:rPr>
                <w:sz w:val="24"/>
              </w:rPr>
              <w:t xml:space="preserve">and </w:t>
            </w:r>
            <w:r>
              <w:rPr>
                <w:spacing w:val="-3"/>
                <w:sz w:val="24"/>
              </w:rPr>
              <w:t xml:space="preserve">other </w:t>
            </w:r>
            <w:r>
              <w:rPr>
                <w:spacing w:val="-4"/>
                <w:sz w:val="24"/>
              </w:rPr>
              <w:t xml:space="preserve">suitable </w:t>
            </w:r>
            <w:r>
              <w:rPr>
                <w:spacing w:val="-3"/>
                <w:sz w:val="24"/>
              </w:rPr>
              <w:t xml:space="preserve">educator courses. Existing educators will not </w:t>
            </w:r>
            <w:r>
              <w:rPr>
                <w:sz w:val="24"/>
              </w:rPr>
              <w:t xml:space="preserve">be </w:t>
            </w:r>
            <w:r>
              <w:rPr>
                <w:spacing w:val="-4"/>
                <w:sz w:val="24"/>
              </w:rPr>
              <w:t xml:space="preserve">required </w:t>
            </w:r>
            <w:r>
              <w:rPr>
                <w:sz w:val="24"/>
              </w:rPr>
              <w:t xml:space="preserve">to </w:t>
            </w:r>
            <w:r>
              <w:rPr>
                <w:spacing w:val="-3"/>
                <w:sz w:val="24"/>
              </w:rPr>
              <w:t>take undertake another course</w:t>
            </w:r>
          </w:p>
        </w:tc>
      </w:tr>
      <w:tr w:rsidR="00346620" w14:paraId="1079E9E2" w14:textId="77777777" w:rsidTr="004C3ED8">
        <w:trPr>
          <w:trHeight w:val="1114"/>
        </w:trPr>
        <w:tc>
          <w:tcPr>
            <w:tcW w:w="706" w:type="dxa"/>
          </w:tcPr>
          <w:p w14:paraId="5D1C3F7B" w14:textId="77777777" w:rsidR="00346620" w:rsidRDefault="00346620">
            <w:pPr>
              <w:pStyle w:val="TableParagraph"/>
              <w:rPr>
                <w:rFonts w:ascii="Times New Roman"/>
              </w:rPr>
            </w:pPr>
          </w:p>
        </w:tc>
        <w:tc>
          <w:tcPr>
            <w:tcW w:w="9478" w:type="dxa"/>
          </w:tcPr>
          <w:p w14:paraId="1FBC28E7" w14:textId="77777777" w:rsidR="00346620" w:rsidRPr="00346620" w:rsidRDefault="00346620" w:rsidP="004C3ED8">
            <w:pPr>
              <w:pStyle w:val="TableParagraph"/>
              <w:ind w:right="96"/>
              <w:jc w:val="both"/>
              <w:rPr>
                <w:sz w:val="24"/>
              </w:rPr>
            </w:pPr>
            <w:r>
              <w:rPr>
                <w:sz w:val="24"/>
              </w:rPr>
              <w:t>An established educator applying for re-approval must demonstrate evidence of continuing development in teaching skills and that s/he has been an active member of the HEE educational network (e.g. attending Trainer Groups; regional teaching and symposia, undertaking peer review and WBPA benchmarking) (</w:t>
            </w:r>
            <w:r>
              <w:rPr>
                <w:b/>
                <w:sz w:val="24"/>
              </w:rPr>
              <w:t>essential</w:t>
            </w:r>
            <w:r>
              <w:rPr>
                <w:sz w:val="24"/>
              </w:rPr>
              <w:t>)</w:t>
            </w:r>
          </w:p>
        </w:tc>
      </w:tr>
      <w:tr w:rsidR="00346620" w14:paraId="1A394F2F" w14:textId="77777777" w:rsidTr="002F0D71">
        <w:trPr>
          <w:trHeight w:val="829"/>
        </w:trPr>
        <w:tc>
          <w:tcPr>
            <w:tcW w:w="706" w:type="dxa"/>
          </w:tcPr>
          <w:p w14:paraId="300E2CEA" w14:textId="77777777" w:rsidR="00346620" w:rsidRDefault="00346620">
            <w:pPr>
              <w:pStyle w:val="TableParagraph"/>
              <w:rPr>
                <w:rFonts w:ascii="Times New Roman"/>
              </w:rPr>
            </w:pPr>
          </w:p>
        </w:tc>
        <w:tc>
          <w:tcPr>
            <w:tcW w:w="9478" w:type="dxa"/>
          </w:tcPr>
          <w:p w14:paraId="2ADDCE1F" w14:textId="77777777" w:rsidR="00346620" w:rsidRDefault="00346620">
            <w:pPr>
              <w:pStyle w:val="TableParagraph"/>
              <w:rPr>
                <w:rFonts w:ascii="Times New Roman"/>
              </w:rPr>
            </w:pPr>
            <w:r>
              <w:rPr>
                <w:sz w:val="24"/>
              </w:rPr>
              <w:t>During each period of educator approval, the educator will need to have participated in a GPQM panel or initial approval visit to one or more learning organisations (Tier 2 and 3), and will have participated in a local ARCP panel session (Tier 3) or have observed one (Tier 2).</w:t>
            </w:r>
          </w:p>
        </w:tc>
      </w:tr>
      <w:tr w:rsidR="00346620" w14:paraId="7BA97516" w14:textId="77777777" w:rsidTr="00A07F40">
        <w:trPr>
          <w:trHeight w:val="1379"/>
        </w:trPr>
        <w:tc>
          <w:tcPr>
            <w:tcW w:w="706" w:type="dxa"/>
          </w:tcPr>
          <w:p w14:paraId="239F8256" w14:textId="77777777" w:rsidR="00346620" w:rsidRDefault="00346620">
            <w:pPr>
              <w:pStyle w:val="TableParagraph"/>
              <w:rPr>
                <w:rFonts w:ascii="Times New Roman"/>
              </w:rPr>
            </w:pPr>
          </w:p>
        </w:tc>
        <w:tc>
          <w:tcPr>
            <w:tcW w:w="9478" w:type="dxa"/>
          </w:tcPr>
          <w:p w14:paraId="3957E2ED" w14:textId="77777777" w:rsidR="00346620" w:rsidRPr="00346620" w:rsidRDefault="00346620" w:rsidP="00346620">
            <w:pPr>
              <w:pStyle w:val="TableParagraph"/>
              <w:ind w:right="93"/>
              <w:rPr>
                <w:sz w:val="24"/>
              </w:rPr>
            </w:pPr>
            <w:r>
              <w:rPr>
                <w:sz w:val="24"/>
              </w:rPr>
              <w:t>The educator providing clinical supervision to a GP trainee must have highly developed clinical skills and must be a skilled communicator. S/he must relate well to GP trainees, colleagues and patients both face to face, on the telephone and in writing. S/he must communicate effectively within their clinical practice, and help GP trainees to develop effective communication skills</w:t>
            </w:r>
          </w:p>
        </w:tc>
      </w:tr>
      <w:tr w:rsidR="00346620" w14:paraId="43AC2B95" w14:textId="77777777" w:rsidTr="00364E58">
        <w:trPr>
          <w:trHeight w:val="1380"/>
        </w:trPr>
        <w:tc>
          <w:tcPr>
            <w:tcW w:w="706" w:type="dxa"/>
          </w:tcPr>
          <w:p w14:paraId="2EFDC8C6" w14:textId="77777777" w:rsidR="00346620" w:rsidRDefault="00346620">
            <w:pPr>
              <w:pStyle w:val="TableParagraph"/>
              <w:rPr>
                <w:rFonts w:ascii="Times New Roman"/>
              </w:rPr>
            </w:pPr>
          </w:p>
        </w:tc>
        <w:tc>
          <w:tcPr>
            <w:tcW w:w="9478" w:type="dxa"/>
          </w:tcPr>
          <w:p w14:paraId="590C3077" w14:textId="77777777" w:rsidR="00346620" w:rsidRPr="00346620" w:rsidRDefault="00346620" w:rsidP="00346620">
            <w:pPr>
              <w:pStyle w:val="TableParagraph"/>
              <w:ind w:right="101"/>
              <w:jc w:val="both"/>
              <w:rPr>
                <w:sz w:val="24"/>
              </w:rPr>
            </w:pPr>
            <w:r>
              <w:rPr>
                <w:sz w:val="24"/>
              </w:rPr>
              <w:t>The educator must be committed to continuing professional development as an educator. They must have an up to date personal development plan derived through annual appraisal for their work as an educator, be willing to undergo performance review and be familiar with current medical literature and its implications for both general practice and general practice teaching.</w:t>
            </w:r>
          </w:p>
        </w:tc>
      </w:tr>
      <w:tr w:rsidR="00346620" w14:paraId="3B6E38D0" w14:textId="77777777" w:rsidTr="004424F7">
        <w:trPr>
          <w:trHeight w:val="551"/>
        </w:trPr>
        <w:tc>
          <w:tcPr>
            <w:tcW w:w="706" w:type="dxa"/>
          </w:tcPr>
          <w:p w14:paraId="3F10D19D" w14:textId="77777777" w:rsidR="00346620" w:rsidRDefault="00346620">
            <w:pPr>
              <w:pStyle w:val="TableParagraph"/>
              <w:spacing w:line="271" w:lineRule="exact"/>
              <w:ind w:left="108"/>
              <w:rPr>
                <w:sz w:val="24"/>
              </w:rPr>
            </w:pPr>
            <w:r>
              <w:rPr>
                <w:sz w:val="24"/>
              </w:rPr>
              <w:t>1.8</w:t>
            </w:r>
          </w:p>
        </w:tc>
        <w:tc>
          <w:tcPr>
            <w:tcW w:w="9478" w:type="dxa"/>
          </w:tcPr>
          <w:p w14:paraId="03464FC0" w14:textId="77777777" w:rsidR="00346620" w:rsidRPr="00346620" w:rsidRDefault="00346620">
            <w:pPr>
              <w:pStyle w:val="TableParagraph"/>
              <w:rPr>
                <w:rFonts w:ascii="Times New Roman"/>
                <w:b/>
              </w:rPr>
            </w:pPr>
            <w:r>
              <w:rPr>
                <w:sz w:val="24"/>
              </w:rPr>
              <w:t xml:space="preserve">The educator should understand the process for dealing with a trainee whose performance gives cause for concern </w:t>
            </w:r>
            <w:r>
              <w:rPr>
                <w:b/>
                <w:sz w:val="24"/>
              </w:rPr>
              <w:t>(essential)</w:t>
            </w:r>
          </w:p>
        </w:tc>
      </w:tr>
    </w:tbl>
    <w:p w14:paraId="0E866905" w14:textId="77777777" w:rsidR="004D2617" w:rsidRDefault="004D2617">
      <w:pPr>
        <w:pStyle w:val="BodyText"/>
        <w:rPr>
          <w:rFonts w:ascii="Times New Roman"/>
          <w:sz w:val="20"/>
        </w:rPr>
      </w:pPr>
    </w:p>
    <w:p w14:paraId="5577AD0C" w14:textId="77777777" w:rsidR="004D2617" w:rsidRDefault="004D2617">
      <w:pPr>
        <w:pStyle w:val="BodyText"/>
        <w:spacing w:before="1"/>
        <w:rPr>
          <w:rFonts w:ascii="Times New Roman"/>
          <w:sz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880"/>
        <w:gridCol w:w="6659"/>
      </w:tblGrid>
      <w:tr w:rsidR="004D2617" w14:paraId="682C99E1" w14:textId="77777777">
        <w:trPr>
          <w:trHeight w:val="827"/>
        </w:trPr>
        <w:tc>
          <w:tcPr>
            <w:tcW w:w="3600" w:type="dxa"/>
            <w:gridSpan w:val="2"/>
            <w:shd w:val="clear" w:color="auto" w:fill="E6E6E6"/>
          </w:tcPr>
          <w:p w14:paraId="6B368318" w14:textId="77777777" w:rsidR="004D2617" w:rsidRDefault="002C3D9B">
            <w:pPr>
              <w:pStyle w:val="TableParagraph"/>
              <w:ind w:left="108" w:right="354"/>
              <w:rPr>
                <w:b/>
                <w:sz w:val="24"/>
              </w:rPr>
            </w:pPr>
            <w:r>
              <w:rPr>
                <w:b/>
                <w:sz w:val="24"/>
              </w:rPr>
              <w:t>Domain 7 – Management of Education and Training</w:t>
            </w:r>
          </w:p>
        </w:tc>
        <w:tc>
          <w:tcPr>
            <w:tcW w:w="6659" w:type="dxa"/>
          </w:tcPr>
          <w:p w14:paraId="2550127A" w14:textId="77777777" w:rsidR="004D2617" w:rsidRDefault="002C3D9B">
            <w:pPr>
              <w:pStyle w:val="TableParagraph"/>
              <w:ind w:left="108" w:right="120"/>
              <w:rPr>
                <w:b/>
                <w:i/>
                <w:sz w:val="24"/>
              </w:rPr>
            </w:pPr>
            <w:r>
              <w:rPr>
                <w:b/>
                <w:i/>
                <w:sz w:val="24"/>
              </w:rPr>
              <w:t>Education and training must be planned and maintained through transparent processes which show who is</w:t>
            </w:r>
          </w:p>
          <w:p w14:paraId="0BE19562" w14:textId="77777777" w:rsidR="004D2617" w:rsidRDefault="002C3D9B">
            <w:pPr>
              <w:pStyle w:val="TableParagraph"/>
              <w:spacing w:line="260" w:lineRule="exact"/>
              <w:ind w:left="108"/>
              <w:rPr>
                <w:b/>
                <w:i/>
                <w:sz w:val="24"/>
              </w:rPr>
            </w:pPr>
            <w:r>
              <w:rPr>
                <w:b/>
                <w:i/>
                <w:sz w:val="24"/>
              </w:rPr>
              <w:t>responsible at each stage.</w:t>
            </w:r>
          </w:p>
        </w:tc>
      </w:tr>
      <w:tr w:rsidR="00346620" w14:paraId="32769AFF" w14:textId="77777777" w:rsidTr="000471C0">
        <w:trPr>
          <w:trHeight w:val="827"/>
        </w:trPr>
        <w:tc>
          <w:tcPr>
            <w:tcW w:w="720" w:type="dxa"/>
          </w:tcPr>
          <w:p w14:paraId="12183F4F" w14:textId="77777777" w:rsidR="00346620" w:rsidRDefault="00346620">
            <w:pPr>
              <w:pStyle w:val="TableParagraph"/>
              <w:spacing w:line="271" w:lineRule="exact"/>
              <w:ind w:left="108"/>
              <w:rPr>
                <w:sz w:val="24"/>
              </w:rPr>
            </w:pPr>
            <w:r>
              <w:rPr>
                <w:sz w:val="24"/>
              </w:rPr>
              <w:t>1.8</w:t>
            </w:r>
          </w:p>
        </w:tc>
        <w:tc>
          <w:tcPr>
            <w:tcW w:w="9539" w:type="dxa"/>
            <w:gridSpan w:val="2"/>
          </w:tcPr>
          <w:p w14:paraId="474162C3" w14:textId="77777777" w:rsidR="00346620" w:rsidRDefault="00346620">
            <w:pPr>
              <w:pStyle w:val="TableParagraph"/>
              <w:rPr>
                <w:rFonts w:ascii="Times New Roman"/>
              </w:rPr>
            </w:pPr>
            <w:r>
              <w:rPr>
                <w:sz w:val="24"/>
              </w:rPr>
              <w:t xml:space="preserve">Educators, through the Training Programme Director, must involve HEE as soon as it is clear that a GP trainee is in difficulty, there are concerns about performance or the GP trainee has been absent from a placement for more than two weeks </w:t>
            </w:r>
            <w:r>
              <w:rPr>
                <w:b/>
                <w:sz w:val="24"/>
              </w:rPr>
              <w:t>(essential)</w:t>
            </w:r>
          </w:p>
        </w:tc>
      </w:tr>
    </w:tbl>
    <w:p w14:paraId="0B24FF68" w14:textId="77777777" w:rsidR="004D2617" w:rsidRDefault="004D2617">
      <w:pPr>
        <w:pStyle w:val="BodyText"/>
        <w:rPr>
          <w:rFonts w:ascii="Times New Roman"/>
          <w:sz w:val="20"/>
        </w:rPr>
      </w:pPr>
    </w:p>
    <w:p w14:paraId="2566F94C" w14:textId="77777777" w:rsidR="004D2617" w:rsidRDefault="004D2617">
      <w:pPr>
        <w:pStyle w:val="BodyText"/>
        <w:rPr>
          <w:rFonts w:ascii="Times New Roman"/>
          <w:sz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880"/>
        <w:gridCol w:w="6659"/>
      </w:tblGrid>
      <w:tr w:rsidR="004D2617" w14:paraId="0A07EC40" w14:textId="77777777">
        <w:trPr>
          <w:trHeight w:val="553"/>
        </w:trPr>
        <w:tc>
          <w:tcPr>
            <w:tcW w:w="3600" w:type="dxa"/>
            <w:gridSpan w:val="2"/>
            <w:shd w:val="clear" w:color="auto" w:fill="E6E6E6"/>
          </w:tcPr>
          <w:p w14:paraId="7A769B24" w14:textId="77777777" w:rsidR="004D2617" w:rsidRDefault="002C3D9B">
            <w:pPr>
              <w:pStyle w:val="TableParagraph"/>
              <w:spacing w:before="2" w:line="276" w:lineRule="exact"/>
              <w:ind w:left="108" w:right="674"/>
              <w:rPr>
                <w:b/>
                <w:sz w:val="24"/>
              </w:rPr>
            </w:pPr>
            <w:r>
              <w:rPr>
                <w:b/>
                <w:sz w:val="24"/>
              </w:rPr>
              <w:t>Domain 8 – Educational Resources and Capacity</w:t>
            </w:r>
          </w:p>
        </w:tc>
        <w:tc>
          <w:tcPr>
            <w:tcW w:w="6659" w:type="dxa"/>
          </w:tcPr>
          <w:p w14:paraId="332ABFAC" w14:textId="77777777" w:rsidR="004D2617" w:rsidRDefault="002C3D9B">
            <w:pPr>
              <w:pStyle w:val="TableParagraph"/>
              <w:spacing w:before="2" w:line="276" w:lineRule="exact"/>
              <w:ind w:left="108" w:right="212"/>
              <w:rPr>
                <w:b/>
                <w:i/>
                <w:sz w:val="24"/>
              </w:rPr>
            </w:pPr>
            <w:r>
              <w:rPr>
                <w:b/>
                <w:i/>
                <w:sz w:val="24"/>
              </w:rPr>
              <w:t>The educational facilities, infrastructure and leadership must be adequate to deliver the curriculum</w:t>
            </w:r>
          </w:p>
        </w:tc>
      </w:tr>
      <w:tr w:rsidR="00346620" w14:paraId="31DFE78D" w14:textId="77777777" w:rsidTr="00D46329">
        <w:trPr>
          <w:trHeight w:val="1655"/>
        </w:trPr>
        <w:tc>
          <w:tcPr>
            <w:tcW w:w="720" w:type="dxa"/>
          </w:tcPr>
          <w:p w14:paraId="6CFF00A7" w14:textId="77777777" w:rsidR="00346620" w:rsidRDefault="00346620">
            <w:pPr>
              <w:pStyle w:val="TableParagraph"/>
              <w:spacing w:line="271" w:lineRule="exact"/>
              <w:ind w:left="108"/>
              <w:rPr>
                <w:sz w:val="24"/>
              </w:rPr>
            </w:pPr>
            <w:r>
              <w:rPr>
                <w:sz w:val="24"/>
              </w:rPr>
              <w:t>8.1,</w:t>
            </w:r>
          </w:p>
          <w:p w14:paraId="0DC909B9" w14:textId="77777777" w:rsidR="00346620" w:rsidRDefault="00346620">
            <w:pPr>
              <w:pStyle w:val="TableParagraph"/>
              <w:ind w:left="108"/>
              <w:rPr>
                <w:sz w:val="24"/>
              </w:rPr>
            </w:pPr>
            <w:r>
              <w:rPr>
                <w:sz w:val="24"/>
              </w:rPr>
              <w:t>8.3,</w:t>
            </w:r>
          </w:p>
          <w:p w14:paraId="7486A5D7" w14:textId="77777777" w:rsidR="00346620" w:rsidRDefault="00346620">
            <w:pPr>
              <w:pStyle w:val="TableParagraph"/>
              <w:ind w:left="108"/>
              <w:rPr>
                <w:sz w:val="24"/>
              </w:rPr>
            </w:pPr>
            <w:r>
              <w:rPr>
                <w:sz w:val="24"/>
              </w:rPr>
              <w:t>8.4</w:t>
            </w:r>
          </w:p>
        </w:tc>
        <w:tc>
          <w:tcPr>
            <w:tcW w:w="9539" w:type="dxa"/>
            <w:gridSpan w:val="2"/>
          </w:tcPr>
          <w:p w14:paraId="6C952CAD" w14:textId="42E0A77A" w:rsidR="00346620" w:rsidRPr="00346620" w:rsidRDefault="00346620" w:rsidP="004C3ED8">
            <w:pPr>
              <w:pStyle w:val="TableParagraph"/>
              <w:rPr>
                <w:sz w:val="24"/>
              </w:rPr>
            </w:pPr>
            <w:r>
              <w:rPr>
                <w:sz w:val="24"/>
              </w:rPr>
              <w:t xml:space="preserve">Training capability and capacity in all placements should be adequate for the number and type of GP trainees and other types of trainee being trained at any one time. It should also be sufficient for the educational requirements of all other healthcare professionals in the </w:t>
            </w:r>
            <w:r w:rsidR="004C3ED8">
              <w:rPr>
                <w:sz w:val="24"/>
              </w:rPr>
              <w:t xml:space="preserve">learning </w:t>
            </w:r>
            <w:proofErr w:type="spellStart"/>
            <w:proofErr w:type="gramStart"/>
            <w:r w:rsidR="004C3ED8">
              <w:rPr>
                <w:sz w:val="24"/>
              </w:rPr>
              <w:t>organisation</w:t>
            </w:r>
            <w:r>
              <w:rPr>
                <w:sz w:val="24"/>
              </w:rPr>
              <w:t>.The</w:t>
            </w:r>
            <w:proofErr w:type="spellEnd"/>
            <w:proofErr w:type="gramEnd"/>
            <w:r>
              <w:rPr>
                <w:sz w:val="24"/>
              </w:rPr>
              <w:t xml:space="preserve"> trainee should have access to a consulting room (</w:t>
            </w:r>
            <w:r>
              <w:rPr>
                <w:b/>
                <w:sz w:val="24"/>
              </w:rPr>
              <w:t>desirable</w:t>
            </w:r>
            <w:r>
              <w:rPr>
                <w:sz w:val="24"/>
              </w:rPr>
              <w:t>), and protected space for storage of personal equipment and books (</w:t>
            </w:r>
            <w:r>
              <w:rPr>
                <w:b/>
                <w:sz w:val="24"/>
              </w:rPr>
              <w:t>essential</w:t>
            </w:r>
            <w:r>
              <w:rPr>
                <w:sz w:val="24"/>
              </w:rPr>
              <w:t>).</w:t>
            </w:r>
          </w:p>
        </w:tc>
      </w:tr>
      <w:tr w:rsidR="00346620" w14:paraId="4DC709E0" w14:textId="77777777" w:rsidTr="00CC69BB">
        <w:trPr>
          <w:trHeight w:val="844"/>
        </w:trPr>
        <w:tc>
          <w:tcPr>
            <w:tcW w:w="720" w:type="dxa"/>
          </w:tcPr>
          <w:p w14:paraId="75C2EC0E" w14:textId="77777777" w:rsidR="00346620" w:rsidRDefault="00346620">
            <w:pPr>
              <w:pStyle w:val="TableParagraph"/>
              <w:spacing w:line="271" w:lineRule="exact"/>
              <w:ind w:left="108"/>
              <w:rPr>
                <w:sz w:val="24"/>
              </w:rPr>
            </w:pPr>
            <w:r>
              <w:rPr>
                <w:sz w:val="24"/>
              </w:rPr>
              <w:t>8.5</w:t>
            </w:r>
          </w:p>
        </w:tc>
        <w:tc>
          <w:tcPr>
            <w:tcW w:w="9539" w:type="dxa"/>
            <w:gridSpan w:val="2"/>
          </w:tcPr>
          <w:p w14:paraId="51E6BB23" w14:textId="77777777" w:rsidR="00346620" w:rsidRDefault="00346620">
            <w:pPr>
              <w:pStyle w:val="TableParagraph"/>
              <w:spacing w:line="271" w:lineRule="exact"/>
              <w:ind w:left="108"/>
              <w:rPr>
                <w:sz w:val="24"/>
              </w:rPr>
            </w:pPr>
            <w:r>
              <w:rPr>
                <w:sz w:val="24"/>
              </w:rPr>
              <w:t>The organisation should provide:</w:t>
            </w:r>
          </w:p>
          <w:p w14:paraId="1BA616D7" w14:textId="7D5DAF6D" w:rsidR="00346620" w:rsidRDefault="00346620" w:rsidP="00F06334">
            <w:pPr>
              <w:pStyle w:val="TableParagraph"/>
              <w:numPr>
                <w:ilvl w:val="0"/>
                <w:numId w:val="9"/>
              </w:numPr>
              <w:rPr>
                <w:rFonts w:ascii="Times New Roman"/>
              </w:rPr>
            </w:pPr>
            <w:r>
              <w:rPr>
                <w:sz w:val="24"/>
              </w:rPr>
              <w:t xml:space="preserve">opportunities for GP </w:t>
            </w:r>
            <w:r w:rsidR="00F06334">
              <w:rPr>
                <w:sz w:val="24"/>
              </w:rPr>
              <w:t>trainee</w:t>
            </w:r>
            <w:r>
              <w:rPr>
                <w:sz w:val="24"/>
              </w:rPr>
              <w:t xml:space="preserve">s to appreciate how </w:t>
            </w:r>
            <w:r w:rsidR="004C3ED8">
              <w:rPr>
                <w:sz w:val="24"/>
              </w:rPr>
              <w:t>IMT</w:t>
            </w:r>
            <w:r>
              <w:rPr>
                <w:sz w:val="24"/>
              </w:rPr>
              <w:t xml:space="preserve"> can contribute</w:t>
            </w:r>
            <w:r>
              <w:rPr>
                <w:spacing w:val="24"/>
                <w:sz w:val="24"/>
              </w:rPr>
              <w:t xml:space="preserve"> </w:t>
            </w:r>
            <w:r>
              <w:rPr>
                <w:sz w:val="24"/>
              </w:rPr>
              <w:t>to</w:t>
            </w:r>
            <w:r>
              <w:rPr>
                <w:spacing w:val="24"/>
                <w:sz w:val="24"/>
              </w:rPr>
              <w:t xml:space="preserve"> </w:t>
            </w:r>
            <w:r>
              <w:rPr>
                <w:sz w:val="24"/>
              </w:rPr>
              <w:t>the</w:t>
            </w:r>
            <w:r>
              <w:rPr>
                <w:spacing w:val="25"/>
                <w:sz w:val="24"/>
              </w:rPr>
              <w:t xml:space="preserve"> </w:t>
            </w:r>
            <w:r>
              <w:rPr>
                <w:sz w:val="24"/>
              </w:rPr>
              <w:t>clinical</w:t>
            </w:r>
            <w:r>
              <w:rPr>
                <w:spacing w:val="24"/>
                <w:sz w:val="24"/>
              </w:rPr>
              <w:t xml:space="preserve"> </w:t>
            </w:r>
            <w:r>
              <w:rPr>
                <w:sz w:val="24"/>
              </w:rPr>
              <w:t>and</w:t>
            </w:r>
            <w:r>
              <w:rPr>
                <w:spacing w:val="22"/>
                <w:sz w:val="24"/>
              </w:rPr>
              <w:t xml:space="preserve"> </w:t>
            </w:r>
            <w:r>
              <w:rPr>
                <w:sz w:val="24"/>
              </w:rPr>
              <w:t>organisational</w:t>
            </w:r>
            <w:r>
              <w:rPr>
                <w:spacing w:val="24"/>
                <w:sz w:val="24"/>
              </w:rPr>
              <w:t xml:space="preserve"> </w:t>
            </w:r>
            <w:r>
              <w:rPr>
                <w:sz w:val="24"/>
              </w:rPr>
              <w:t>work</w:t>
            </w:r>
            <w:r>
              <w:rPr>
                <w:spacing w:val="23"/>
                <w:sz w:val="24"/>
              </w:rPr>
              <w:t xml:space="preserve"> </w:t>
            </w:r>
            <w:r>
              <w:rPr>
                <w:sz w:val="24"/>
              </w:rPr>
              <w:t>of</w:t>
            </w:r>
            <w:r>
              <w:rPr>
                <w:spacing w:val="24"/>
                <w:sz w:val="24"/>
              </w:rPr>
              <w:t xml:space="preserve"> </w:t>
            </w:r>
            <w:r>
              <w:rPr>
                <w:sz w:val="24"/>
              </w:rPr>
              <w:t>the</w:t>
            </w:r>
            <w:r>
              <w:rPr>
                <w:spacing w:val="25"/>
                <w:sz w:val="24"/>
              </w:rPr>
              <w:t xml:space="preserve"> </w:t>
            </w:r>
            <w:r>
              <w:rPr>
                <w:sz w:val="24"/>
              </w:rPr>
              <w:t>practice</w:t>
            </w:r>
          </w:p>
        </w:tc>
      </w:tr>
    </w:tbl>
    <w:p w14:paraId="67D2B30F" w14:textId="77777777" w:rsidR="004D2617" w:rsidRDefault="004D2617">
      <w:pPr>
        <w:rPr>
          <w:rFonts w:ascii="Times New Roman"/>
        </w:rPr>
        <w:sectPr w:rsidR="004D2617">
          <w:pgSz w:w="11910" w:h="16840"/>
          <w:pgMar w:top="1340" w:right="380" w:bottom="1040" w:left="600" w:header="390" w:footer="842" w:gutter="0"/>
          <w:cols w:space="720"/>
        </w:sectPr>
      </w:pPr>
    </w:p>
    <w:p w14:paraId="192C3ABE" w14:textId="77777777" w:rsidR="004D2617" w:rsidRDefault="004D2617">
      <w:pPr>
        <w:pStyle w:val="BodyText"/>
        <w:spacing w:before="5"/>
        <w:rPr>
          <w:rFonts w:ascii="Times New Roman"/>
          <w:sz w:val="7"/>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9541"/>
      </w:tblGrid>
      <w:tr w:rsidR="00346620" w14:paraId="30616A5E" w14:textId="77777777" w:rsidTr="00B73327">
        <w:trPr>
          <w:trHeight w:val="552"/>
        </w:trPr>
        <w:tc>
          <w:tcPr>
            <w:tcW w:w="720" w:type="dxa"/>
          </w:tcPr>
          <w:p w14:paraId="50D63AE7" w14:textId="77777777" w:rsidR="00346620" w:rsidRDefault="00346620">
            <w:pPr>
              <w:pStyle w:val="TableParagraph"/>
              <w:rPr>
                <w:rFonts w:ascii="Times New Roman"/>
              </w:rPr>
            </w:pPr>
          </w:p>
        </w:tc>
        <w:tc>
          <w:tcPr>
            <w:tcW w:w="9541" w:type="dxa"/>
          </w:tcPr>
          <w:p w14:paraId="459E8C61" w14:textId="77777777" w:rsidR="00346620" w:rsidRDefault="00346620">
            <w:pPr>
              <w:pStyle w:val="TableParagraph"/>
              <w:spacing w:line="271" w:lineRule="exact"/>
              <w:ind w:left="828"/>
              <w:rPr>
                <w:sz w:val="24"/>
              </w:rPr>
            </w:pPr>
            <w:r>
              <w:rPr>
                <w:sz w:val="24"/>
              </w:rPr>
              <w:t>(</w:t>
            </w:r>
            <w:r>
              <w:rPr>
                <w:b/>
                <w:sz w:val="24"/>
              </w:rPr>
              <w:t>essential</w:t>
            </w:r>
            <w:r>
              <w:rPr>
                <w:sz w:val="24"/>
              </w:rPr>
              <w:t>); all learning organisations should provide opportunities for</w:t>
            </w:r>
          </w:p>
          <w:p w14:paraId="6E7C449F" w14:textId="77777777" w:rsidR="00346620" w:rsidRDefault="00F06334">
            <w:pPr>
              <w:pStyle w:val="TableParagraph"/>
              <w:rPr>
                <w:rFonts w:ascii="Times New Roman"/>
              </w:rPr>
            </w:pPr>
            <w:r>
              <w:rPr>
                <w:sz w:val="24"/>
              </w:rPr>
              <w:t xml:space="preserve">            </w:t>
            </w:r>
            <w:r w:rsidR="00346620">
              <w:rPr>
                <w:sz w:val="24"/>
              </w:rPr>
              <w:t>learners to use computers within a practice setting (</w:t>
            </w:r>
            <w:r w:rsidR="00346620">
              <w:rPr>
                <w:b/>
                <w:sz w:val="24"/>
              </w:rPr>
              <w:t>essential</w:t>
            </w:r>
            <w:r w:rsidR="00346620">
              <w:rPr>
                <w:sz w:val="24"/>
              </w:rPr>
              <w:t>)</w:t>
            </w:r>
          </w:p>
        </w:tc>
      </w:tr>
      <w:tr w:rsidR="00346620" w14:paraId="08231B56" w14:textId="77777777" w:rsidTr="00DB4F14">
        <w:trPr>
          <w:trHeight w:val="568"/>
        </w:trPr>
        <w:tc>
          <w:tcPr>
            <w:tcW w:w="720" w:type="dxa"/>
          </w:tcPr>
          <w:p w14:paraId="243A737D" w14:textId="77777777" w:rsidR="00346620" w:rsidRDefault="00346620">
            <w:pPr>
              <w:pStyle w:val="TableParagraph"/>
              <w:rPr>
                <w:rFonts w:ascii="Times New Roman"/>
              </w:rPr>
            </w:pPr>
          </w:p>
        </w:tc>
        <w:tc>
          <w:tcPr>
            <w:tcW w:w="9541" w:type="dxa"/>
          </w:tcPr>
          <w:p w14:paraId="716D45FE" w14:textId="77777777" w:rsidR="00346620" w:rsidRDefault="00346620" w:rsidP="00F06334">
            <w:pPr>
              <w:pStyle w:val="TableParagraph"/>
              <w:numPr>
                <w:ilvl w:val="0"/>
                <w:numId w:val="9"/>
              </w:numPr>
              <w:rPr>
                <w:rFonts w:ascii="Times New Roman"/>
              </w:rPr>
            </w:pPr>
            <w:r>
              <w:rPr>
                <w:sz w:val="24"/>
              </w:rPr>
              <w:t>registers and indices that are used for teaching and can be used for research and audit</w:t>
            </w:r>
            <w:r>
              <w:rPr>
                <w:spacing w:val="-5"/>
                <w:sz w:val="24"/>
              </w:rPr>
              <w:t xml:space="preserve"> </w:t>
            </w:r>
            <w:r>
              <w:rPr>
                <w:sz w:val="24"/>
              </w:rPr>
              <w:t>(</w:t>
            </w:r>
            <w:r>
              <w:rPr>
                <w:b/>
                <w:sz w:val="24"/>
              </w:rPr>
              <w:t>desirable</w:t>
            </w:r>
            <w:r>
              <w:rPr>
                <w:sz w:val="24"/>
              </w:rPr>
              <w:t>)</w:t>
            </w:r>
          </w:p>
        </w:tc>
      </w:tr>
      <w:tr w:rsidR="00346620" w14:paraId="2066EC40" w14:textId="77777777" w:rsidTr="00CC6E16">
        <w:trPr>
          <w:trHeight w:val="568"/>
        </w:trPr>
        <w:tc>
          <w:tcPr>
            <w:tcW w:w="720" w:type="dxa"/>
          </w:tcPr>
          <w:p w14:paraId="45DC61AC" w14:textId="77777777" w:rsidR="00346620" w:rsidRDefault="00346620">
            <w:pPr>
              <w:pStyle w:val="TableParagraph"/>
              <w:rPr>
                <w:rFonts w:ascii="Times New Roman"/>
              </w:rPr>
            </w:pPr>
          </w:p>
        </w:tc>
        <w:tc>
          <w:tcPr>
            <w:tcW w:w="9541" w:type="dxa"/>
          </w:tcPr>
          <w:p w14:paraId="329BDC80" w14:textId="77777777" w:rsidR="00346620" w:rsidRDefault="00346620" w:rsidP="00F06334">
            <w:pPr>
              <w:pStyle w:val="TableParagraph"/>
              <w:numPr>
                <w:ilvl w:val="0"/>
                <w:numId w:val="9"/>
              </w:numPr>
              <w:rPr>
                <w:rFonts w:ascii="Times New Roman"/>
              </w:rPr>
            </w:pPr>
            <w:r>
              <w:rPr>
                <w:sz w:val="24"/>
              </w:rPr>
              <w:t>adequate secretarial and reception staff to run the practice and encompass training</w:t>
            </w:r>
            <w:r>
              <w:rPr>
                <w:spacing w:val="-3"/>
                <w:sz w:val="24"/>
              </w:rPr>
              <w:t xml:space="preserve"> </w:t>
            </w:r>
            <w:r>
              <w:rPr>
                <w:sz w:val="24"/>
              </w:rPr>
              <w:t>(</w:t>
            </w:r>
            <w:r>
              <w:rPr>
                <w:b/>
                <w:sz w:val="24"/>
              </w:rPr>
              <w:t>essential</w:t>
            </w:r>
            <w:r>
              <w:rPr>
                <w:sz w:val="24"/>
              </w:rPr>
              <w:t>)</w:t>
            </w:r>
          </w:p>
        </w:tc>
      </w:tr>
      <w:tr w:rsidR="00346620" w14:paraId="7A972366" w14:textId="77777777" w:rsidTr="00F2674B">
        <w:trPr>
          <w:trHeight w:val="568"/>
        </w:trPr>
        <w:tc>
          <w:tcPr>
            <w:tcW w:w="720" w:type="dxa"/>
          </w:tcPr>
          <w:p w14:paraId="27820D3F" w14:textId="77777777" w:rsidR="00346620" w:rsidRDefault="00346620">
            <w:pPr>
              <w:pStyle w:val="TableParagraph"/>
              <w:rPr>
                <w:rFonts w:ascii="Times New Roman"/>
              </w:rPr>
            </w:pPr>
          </w:p>
        </w:tc>
        <w:tc>
          <w:tcPr>
            <w:tcW w:w="9541" w:type="dxa"/>
          </w:tcPr>
          <w:p w14:paraId="4342F3FE" w14:textId="77777777" w:rsidR="00346620" w:rsidRDefault="00346620" w:rsidP="00F06334">
            <w:pPr>
              <w:pStyle w:val="TableParagraph"/>
              <w:numPr>
                <w:ilvl w:val="0"/>
                <w:numId w:val="9"/>
              </w:numPr>
              <w:rPr>
                <w:rFonts w:ascii="Times New Roman"/>
              </w:rPr>
            </w:pPr>
            <w:r>
              <w:rPr>
                <w:sz w:val="24"/>
              </w:rPr>
              <w:t>effective practice management (</w:t>
            </w:r>
            <w:r>
              <w:rPr>
                <w:b/>
                <w:sz w:val="24"/>
              </w:rPr>
              <w:t>essential</w:t>
            </w:r>
            <w:r>
              <w:rPr>
                <w:sz w:val="24"/>
              </w:rPr>
              <w:t>) from which the GP learner has the opportunity to learn</w:t>
            </w:r>
            <w:r>
              <w:rPr>
                <w:spacing w:val="-6"/>
                <w:sz w:val="24"/>
              </w:rPr>
              <w:t xml:space="preserve"> </w:t>
            </w:r>
            <w:r>
              <w:rPr>
                <w:sz w:val="24"/>
              </w:rPr>
              <w:t>(</w:t>
            </w:r>
            <w:r>
              <w:rPr>
                <w:b/>
                <w:sz w:val="24"/>
              </w:rPr>
              <w:t>essential</w:t>
            </w:r>
            <w:r>
              <w:rPr>
                <w:sz w:val="24"/>
              </w:rPr>
              <w:t>)</w:t>
            </w:r>
          </w:p>
        </w:tc>
      </w:tr>
      <w:tr w:rsidR="00346620" w14:paraId="54DC63EE" w14:textId="77777777" w:rsidTr="00F06334">
        <w:trPr>
          <w:trHeight w:val="876"/>
        </w:trPr>
        <w:tc>
          <w:tcPr>
            <w:tcW w:w="720" w:type="dxa"/>
          </w:tcPr>
          <w:p w14:paraId="1335EEE0" w14:textId="77777777" w:rsidR="00346620" w:rsidRDefault="00346620">
            <w:pPr>
              <w:pStyle w:val="TableParagraph"/>
              <w:rPr>
                <w:rFonts w:ascii="Times New Roman"/>
              </w:rPr>
            </w:pPr>
          </w:p>
        </w:tc>
        <w:tc>
          <w:tcPr>
            <w:tcW w:w="9541" w:type="dxa"/>
          </w:tcPr>
          <w:p w14:paraId="1719D3BB" w14:textId="77777777" w:rsidR="00346620" w:rsidRDefault="00346620" w:rsidP="00F06334">
            <w:pPr>
              <w:pStyle w:val="TableParagraph"/>
              <w:numPr>
                <w:ilvl w:val="0"/>
                <w:numId w:val="9"/>
              </w:numPr>
              <w:rPr>
                <w:rFonts w:ascii="Times New Roman"/>
              </w:rPr>
            </w:pPr>
            <w:r>
              <w:rPr>
                <w:sz w:val="24"/>
              </w:rPr>
              <w:t>audited practice protocols for the continuing care of patients with chronic diseases such as hypertension, diabetes mellitus, coronary he/s heart disease and asthma and be able to demonstrate them. (</w:t>
            </w:r>
            <w:r>
              <w:rPr>
                <w:b/>
                <w:sz w:val="24"/>
              </w:rPr>
              <w:t>essential</w:t>
            </w:r>
            <w:r>
              <w:rPr>
                <w:sz w:val="24"/>
              </w:rPr>
              <w:t>)</w:t>
            </w:r>
          </w:p>
        </w:tc>
      </w:tr>
      <w:tr w:rsidR="00346620" w14:paraId="275ADF2F" w14:textId="77777777" w:rsidTr="005042A2">
        <w:trPr>
          <w:trHeight w:val="568"/>
        </w:trPr>
        <w:tc>
          <w:tcPr>
            <w:tcW w:w="720" w:type="dxa"/>
          </w:tcPr>
          <w:p w14:paraId="25F287BD" w14:textId="77777777" w:rsidR="00346620" w:rsidRDefault="00346620">
            <w:pPr>
              <w:pStyle w:val="TableParagraph"/>
              <w:rPr>
                <w:rFonts w:ascii="Times New Roman"/>
              </w:rPr>
            </w:pPr>
          </w:p>
        </w:tc>
        <w:tc>
          <w:tcPr>
            <w:tcW w:w="9541" w:type="dxa"/>
          </w:tcPr>
          <w:p w14:paraId="644E352D" w14:textId="77777777" w:rsidR="00346620" w:rsidRDefault="00346620" w:rsidP="00F06334">
            <w:pPr>
              <w:pStyle w:val="TableParagraph"/>
              <w:numPr>
                <w:ilvl w:val="0"/>
                <w:numId w:val="9"/>
              </w:numPr>
              <w:rPr>
                <w:rFonts w:ascii="Times New Roman"/>
              </w:rPr>
            </w:pPr>
            <w:r>
              <w:rPr>
                <w:sz w:val="24"/>
              </w:rPr>
              <w:t>an adequate range of diagnostic and therapeutic equipment in the practice</w:t>
            </w:r>
            <w:r>
              <w:rPr>
                <w:spacing w:val="-1"/>
                <w:sz w:val="24"/>
              </w:rPr>
              <w:t xml:space="preserve"> </w:t>
            </w:r>
            <w:r>
              <w:rPr>
                <w:sz w:val="24"/>
              </w:rPr>
              <w:t>(</w:t>
            </w:r>
            <w:r>
              <w:rPr>
                <w:b/>
                <w:sz w:val="24"/>
              </w:rPr>
              <w:t>essential</w:t>
            </w:r>
            <w:r>
              <w:rPr>
                <w:sz w:val="24"/>
              </w:rPr>
              <w:t>)</w:t>
            </w:r>
          </w:p>
        </w:tc>
      </w:tr>
      <w:tr w:rsidR="00346620" w14:paraId="5F0A09C2" w14:textId="77777777" w:rsidTr="00CE1036">
        <w:trPr>
          <w:trHeight w:val="842"/>
        </w:trPr>
        <w:tc>
          <w:tcPr>
            <w:tcW w:w="720" w:type="dxa"/>
          </w:tcPr>
          <w:p w14:paraId="6430CDC3" w14:textId="77777777" w:rsidR="00346620" w:rsidRDefault="00346620">
            <w:pPr>
              <w:pStyle w:val="TableParagraph"/>
              <w:rPr>
                <w:rFonts w:ascii="Times New Roman"/>
              </w:rPr>
            </w:pPr>
          </w:p>
        </w:tc>
        <w:tc>
          <w:tcPr>
            <w:tcW w:w="9541" w:type="dxa"/>
          </w:tcPr>
          <w:p w14:paraId="3F529AD1" w14:textId="77777777" w:rsidR="00346620" w:rsidRPr="00F06334" w:rsidRDefault="00346620" w:rsidP="00F06334">
            <w:pPr>
              <w:pStyle w:val="TableParagraph"/>
              <w:numPr>
                <w:ilvl w:val="0"/>
                <w:numId w:val="2"/>
              </w:numPr>
              <w:tabs>
                <w:tab w:val="left" w:pos="828"/>
                <w:tab w:val="left" w:pos="829"/>
              </w:tabs>
              <w:spacing w:before="1" w:line="235" w:lineRule="auto"/>
              <w:ind w:right="93"/>
              <w:rPr>
                <w:sz w:val="24"/>
              </w:rPr>
            </w:pPr>
            <w:r>
              <w:rPr>
                <w:sz w:val="24"/>
              </w:rPr>
              <w:t>evidence of good team working (</w:t>
            </w:r>
            <w:r>
              <w:rPr>
                <w:b/>
                <w:sz w:val="24"/>
              </w:rPr>
              <w:t>essential</w:t>
            </w:r>
            <w:r>
              <w:rPr>
                <w:sz w:val="24"/>
              </w:rPr>
              <w:t>) and multi-professional learning (</w:t>
            </w:r>
            <w:r>
              <w:rPr>
                <w:b/>
                <w:sz w:val="24"/>
              </w:rPr>
              <w:t>desirable</w:t>
            </w:r>
            <w:r>
              <w:rPr>
                <w:sz w:val="24"/>
              </w:rPr>
              <w:t>) with other doctors and practice staff involved</w:t>
            </w:r>
            <w:r>
              <w:rPr>
                <w:spacing w:val="44"/>
                <w:sz w:val="24"/>
              </w:rPr>
              <w:t xml:space="preserve"> </w:t>
            </w:r>
            <w:r>
              <w:rPr>
                <w:sz w:val="24"/>
              </w:rPr>
              <w:t>in</w:t>
            </w:r>
            <w:r w:rsidR="00F06334">
              <w:rPr>
                <w:sz w:val="24"/>
              </w:rPr>
              <w:t xml:space="preserve"> </w:t>
            </w:r>
            <w:r w:rsidRPr="00F06334">
              <w:rPr>
                <w:sz w:val="24"/>
              </w:rPr>
              <w:t xml:space="preserve">teaching the </w:t>
            </w:r>
            <w:r w:rsidR="00F06334">
              <w:rPr>
                <w:sz w:val="24"/>
              </w:rPr>
              <w:t>trainee</w:t>
            </w:r>
            <w:r w:rsidRPr="00F06334">
              <w:rPr>
                <w:sz w:val="24"/>
              </w:rPr>
              <w:t xml:space="preserve"> (</w:t>
            </w:r>
            <w:r w:rsidRPr="00F06334">
              <w:rPr>
                <w:b/>
                <w:sz w:val="24"/>
              </w:rPr>
              <w:t>essential</w:t>
            </w:r>
            <w:r w:rsidRPr="00F06334">
              <w:rPr>
                <w:sz w:val="24"/>
              </w:rPr>
              <w:t>)</w:t>
            </w:r>
          </w:p>
        </w:tc>
      </w:tr>
      <w:tr w:rsidR="00346620" w14:paraId="60954A4A" w14:textId="77777777" w:rsidTr="00C35282">
        <w:trPr>
          <w:trHeight w:val="844"/>
        </w:trPr>
        <w:tc>
          <w:tcPr>
            <w:tcW w:w="720" w:type="dxa"/>
          </w:tcPr>
          <w:p w14:paraId="1F253C68" w14:textId="77777777" w:rsidR="00346620" w:rsidRDefault="00346620">
            <w:pPr>
              <w:pStyle w:val="TableParagraph"/>
              <w:rPr>
                <w:rFonts w:ascii="Times New Roman"/>
              </w:rPr>
            </w:pPr>
          </w:p>
        </w:tc>
        <w:tc>
          <w:tcPr>
            <w:tcW w:w="9541" w:type="dxa"/>
          </w:tcPr>
          <w:p w14:paraId="728B2EF4" w14:textId="77777777" w:rsidR="00346620" w:rsidRPr="00F06334" w:rsidRDefault="00346620" w:rsidP="00F06334">
            <w:pPr>
              <w:pStyle w:val="TableParagraph"/>
              <w:numPr>
                <w:ilvl w:val="0"/>
                <w:numId w:val="1"/>
              </w:numPr>
              <w:tabs>
                <w:tab w:val="left" w:pos="828"/>
                <w:tab w:val="left" w:pos="829"/>
                <w:tab w:val="left" w:pos="2209"/>
                <w:tab w:val="left" w:pos="3626"/>
                <w:tab w:val="left" w:pos="4259"/>
                <w:tab w:val="left" w:pos="5118"/>
                <w:tab w:val="left" w:pos="5549"/>
                <w:tab w:val="left" w:pos="6523"/>
                <w:tab w:val="left" w:pos="7604"/>
                <w:tab w:val="left" w:pos="8019"/>
              </w:tabs>
              <w:spacing w:before="3" w:line="235" w:lineRule="auto"/>
              <w:ind w:right="94"/>
              <w:rPr>
                <w:sz w:val="24"/>
              </w:rPr>
            </w:pPr>
            <w:r>
              <w:rPr>
                <w:sz w:val="24"/>
              </w:rPr>
              <w:t>an appropriate method of responding to patient comments and complaints</w:t>
            </w:r>
            <w:r>
              <w:rPr>
                <w:sz w:val="24"/>
              </w:rPr>
              <w:tab/>
              <w:t>(</w:t>
            </w:r>
            <w:r>
              <w:rPr>
                <w:b/>
                <w:sz w:val="24"/>
              </w:rPr>
              <w:t>essential</w:t>
            </w:r>
            <w:r>
              <w:rPr>
                <w:sz w:val="24"/>
              </w:rPr>
              <w:t>)</w:t>
            </w:r>
            <w:r>
              <w:rPr>
                <w:sz w:val="24"/>
              </w:rPr>
              <w:tab/>
              <w:t>and</w:t>
            </w:r>
            <w:r w:rsidR="00F06334">
              <w:rPr>
                <w:sz w:val="24"/>
              </w:rPr>
              <w:t xml:space="preserve"> </w:t>
            </w:r>
            <w:r>
              <w:rPr>
                <w:sz w:val="24"/>
              </w:rPr>
              <w:t>seeks</w:t>
            </w:r>
            <w:r w:rsidR="00F06334">
              <w:rPr>
                <w:sz w:val="24"/>
              </w:rPr>
              <w:t xml:space="preserve"> </w:t>
            </w:r>
            <w:r>
              <w:rPr>
                <w:sz w:val="24"/>
              </w:rPr>
              <w:t>to</w:t>
            </w:r>
            <w:r>
              <w:rPr>
                <w:sz w:val="24"/>
              </w:rPr>
              <w:tab/>
              <w:t>involve</w:t>
            </w:r>
            <w:r w:rsidR="00F06334">
              <w:rPr>
                <w:sz w:val="24"/>
              </w:rPr>
              <w:t xml:space="preserve"> </w:t>
            </w:r>
            <w:r>
              <w:rPr>
                <w:sz w:val="24"/>
              </w:rPr>
              <w:t>patients</w:t>
            </w:r>
            <w:r w:rsidR="00F06334">
              <w:rPr>
                <w:sz w:val="24"/>
              </w:rPr>
              <w:t xml:space="preserve"> </w:t>
            </w:r>
            <w:r>
              <w:rPr>
                <w:sz w:val="24"/>
              </w:rPr>
              <w:t>in</w:t>
            </w:r>
            <w:r w:rsidR="00F06334">
              <w:rPr>
                <w:sz w:val="24"/>
              </w:rPr>
              <w:t xml:space="preserve"> </w:t>
            </w:r>
            <w:r>
              <w:rPr>
                <w:sz w:val="24"/>
              </w:rPr>
              <w:t>the</w:t>
            </w:r>
            <w:r w:rsidR="00F06334">
              <w:rPr>
                <w:sz w:val="24"/>
              </w:rPr>
              <w:t xml:space="preserve"> </w:t>
            </w:r>
            <w:r w:rsidRPr="00F06334">
              <w:rPr>
                <w:sz w:val="24"/>
              </w:rPr>
              <w:t>organisation and development of the practice (</w:t>
            </w:r>
            <w:r w:rsidRPr="00F06334">
              <w:rPr>
                <w:b/>
                <w:sz w:val="24"/>
              </w:rPr>
              <w:t>desirable</w:t>
            </w:r>
            <w:r w:rsidRPr="00F06334">
              <w:rPr>
                <w:sz w:val="24"/>
              </w:rPr>
              <w:t>)</w:t>
            </w:r>
          </w:p>
        </w:tc>
      </w:tr>
      <w:tr w:rsidR="00F06334" w14:paraId="62753109" w14:textId="77777777" w:rsidTr="00EA2E8D">
        <w:trPr>
          <w:trHeight w:val="827"/>
        </w:trPr>
        <w:tc>
          <w:tcPr>
            <w:tcW w:w="720" w:type="dxa"/>
          </w:tcPr>
          <w:p w14:paraId="5A4FD844" w14:textId="77777777" w:rsidR="00F06334" w:rsidRDefault="00F06334">
            <w:pPr>
              <w:pStyle w:val="TableParagraph"/>
              <w:spacing w:line="271" w:lineRule="exact"/>
              <w:ind w:left="108"/>
              <w:rPr>
                <w:sz w:val="24"/>
              </w:rPr>
            </w:pPr>
            <w:r>
              <w:rPr>
                <w:sz w:val="24"/>
              </w:rPr>
              <w:t>8.6</w:t>
            </w:r>
          </w:p>
        </w:tc>
        <w:tc>
          <w:tcPr>
            <w:tcW w:w="9541" w:type="dxa"/>
          </w:tcPr>
          <w:p w14:paraId="44288B4F" w14:textId="4AB3C842" w:rsidR="00F06334" w:rsidRPr="00F06334" w:rsidRDefault="00F06334" w:rsidP="00F06334">
            <w:pPr>
              <w:pStyle w:val="TableParagraph"/>
              <w:ind w:left="108"/>
              <w:rPr>
                <w:sz w:val="24"/>
              </w:rPr>
            </w:pPr>
            <w:r>
              <w:rPr>
                <w:sz w:val="24"/>
              </w:rPr>
              <w:t xml:space="preserve">There should be access to educational facilities, including </w:t>
            </w:r>
            <w:r w:rsidR="004C3ED8">
              <w:rPr>
                <w:sz w:val="24"/>
              </w:rPr>
              <w:t xml:space="preserve">a variety of educational resources including good access to </w:t>
            </w:r>
            <w:r>
              <w:rPr>
                <w:sz w:val="24"/>
              </w:rPr>
              <w:t>the internet. This should be of a standard to enable trainees to achieve the outcomes of the programme as specified in the GP curriculum (</w:t>
            </w:r>
            <w:r>
              <w:rPr>
                <w:b/>
                <w:sz w:val="24"/>
              </w:rPr>
              <w:t>essential</w:t>
            </w:r>
            <w:r>
              <w:rPr>
                <w:sz w:val="24"/>
              </w:rPr>
              <w:t>).</w:t>
            </w:r>
          </w:p>
        </w:tc>
      </w:tr>
      <w:tr w:rsidR="00F06334" w14:paraId="384F3D5A" w14:textId="77777777" w:rsidTr="00AB18D6">
        <w:trPr>
          <w:trHeight w:val="277"/>
        </w:trPr>
        <w:tc>
          <w:tcPr>
            <w:tcW w:w="720" w:type="dxa"/>
          </w:tcPr>
          <w:p w14:paraId="44E71038" w14:textId="77777777" w:rsidR="00F06334" w:rsidRDefault="00F06334">
            <w:pPr>
              <w:pStyle w:val="TableParagraph"/>
              <w:spacing w:line="258" w:lineRule="exact"/>
              <w:ind w:left="108"/>
              <w:rPr>
                <w:sz w:val="24"/>
              </w:rPr>
            </w:pPr>
            <w:r>
              <w:rPr>
                <w:sz w:val="24"/>
              </w:rPr>
              <w:t>8.4</w:t>
            </w:r>
          </w:p>
        </w:tc>
        <w:tc>
          <w:tcPr>
            <w:tcW w:w="9541" w:type="dxa"/>
          </w:tcPr>
          <w:p w14:paraId="6F660809" w14:textId="77777777" w:rsidR="00F06334" w:rsidRPr="00F06334" w:rsidRDefault="00F06334">
            <w:pPr>
              <w:pStyle w:val="TableParagraph"/>
              <w:rPr>
                <w:rFonts w:ascii="Times New Roman"/>
                <w:b/>
                <w:sz w:val="20"/>
              </w:rPr>
            </w:pPr>
            <w:r>
              <w:rPr>
                <w:sz w:val="24"/>
              </w:rPr>
              <w:t xml:space="preserve">Trainers’ job plans should specify adequate protected time for training </w:t>
            </w:r>
            <w:r>
              <w:rPr>
                <w:b/>
                <w:sz w:val="24"/>
              </w:rPr>
              <w:t>(essential)</w:t>
            </w:r>
          </w:p>
        </w:tc>
      </w:tr>
      <w:tr w:rsidR="00F06334" w14:paraId="4835CFD0" w14:textId="77777777" w:rsidTr="008E6CAB">
        <w:trPr>
          <w:trHeight w:val="552"/>
        </w:trPr>
        <w:tc>
          <w:tcPr>
            <w:tcW w:w="720" w:type="dxa"/>
          </w:tcPr>
          <w:p w14:paraId="52F177BE" w14:textId="77777777" w:rsidR="00F06334" w:rsidRDefault="00F06334">
            <w:pPr>
              <w:pStyle w:val="TableParagraph"/>
              <w:spacing w:line="272" w:lineRule="exact"/>
              <w:ind w:left="108"/>
              <w:rPr>
                <w:sz w:val="24"/>
              </w:rPr>
            </w:pPr>
            <w:r>
              <w:rPr>
                <w:sz w:val="24"/>
              </w:rPr>
              <w:t>8.5</w:t>
            </w:r>
          </w:p>
        </w:tc>
        <w:tc>
          <w:tcPr>
            <w:tcW w:w="9541" w:type="dxa"/>
          </w:tcPr>
          <w:p w14:paraId="148B89E5" w14:textId="69280F67" w:rsidR="00F06334" w:rsidRDefault="00F06334">
            <w:pPr>
              <w:pStyle w:val="TableParagraph"/>
              <w:rPr>
                <w:rFonts w:ascii="Times New Roman"/>
              </w:rPr>
            </w:pPr>
            <w:r>
              <w:rPr>
                <w:sz w:val="24"/>
              </w:rPr>
              <w:t xml:space="preserve">There should be adequate teaching aids which must include appropriate facilities for recording and viewing patient consultations for educational purposes whilst complying with confidentiality and data storage regulations </w:t>
            </w:r>
            <w:r w:rsidR="004C3ED8">
              <w:rPr>
                <w:sz w:val="24"/>
              </w:rPr>
              <w:t xml:space="preserve">as set out by GDPR 2018 </w:t>
            </w:r>
            <w:r>
              <w:rPr>
                <w:sz w:val="24"/>
              </w:rPr>
              <w:t>(</w:t>
            </w:r>
            <w:r>
              <w:rPr>
                <w:b/>
                <w:sz w:val="24"/>
              </w:rPr>
              <w:t>essential</w:t>
            </w:r>
            <w:r>
              <w:rPr>
                <w:sz w:val="24"/>
              </w:rPr>
              <w:t>)</w:t>
            </w:r>
          </w:p>
        </w:tc>
      </w:tr>
    </w:tbl>
    <w:p w14:paraId="53722C30" w14:textId="77777777" w:rsidR="004D2617" w:rsidRDefault="004D2617">
      <w:pPr>
        <w:pStyle w:val="BodyText"/>
        <w:rPr>
          <w:rFonts w:ascii="Times New Roman"/>
          <w:sz w:val="20"/>
        </w:rPr>
      </w:pPr>
    </w:p>
    <w:p w14:paraId="5E160E2B" w14:textId="77777777" w:rsidR="004D2617" w:rsidRDefault="004D2617">
      <w:pPr>
        <w:pStyle w:val="BodyText"/>
        <w:rPr>
          <w:rFonts w:ascii="Times New Roman"/>
          <w:sz w:val="20"/>
        </w:rPr>
      </w:pPr>
    </w:p>
    <w:p w14:paraId="0F2A7492" w14:textId="77777777" w:rsidR="004D2617" w:rsidRDefault="004D2617">
      <w:pPr>
        <w:pStyle w:val="BodyText"/>
        <w:rPr>
          <w:rFonts w:ascii="Times New Roman"/>
          <w:sz w:val="20"/>
        </w:rPr>
      </w:pPr>
    </w:p>
    <w:p w14:paraId="6AC6BC8F" w14:textId="77777777" w:rsidR="004D2617" w:rsidRDefault="004D2617">
      <w:pPr>
        <w:pStyle w:val="BodyText"/>
        <w:rPr>
          <w:rFonts w:ascii="Times New Roman"/>
          <w:sz w:val="20"/>
        </w:rPr>
      </w:pPr>
    </w:p>
    <w:p w14:paraId="653CAAA4" w14:textId="77777777" w:rsidR="004D2617" w:rsidRDefault="004D2617">
      <w:pPr>
        <w:pStyle w:val="BodyText"/>
        <w:rPr>
          <w:rFonts w:ascii="Times New Roman"/>
          <w:sz w:val="20"/>
        </w:rPr>
      </w:pPr>
    </w:p>
    <w:p w14:paraId="636B369C" w14:textId="77777777" w:rsidR="004D2617" w:rsidRDefault="004D2617">
      <w:pPr>
        <w:pStyle w:val="BodyText"/>
        <w:rPr>
          <w:rFonts w:ascii="Times New Roman"/>
          <w:sz w:val="20"/>
        </w:rPr>
      </w:pPr>
    </w:p>
    <w:p w14:paraId="231AE121" w14:textId="77777777" w:rsidR="004D2617" w:rsidRDefault="004D2617">
      <w:pPr>
        <w:pStyle w:val="BodyText"/>
        <w:rPr>
          <w:rFonts w:ascii="Times New Roman"/>
          <w:sz w:val="20"/>
        </w:rPr>
      </w:pPr>
    </w:p>
    <w:p w14:paraId="593B7C63" w14:textId="77777777" w:rsidR="004D2617" w:rsidRDefault="004D2617">
      <w:pPr>
        <w:pStyle w:val="BodyText"/>
        <w:rPr>
          <w:rFonts w:ascii="Times New Roman"/>
          <w:sz w:val="20"/>
        </w:rPr>
      </w:pPr>
    </w:p>
    <w:p w14:paraId="5A1FD427" w14:textId="77777777" w:rsidR="004D2617" w:rsidRDefault="004D2617">
      <w:pPr>
        <w:pStyle w:val="BodyText"/>
        <w:rPr>
          <w:rFonts w:ascii="Times New Roman"/>
          <w:sz w:val="20"/>
        </w:rPr>
      </w:pPr>
    </w:p>
    <w:p w14:paraId="121AD57B" w14:textId="77777777" w:rsidR="004D2617" w:rsidRDefault="004D2617">
      <w:pPr>
        <w:pStyle w:val="BodyText"/>
        <w:rPr>
          <w:rFonts w:ascii="Times New Roman"/>
          <w:sz w:val="20"/>
        </w:rPr>
      </w:pPr>
    </w:p>
    <w:p w14:paraId="2A7C8615" w14:textId="77777777" w:rsidR="004D2617" w:rsidRDefault="004D2617">
      <w:pPr>
        <w:pStyle w:val="BodyText"/>
        <w:rPr>
          <w:rFonts w:ascii="Times New Roman"/>
          <w:sz w:val="20"/>
        </w:rPr>
      </w:pPr>
    </w:p>
    <w:p w14:paraId="0630A887" w14:textId="77777777" w:rsidR="004D2617" w:rsidRDefault="004D2617">
      <w:pPr>
        <w:pStyle w:val="BodyText"/>
        <w:rPr>
          <w:rFonts w:ascii="Times New Roman"/>
          <w:sz w:val="20"/>
        </w:rPr>
      </w:pPr>
    </w:p>
    <w:p w14:paraId="13BDEECE" w14:textId="77777777" w:rsidR="004D2617" w:rsidRDefault="004D2617">
      <w:pPr>
        <w:pStyle w:val="BodyText"/>
        <w:rPr>
          <w:rFonts w:ascii="Times New Roman"/>
          <w:sz w:val="20"/>
        </w:rPr>
      </w:pPr>
    </w:p>
    <w:p w14:paraId="787F0B4E" w14:textId="77777777" w:rsidR="004D2617" w:rsidRDefault="004D2617">
      <w:pPr>
        <w:pStyle w:val="BodyText"/>
        <w:rPr>
          <w:rFonts w:ascii="Times New Roman"/>
          <w:sz w:val="20"/>
        </w:rPr>
      </w:pPr>
    </w:p>
    <w:p w14:paraId="3CE1B190" w14:textId="77777777" w:rsidR="004D2617" w:rsidRDefault="004D2617">
      <w:pPr>
        <w:pStyle w:val="BodyText"/>
        <w:rPr>
          <w:rFonts w:ascii="Times New Roman"/>
          <w:sz w:val="20"/>
        </w:rPr>
      </w:pPr>
    </w:p>
    <w:p w14:paraId="3965AF77" w14:textId="77777777" w:rsidR="004D2617" w:rsidRDefault="004D2617">
      <w:pPr>
        <w:pStyle w:val="BodyText"/>
        <w:rPr>
          <w:rFonts w:ascii="Times New Roman"/>
          <w:sz w:val="20"/>
        </w:rPr>
      </w:pPr>
    </w:p>
    <w:p w14:paraId="0D092D05" w14:textId="77777777" w:rsidR="004D2617" w:rsidRDefault="004D2617">
      <w:pPr>
        <w:pStyle w:val="BodyText"/>
        <w:rPr>
          <w:rFonts w:ascii="Times New Roman"/>
          <w:sz w:val="20"/>
        </w:rPr>
      </w:pPr>
    </w:p>
    <w:p w14:paraId="3410C28D" w14:textId="77777777" w:rsidR="004D2617" w:rsidRDefault="004D2617">
      <w:pPr>
        <w:pStyle w:val="BodyText"/>
        <w:rPr>
          <w:rFonts w:ascii="Times New Roman"/>
          <w:sz w:val="20"/>
        </w:rPr>
      </w:pPr>
    </w:p>
    <w:p w14:paraId="02047BBC" w14:textId="77777777" w:rsidR="004D2617" w:rsidRDefault="004D2617">
      <w:pPr>
        <w:pStyle w:val="BodyText"/>
        <w:rPr>
          <w:rFonts w:ascii="Times New Roman"/>
          <w:sz w:val="20"/>
        </w:rPr>
      </w:pPr>
    </w:p>
    <w:p w14:paraId="010B8CFA" w14:textId="77777777" w:rsidR="004D2617" w:rsidRDefault="004D2617">
      <w:pPr>
        <w:pStyle w:val="BodyText"/>
        <w:rPr>
          <w:rFonts w:ascii="Times New Roman"/>
          <w:sz w:val="20"/>
        </w:rPr>
      </w:pPr>
    </w:p>
    <w:p w14:paraId="332C16B5" w14:textId="77777777" w:rsidR="004D2617" w:rsidRDefault="004D2617">
      <w:pPr>
        <w:pStyle w:val="BodyText"/>
        <w:rPr>
          <w:rFonts w:ascii="Times New Roman"/>
          <w:sz w:val="20"/>
        </w:rPr>
      </w:pPr>
    </w:p>
    <w:p w14:paraId="3D6FFDF5" w14:textId="77777777" w:rsidR="004D2617" w:rsidRDefault="004D2617">
      <w:pPr>
        <w:pStyle w:val="BodyText"/>
        <w:rPr>
          <w:rFonts w:ascii="Times New Roman"/>
          <w:sz w:val="20"/>
        </w:rPr>
      </w:pPr>
    </w:p>
    <w:p w14:paraId="0C6E6F65" w14:textId="77777777" w:rsidR="004D2617" w:rsidRDefault="004D2617">
      <w:pPr>
        <w:pStyle w:val="BodyText"/>
        <w:rPr>
          <w:rFonts w:ascii="Times New Roman"/>
          <w:sz w:val="20"/>
        </w:rPr>
      </w:pPr>
    </w:p>
    <w:p w14:paraId="03B42726" w14:textId="77777777" w:rsidR="004D2617" w:rsidRDefault="004D2617">
      <w:pPr>
        <w:pStyle w:val="BodyText"/>
        <w:rPr>
          <w:rFonts w:ascii="Times New Roman"/>
          <w:sz w:val="20"/>
        </w:rPr>
      </w:pPr>
    </w:p>
    <w:p w14:paraId="314E8BC9" w14:textId="77777777" w:rsidR="004D2617" w:rsidRDefault="004D2617">
      <w:pPr>
        <w:pStyle w:val="BodyText"/>
        <w:spacing w:before="9"/>
        <w:rPr>
          <w:rFonts w:ascii="Times New Roman"/>
          <w:sz w:val="23"/>
        </w:rPr>
      </w:pPr>
    </w:p>
    <w:p w14:paraId="2D557397" w14:textId="77777777" w:rsidR="004D2617" w:rsidRDefault="002C3D9B">
      <w:pPr>
        <w:spacing w:before="93"/>
        <w:ind w:left="828"/>
        <w:rPr>
          <w:sz w:val="20"/>
        </w:rPr>
      </w:pPr>
      <w:r>
        <w:rPr>
          <w:sz w:val="20"/>
        </w:rPr>
        <w:t>Created November 2009</w:t>
      </w:r>
    </w:p>
    <w:p w14:paraId="42402BF7" w14:textId="77777777" w:rsidR="004D2617" w:rsidRDefault="002C3D9B">
      <w:pPr>
        <w:ind w:left="828"/>
        <w:rPr>
          <w:sz w:val="20"/>
        </w:rPr>
      </w:pPr>
      <w:r>
        <w:rPr>
          <w:sz w:val="20"/>
        </w:rPr>
        <w:t xml:space="preserve">Updated </w:t>
      </w:r>
      <w:r w:rsidR="00F06334">
        <w:rPr>
          <w:sz w:val="20"/>
        </w:rPr>
        <w:t>February 2019</w:t>
      </w:r>
    </w:p>
    <w:sectPr w:rsidR="004D2617">
      <w:pgSz w:w="11910" w:h="16840"/>
      <w:pgMar w:top="1340" w:right="380" w:bottom="1040" w:left="600" w:header="390" w:footer="8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9AC19" w14:textId="77777777" w:rsidR="001612BE" w:rsidRDefault="001612BE">
      <w:r>
        <w:separator/>
      </w:r>
    </w:p>
  </w:endnote>
  <w:endnote w:type="continuationSeparator" w:id="0">
    <w:p w14:paraId="41958C68" w14:textId="77777777" w:rsidR="001612BE" w:rsidRDefault="0016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8860" w14:textId="77777777" w:rsidR="002154F0" w:rsidRDefault="002154F0">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545A17A7" wp14:editId="1F4A3391">
              <wp:simplePos x="0" y="0"/>
              <wp:positionH relativeFrom="page">
                <wp:posOffset>3508375</wp:posOffset>
              </wp:positionH>
              <wp:positionV relativeFrom="page">
                <wp:posOffset>9966960</wp:posOffset>
              </wp:positionV>
              <wp:extent cx="547370" cy="139700"/>
              <wp:effectExtent l="3175" t="381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9E4AA" w14:textId="77777777" w:rsidR="002154F0" w:rsidRDefault="002154F0">
                          <w:pPr>
                            <w:spacing w:before="15"/>
                            <w:ind w:left="20"/>
                            <w:rPr>
                              <w:b/>
                              <w:sz w:val="16"/>
                            </w:rPr>
                          </w:pPr>
                          <w:r>
                            <w:rPr>
                              <w:sz w:val="16"/>
                            </w:rPr>
                            <w:t xml:space="preserve">Page </w:t>
                          </w:r>
                          <w:r>
                            <w:fldChar w:fldCharType="begin"/>
                          </w:r>
                          <w:r>
                            <w:rPr>
                              <w:b/>
                              <w:sz w:val="16"/>
                            </w:rPr>
                            <w:instrText xml:space="preserve"> PAGE </w:instrText>
                          </w:r>
                          <w:r>
                            <w:fldChar w:fldCharType="separate"/>
                          </w:r>
                          <w:r w:rsidR="007630C7">
                            <w:rPr>
                              <w:b/>
                              <w:noProof/>
                              <w:sz w:val="16"/>
                            </w:rPr>
                            <w:t>9</w:t>
                          </w:r>
                          <w:r>
                            <w:fldChar w:fldCharType="end"/>
                          </w:r>
                          <w:r>
                            <w:rPr>
                              <w:b/>
                              <w:sz w:val="16"/>
                            </w:rPr>
                            <w:t xml:space="preserve"> </w:t>
                          </w:r>
                          <w:r>
                            <w:rPr>
                              <w:sz w:val="16"/>
                            </w:rPr>
                            <w:t xml:space="preserve">of </w:t>
                          </w:r>
                          <w:r>
                            <w:rPr>
                              <w:b/>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A17A7" id="_x0000_t202" coordsize="21600,21600" o:spt="202" path="m,l,21600r21600,l21600,xe">
              <v:stroke joinstyle="miter"/>
              <v:path gradientshapeok="t" o:connecttype="rect"/>
            </v:shapetype>
            <v:shape id="Text Box 1" o:spid="_x0000_s1029" type="#_x0000_t202" style="position:absolute;margin-left:276.25pt;margin-top:784.8pt;width:43.1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Gu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" filled="f" stroked="f">
              <v:textbox inset="0,0,0,0">
                <w:txbxContent>
                  <w:p w14:paraId="2C89E4AA" w14:textId="77777777" w:rsidR="002154F0" w:rsidRDefault="002154F0">
                    <w:pPr>
                      <w:spacing w:before="15"/>
                      <w:ind w:left="20"/>
                      <w:rPr>
                        <w:b/>
                        <w:sz w:val="16"/>
                      </w:rPr>
                    </w:pPr>
                    <w:r>
                      <w:rPr>
                        <w:sz w:val="16"/>
                      </w:rPr>
                      <w:t xml:space="preserve">Page </w:t>
                    </w:r>
                    <w:r>
                      <w:fldChar w:fldCharType="begin"/>
                    </w:r>
                    <w:r>
                      <w:rPr>
                        <w:b/>
                        <w:sz w:val="16"/>
                      </w:rPr>
                      <w:instrText xml:space="preserve"> PAGE </w:instrText>
                    </w:r>
                    <w:r>
                      <w:fldChar w:fldCharType="separate"/>
                    </w:r>
                    <w:r w:rsidR="007630C7">
                      <w:rPr>
                        <w:b/>
                        <w:noProof/>
                        <w:sz w:val="16"/>
                      </w:rPr>
                      <w:t>9</w:t>
                    </w:r>
                    <w:r>
                      <w:fldChar w:fldCharType="end"/>
                    </w:r>
                    <w:r>
                      <w:rPr>
                        <w:b/>
                        <w:sz w:val="16"/>
                      </w:rPr>
                      <w:t xml:space="preserve"> </w:t>
                    </w:r>
                    <w:r>
                      <w:rPr>
                        <w:sz w:val="16"/>
                      </w:rPr>
                      <w:t xml:space="preserve">of </w:t>
                    </w:r>
                    <w:r>
                      <w:rPr>
                        <w:b/>
                        <w:sz w:val="16"/>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9E7EB" w14:textId="77777777" w:rsidR="001612BE" w:rsidRDefault="001612BE">
      <w:r>
        <w:separator/>
      </w:r>
    </w:p>
  </w:footnote>
  <w:footnote w:type="continuationSeparator" w:id="0">
    <w:p w14:paraId="50835317" w14:textId="77777777" w:rsidR="001612BE" w:rsidRDefault="0016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74B5" w14:textId="77777777" w:rsidR="002154F0" w:rsidRDefault="002154F0">
    <w:pPr>
      <w:pStyle w:val="BodyText"/>
      <w:spacing w:line="14" w:lineRule="auto"/>
      <w:rPr>
        <w:sz w:val="20"/>
      </w:rPr>
    </w:pPr>
    <w:r>
      <w:rPr>
        <w:noProof/>
        <w:lang w:bidi="ar-SA"/>
      </w:rPr>
      <w:drawing>
        <wp:anchor distT="0" distB="0" distL="0" distR="0" simplePos="0" relativeHeight="251657216" behindDoc="1" locked="0" layoutInCell="1" allowOverlap="1" wp14:anchorId="5D521FB0" wp14:editId="32968ADD">
          <wp:simplePos x="0" y="0"/>
          <wp:positionH relativeFrom="page">
            <wp:posOffset>4662416</wp:posOffset>
          </wp:positionH>
          <wp:positionV relativeFrom="page">
            <wp:posOffset>247649</wp:posOffset>
          </wp:positionV>
          <wp:extent cx="2715647" cy="5878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15647" cy="5878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0DBA"/>
    <w:multiLevelType w:val="hybridMultilevel"/>
    <w:tmpl w:val="C9EA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20B74"/>
    <w:multiLevelType w:val="hybridMultilevel"/>
    <w:tmpl w:val="3D401332"/>
    <w:lvl w:ilvl="0" w:tplc="C6A07580">
      <w:numFmt w:val="bullet"/>
      <w:lvlText w:val=""/>
      <w:lvlJc w:val="left"/>
      <w:pPr>
        <w:ind w:left="828" w:hanging="360"/>
      </w:pPr>
      <w:rPr>
        <w:rFonts w:ascii="Symbol" w:eastAsia="Symbol" w:hAnsi="Symbol" w:cs="Symbol" w:hint="default"/>
        <w:w w:val="100"/>
        <w:sz w:val="24"/>
        <w:szCs w:val="24"/>
        <w:lang w:val="en-GB" w:eastAsia="en-GB" w:bidi="en-GB"/>
      </w:rPr>
    </w:lvl>
    <w:lvl w:ilvl="1" w:tplc="4F20EFD2">
      <w:numFmt w:val="bullet"/>
      <w:lvlText w:val="•"/>
      <w:lvlJc w:val="left"/>
      <w:pPr>
        <w:ind w:left="1583" w:hanging="360"/>
      </w:pPr>
      <w:rPr>
        <w:rFonts w:hint="default"/>
        <w:lang w:val="en-GB" w:eastAsia="en-GB" w:bidi="en-GB"/>
      </w:rPr>
    </w:lvl>
    <w:lvl w:ilvl="2" w:tplc="CF3AA4E4">
      <w:numFmt w:val="bullet"/>
      <w:lvlText w:val="•"/>
      <w:lvlJc w:val="left"/>
      <w:pPr>
        <w:ind w:left="2346" w:hanging="360"/>
      </w:pPr>
      <w:rPr>
        <w:rFonts w:hint="default"/>
        <w:lang w:val="en-GB" w:eastAsia="en-GB" w:bidi="en-GB"/>
      </w:rPr>
    </w:lvl>
    <w:lvl w:ilvl="3" w:tplc="3A12107A">
      <w:numFmt w:val="bullet"/>
      <w:lvlText w:val="•"/>
      <w:lvlJc w:val="left"/>
      <w:pPr>
        <w:ind w:left="3109" w:hanging="360"/>
      </w:pPr>
      <w:rPr>
        <w:rFonts w:hint="default"/>
        <w:lang w:val="en-GB" w:eastAsia="en-GB" w:bidi="en-GB"/>
      </w:rPr>
    </w:lvl>
    <w:lvl w:ilvl="4" w:tplc="8334E620">
      <w:numFmt w:val="bullet"/>
      <w:lvlText w:val="•"/>
      <w:lvlJc w:val="left"/>
      <w:pPr>
        <w:ind w:left="3872" w:hanging="360"/>
      </w:pPr>
      <w:rPr>
        <w:rFonts w:hint="default"/>
        <w:lang w:val="en-GB" w:eastAsia="en-GB" w:bidi="en-GB"/>
      </w:rPr>
    </w:lvl>
    <w:lvl w:ilvl="5" w:tplc="FB929370">
      <w:numFmt w:val="bullet"/>
      <w:lvlText w:val="•"/>
      <w:lvlJc w:val="left"/>
      <w:pPr>
        <w:ind w:left="4635" w:hanging="360"/>
      </w:pPr>
      <w:rPr>
        <w:rFonts w:hint="default"/>
        <w:lang w:val="en-GB" w:eastAsia="en-GB" w:bidi="en-GB"/>
      </w:rPr>
    </w:lvl>
    <w:lvl w:ilvl="6" w:tplc="CE2285BE">
      <w:numFmt w:val="bullet"/>
      <w:lvlText w:val="•"/>
      <w:lvlJc w:val="left"/>
      <w:pPr>
        <w:ind w:left="5398" w:hanging="360"/>
      </w:pPr>
      <w:rPr>
        <w:rFonts w:hint="default"/>
        <w:lang w:val="en-GB" w:eastAsia="en-GB" w:bidi="en-GB"/>
      </w:rPr>
    </w:lvl>
    <w:lvl w:ilvl="7" w:tplc="28D86972">
      <w:numFmt w:val="bullet"/>
      <w:lvlText w:val="•"/>
      <w:lvlJc w:val="left"/>
      <w:pPr>
        <w:ind w:left="6161" w:hanging="360"/>
      </w:pPr>
      <w:rPr>
        <w:rFonts w:hint="default"/>
        <w:lang w:val="en-GB" w:eastAsia="en-GB" w:bidi="en-GB"/>
      </w:rPr>
    </w:lvl>
    <w:lvl w:ilvl="8" w:tplc="D016888A">
      <w:numFmt w:val="bullet"/>
      <w:lvlText w:val="•"/>
      <w:lvlJc w:val="left"/>
      <w:pPr>
        <w:ind w:left="6924" w:hanging="360"/>
      </w:pPr>
      <w:rPr>
        <w:rFonts w:hint="default"/>
        <w:lang w:val="en-GB" w:eastAsia="en-GB" w:bidi="en-GB"/>
      </w:rPr>
    </w:lvl>
  </w:abstractNum>
  <w:abstractNum w:abstractNumId="2" w15:restartNumberingAfterBreak="0">
    <w:nsid w:val="19D64E8B"/>
    <w:multiLevelType w:val="hybridMultilevel"/>
    <w:tmpl w:val="CA2C6D16"/>
    <w:lvl w:ilvl="0" w:tplc="3C0A98C4">
      <w:numFmt w:val="bullet"/>
      <w:lvlText w:val=""/>
      <w:lvlJc w:val="left"/>
      <w:pPr>
        <w:ind w:left="828" w:hanging="360"/>
      </w:pPr>
      <w:rPr>
        <w:rFonts w:ascii="Symbol" w:eastAsia="Symbol" w:hAnsi="Symbol" w:cs="Symbol" w:hint="default"/>
        <w:w w:val="100"/>
        <w:sz w:val="24"/>
        <w:szCs w:val="24"/>
        <w:lang w:val="en-GB" w:eastAsia="en-GB" w:bidi="en-GB"/>
      </w:rPr>
    </w:lvl>
    <w:lvl w:ilvl="1" w:tplc="292AB7D8">
      <w:numFmt w:val="bullet"/>
      <w:lvlText w:val="•"/>
      <w:lvlJc w:val="left"/>
      <w:pPr>
        <w:ind w:left="1583" w:hanging="360"/>
      </w:pPr>
      <w:rPr>
        <w:rFonts w:hint="default"/>
        <w:lang w:val="en-GB" w:eastAsia="en-GB" w:bidi="en-GB"/>
      </w:rPr>
    </w:lvl>
    <w:lvl w:ilvl="2" w:tplc="54C2ED32">
      <w:numFmt w:val="bullet"/>
      <w:lvlText w:val="•"/>
      <w:lvlJc w:val="left"/>
      <w:pPr>
        <w:ind w:left="2346" w:hanging="360"/>
      </w:pPr>
      <w:rPr>
        <w:rFonts w:hint="default"/>
        <w:lang w:val="en-GB" w:eastAsia="en-GB" w:bidi="en-GB"/>
      </w:rPr>
    </w:lvl>
    <w:lvl w:ilvl="3" w:tplc="47341F90">
      <w:numFmt w:val="bullet"/>
      <w:lvlText w:val="•"/>
      <w:lvlJc w:val="left"/>
      <w:pPr>
        <w:ind w:left="3109" w:hanging="360"/>
      </w:pPr>
      <w:rPr>
        <w:rFonts w:hint="default"/>
        <w:lang w:val="en-GB" w:eastAsia="en-GB" w:bidi="en-GB"/>
      </w:rPr>
    </w:lvl>
    <w:lvl w:ilvl="4" w:tplc="225C668C">
      <w:numFmt w:val="bullet"/>
      <w:lvlText w:val="•"/>
      <w:lvlJc w:val="left"/>
      <w:pPr>
        <w:ind w:left="3872" w:hanging="360"/>
      </w:pPr>
      <w:rPr>
        <w:rFonts w:hint="default"/>
        <w:lang w:val="en-GB" w:eastAsia="en-GB" w:bidi="en-GB"/>
      </w:rPr>
    </w:lvl>
    <w:lvl w:ilvl="5" w:tplc="69429960">
      <w:numFmt w:val="bullet"/>
      <w:lvlText w:val="•"/>
      <w:lvlJc w:val="left"/>
      <w:pPr>
        <w:ind w:left="4635" w:hanging="360"/>
      </w:pPr>
      <w:rPr>
        <w:rFonts w:hint="default"/>
        <w:lang w:val="en-GB" w:eastAsia="en-GB" w:bidi="en-GB"/>
      </w:rPr>
    </w:lvl>
    <w:lvl w:ilvl="6" w:tplc="9AC01CCE">
      <w:numFmt w:val="bullet"/>
      <w:lvlText w:val="•"/>
      <w:lvlJc w:val="left"/>
      <w:pPr>
        <w:ind w:left="5398" w:hanging="360"/>
      </w:pPr>
      <w:rPr>
        <w:rFonts w:hint="default"/>
        <w:lang w:val="en-GB" w:eastAsia="en-GB" w:bidi="en-GB"/>
      </w:rPr>
    </w:lvl>
    <w:lvl w:ilvl="7" w:tplc="72B60D72">
      <w:numFmt w:val="bullet"/>
      <w:lvlText w:val="•"/>
      <w:lvlJc w:val="left"/>
      <w:pPr>
        <w:ind w:left="6161" w:hanging="360"/>
      </w:pPr>
      <w:rPr>
        <w:rFonts w:hint="default"/>
        <w:lang w:val="en-GB" w:eastAsia="en-GB" w:bidi="en-GB"/>
      </w:rPr>
    </w:lvl>
    <w:lvl w:ilvl="8" w:tplc="1AB4E5DA">
      <w:numFmt w:val="bullet"/>
      <w:lvlText w:val="•"/>
      <w:lvlJc w:val="left"/>
      <w:pPr>
        <w:ind w:left="6924" w:hanging="360"/>
      </w:pPr>
      <w:rPr>
        <w:rFonts w:hint="default"/>
        <w:lang w:val="en-GB" w:eastAsia="en-GB" w:bidi="en-GB"/>
      </w:rPr>
    </w:lvl>
  </w:abstractNum>
  <w:abstractNum w:abstractNumId="3" w15:restartNumberingAfterBreak="0">
    <w:nsid w:val="46A14E5D"/>
    <w:multiLevelType w:val="hybridMultilevel"/>
    <w:tmpl w:val="215659B2"/>
    <w:lvl w:ilvl="0" w:tplc="73FE39AA">
      <w:numFmt w:val="bullet"/>
      <w:lvlText w:val=""/>
      <w:lvlJc w:val="left"/>
      <w:pPr>
        <w:ind w:left="828" w:hanging="360"/>
      </w:pPr>
      <w:rPr>
        <w:rFonts w:ascii="Symbol" w:eastAsia="Symbol" w:hAnsi="Symbol" w:cs="Symbol" w:hint="default"/>
        <w:w w:val="100"/>
        <w:sz w:val="24"/>
        <w:szCs w:val="24"/>
        <w:lang w:val="en-GB" w:eastAsia="en-GB" w:bidi="en-GB"/>
      </w:rPr>
    </w:lvl>
    <w:lvl w:ilvl="1" w:tplc="BE82F4FA">
      <w:numFmt w:val="bullet"/>
      <w:lvlText w:val="•"/>
      <w:lvlJc w:val="left"/>
      <w:pPr>
        <w:ind w:left="1583" w:hanging="360"/>
      </w:pPr>
      <w:rPr>
        <w:rFonts w:hint="default"/>
        <w:lang w:val="en-GB" w:eastAsia="en-GB" w:bidi="en-GB"/>
      </w:rPr>
    </w:lvl>
    <w:lvl w:ilvl="2" w:tplc="BE9A9844">
      <w:numFmt w:val="bullet"/>
      <w:lvlText w:val="•"/>
      <w:lvlJc w:val="left"/>
      <w:pPr>
        <w:ind w:left="2346" w:hanging="360"/>
      </w:pPr>
      <w:rPr>
        <w:rFonts w:hint="default"/>
        <w:lang w:val="en-GB" w:eastAsia="en-GB" w:bidi="en-GB"/>
      </w:rPr>
    </w:lvl>
    <w:lvl w:ilvl="3" w:tplc="11228A0C">
      <w:numFmt w:val="bullet"/>
      <w:lvlText w:val="•"/>
      <w:lvlJc w:val="left"/>
      <w:pPr>
        <w:ind w:left="3109" w:hanging="360"/>
      </w:pPr>
      <w:rPr>
        <w:rFonts w:hint="default"/>
        <w:lang w:val="en-GB" w:eastAsia="en-GB" w:bidi="en-GB"/>
      </w:rPr>
    </w:lvl>
    <w:lvl w:ilvl="4" w:tplc="6CE28F72">
      <w:numFmt w:val="bullet"/>
      <w:lvlText w:val="•"/>
      <w:lvlJc w:val="left"/>
      <w:pPr>
        <w:ind w:left="3872" w:hanging="360"/>
      </w:pPr>
      <w:rPr>
        <w:rFonts w:hint="default"/>
        <w:lang w:val="en-GB" w:eastAsia="en-GB" w:bidi="en-GB"/>
      </w:rPr>
    </w:lvl>
    <w:lvl w:ilvl="5" w:tplc="7ED8A606">
      <w:numFmt w:val="bullet"/>
      <w:lvlText w:val="•"/>
      <w:lvlJc w:val="left"/>
      <w:pPr>
        <w:ind w:left="4635" w:hanging="360"/>
      </w:pPr>
      <w:rPr>
        <w:rFonts w:hint="default"/>
        <w:lang w:val="en-GB" w:eastAsia="en-GB" w:bidi="en-GB"/>
      </w:rPr>
    </w:lvl>
    <w:lvl w:ilvl="6" w:tplc="D9226CD2">
      <w:numFmt w:val="bullet"/>
      <w:lvlText w:val="•"/>
      <w:lvlJc w:val="left"/>
      <w:pPr>
        <w:ind w:left="5398" w:hanging="360"/>
      </w:pPr>
      <w:rPr>
        <w:rFonts w:hint="default"/>
        <w:lang w:val="en-GB" w:eastAsia="en-GB" w:bidi="en-GB"/>
      </w:rPr>
    </w:lvl>
    <w:lvl w:ilvl="7" w:tplc="327E6208">
      <w:numFmt w:val="bullet"/>
      <w:lvlText w:val="•"/>
      <w:lvlJc w:val="left"/>
      <w:pPr>
        <w:ind w:left="6161" w:hanging="360"/>
      </w:pPr>
      <w:rPr>
        <w:rFonts w:hint="default"/>
        <w:lang w:val="en-GB" w:eastAsia="en-GB" w:bidi="en-GB"/>
      </w:rPr>
    </w:lvl>
    <w:lvl w:ilvl="8" w:tplc="23E46896">
      <w:numFmt w:val="bullet"/>
      <w:lvlText w:val="•"/>
      <w:lvlJc w:val="left"/>
      <w:pPr>
        <w:ind w:left="6924" w:hanging="360"/>
      </w:pPr>
      <w:rPr>
        <w:rFonts w:hint="default"/>
        <w:lang w:val="en-GB" w:eastAsia="en-GB" w:bidi="en-GB"/>
      </w:rPr>
    </w:lvl>
  </w:abstractNum>
  <w:abstractNum w:abstractNumId="4" w15:restartNumberingAfterBreak="0">
    <w:nsid w:val="51014826"/>
    <w:multiLevelType w:val="hybridMultilevel"/>
    <w:tmpl w:val="41A47BFA"/>
    <w:lvl w:ilvl="0" w:tplc="B68ED60C">
      <w:numFmt w:val="bullet"/>
      <w:lvlText w:val=""/>
      <w:lvlJc w:val="left"/>
      <w:pPr>
        <w:ind w:left="828" w:hanging="360"/>
      </w:pPr>
      <w:rPr>
        <w:rFonts w:ascii="Symbol" w:eastAsia="Symbol" w:hAnsi="Symbol" w:cs="Symbol" w:hint="default"/>
        <w:w w:val="100"/>
        <w:sz w:val="24"/>
        <w:szCs w:val="24"/>
        <w:lang w:val="en-GB" w:eastAsia="en-GB" w:bidi="en-GB"/>
      </w:rPr>
    </w:lvl>
    <w:lvl w:ilvl="1" w:tplc="05C25C3C">
      <w:numFmt w:val="bullet"/>
      <w:lvlText w:val="•"/>
      <w:lvlJc w:val="left"/>
      <w:pPr>
        <w:ind w:left="1583" w:hanging="360"/>
      </w:pPr>
      <w:rPr>
        <w:rFonts w:hint="default"/>
        <w:lang w:val="en-GB" w:eastAsia="en-GB" w:bidi="en-GB"/>
      </w:rPr>
    </w:lvl>
    <w:lvl w:ilvl="2" w:tplc="F8EAF244">
      <w:numFmt w:val="bullet"/>
      <w:lvlText w:val="•"/>
      <w:lvlJc w:val="left"/>
      <w:pPr>
        <w:ind w:left="2346" w:hanging="360"/>
      </w:pPr>
      <w:rPr>
        <w:rFonts w:hint="default"/>
        <w:lang w:val="en-GB" w:eastAsia="en-GB" w:bidi="en-GB"/>
      </w:rPr>
    </w:lvl>
    <w:lvl w:ilvl="3" w:tplc="C5EC71F8">
      <w:numFmt w:val="bullet"/>
      <w:lvlText w:val="•"/>
      <w:lvlJc w:val="left"/>
      <w:pPr>
        <w:ind w:left="3109" w:hanging="360"/>
      </w:pPr>
      <w:rPr>
        <w:rFonts w:hint="default"/>
        <w:lang w:val="en-GB" w:eastAsia="en-GB" w:bidi="en-GB"/>
      </w:rPr>
    </w:lvl>
    <w:lvl w:ilvl="4" w:tplc="922E9A1C">
      <w:numFmt w:val="bullet"/>
      <w:lvlText w:val="•"/>
      <w:lvlJc w:val="left"/>
      <w:pPr>
        <w:ind w:left="3872" w:hanging="360"/>
      </w:pPr>
      <w:rPr>
        <w:rFonts w:hint="default"/>
        <w:lang w:val="en-GB" w:eastAsia="en-GB" w:bidi="en-GB"/>
      </w:rPr>
    </w:lvl>
    <w:lvl w:ilvl="5" w:tplc="B93019E4">
      <w:numFmt w:val="bullet"/>
      <w:lvlText w:val="•"/>
      <w:lvlJc w:val="left"/>
      <w:pPr>
        <w:ind w:left="4635" w:hanging="360"/>
      </w:pPr>
      <w:rPr>
        <w:rFonts w:hint="default"/>
        <w:lang w:val="en-GB" w:eastAsia="en-GB" w:bidi="en-GB"/>
      </w:rPr>
    </w:lvl>
    <w:lvl w:ilvl="6" w:tplc="A030D96A">
      <w:numFmt w:val="bullet"/>
      <w:lvlText w:val="•"/>
      <w:lvlJc w:val="left"/>
      <w:pPr>
        <w:ind w:left="5398" w:hanging="360"/>
      </w:pPr>
      <w:rPr>
        <w:rFonts w:hint="default"/>
        <w:lang w:val="en-GB" w:eastAsia="en-GB" w:bidi="en-GB"/>
      </w:rPr>
    </w:lvl>
    <w:lvl w:ilvl="7" w:tplc="5FB41B3C">
      <w:numFmt w:val="bullet"/>
      <w:lvlText w:val="•"/>
      <w:lvlJc w:val="left"/>
      <w:pPr>
        <w:ind w:left="6161" w:hanging="360"/>
      </w:pPr>
      <w:rPr>
        <w:rFonts w:hint="default"/>
        <w:lang w:val="en-GB" w:eastAsia="en-GB" w:bidi="en-GB"/>
      </w:rPr>
    </w:lvl>
    <w:lvl w:ilvl="8" w:tplc="11F0758C">
      <w:numFmt w:val="bullet"/>
      <w:lvlText w:val="•"/>
      <w:lvlJc w:val="left"/>
      <w:pPr>
        <w:ind w:left="6924" w:hanging="360"/>
      </w:pPr>
      <w:rPr>
        <w:rFonts w:hint="default"/>
        <w:lang w:val="en-GB" w:eastAsia="en-GB" w:bidi="en-GB"/>
      </w:rPr>
    </w:lvl>
  </w:abstractNum>
  <w:abstractNum w:abstractNumId="5" w15:restartNumberingAfterBreak="0">
    <w:nsid w:val="52B373B1"/>
    <w:multiLevelType w:val="hybridMultilevel"/>
    <w:tmpl w:val="4B44BE0E"/>
    <w:lvl w:ilvl="0" w:tplc="D3FE7538">
      <w:numFmt w:val="bullet"/>
      <w:lvlText w:val=""/>
      <w:lvlJc w:val="left"/>
      <w:pPr>
        <w:ind w:left="828" w:hanging="360"/>
      </w:pPr>
      <w:rPr>
        <w:rFonts w:ascii="Symbol" w:eastAsia="Symbol" w:hAnsi="Symbol" w:cs="Symbol" w:hint="default"/>
        <w:w w:val="100"/>
        <w:sz w:val="24"/>
        <w:szCs w:val="24"/>
        <w:lang w:val="en-GB" w:eastAsia="en-GB" w:bidi="en-GB"/>
      </w:rPr>
    </w:lvl>
    <w:lvl w:ilvl="1" w:tplc="6C2645B8">
      <w:numFmt w:val="bullet"/>
      <w:lvlText w:val="•"/>
      <w:lvlJc w:val="left"/>
      <w:pPr>
        <w:ind w:left="1583" w:hanging="360"/>
      </w:pPr>
      <w:rPr>
        <w:rFonts w:hint="default"/>
        <w:lang w:val="en-GB" w:eastAsia="en-GB" w:bidi="en-GB"/>
      </w:rPr>
    </w:lvl>
    <w:lvl w:ilvl="2" w:tplc="35AA12C2">
      <w:numFmt w:val="bullet"/>
      <w:lvlText w:val="•"/>
      <w:lvlJc w:val="left"/>
      <w:pPr>
        <w:ind w:left="2346" w:hanging="360"/>
      </w:pPr>
      <w:rPr>
        <w:rFonts w:hint="default"/>
        <w:lang w:val="en-GB" w:eastAsia="en-GB" w:bidi="en-GB"/>
      </w:rPr>
    </w:lvl>
    <w:lvl w:ilvl="3" w:tplc="E8D61782">
      <w:numFmt w:val="bullet"/>
      <w:lvlText w:val="•"/>
      <w:lvlJc w:val="left"/>
      <w:pPr>
        <w:ind w:left="3109" w:hanging="360"/>
      </w:pPr>
      <w:rPr>
        <w:rFonts w:hint="default"/>
        <w:lang w:val="en-GB" w:eastAsia="en-GB" w:bidi="en-GB"/>
      </w:rPr>
    </w:lvl>
    <w:lvl w:ilvl="4" w:tplc="387699EA">
      <w:numFmt w:val="bullet"/>
      <w:lvlText w:val="•"/>
      <w:lvlJc w:val="left"/>
      <w:pPr>
        <w:ind w:left="3872" w:hanging="360"/>
      </w:pPr>
      <w:rPr>
        <w:rFonts w:hint="default"/>
        <w:lang w:val="en-GB" w:eastAsia="en-GB" w:bidi="en-GB"/>
      </w:rPr>
    </w:lvl>
    <w:lvl w:ilvl="5" w:tplc="458C77A2">
      <w:numFmt w:val="bullet"/>
      <w:lvlText w:val="•"/>
      <w:lvlJc w:val="left"/>
      <w:pPr>
        <w:ind w:left="4635" w:hanging="360"/>
      </w:pPr>
      <w:rPr>
        <w:rFonts w:hint="default"/>
        <w:lang w:val="en-GB" w:eastAsia="en-GB" w:bidi="en-GB"/>
      </w:rPr>
    </w:lvl>
    <w:lvl w:ilvl="6" w:tplc="0E146EDA">
      <w:numFmt w:val="bullet"/>
      <w:lvlText w:val="•"/>
      <w:lvlJc w:val="left"/>
      <w:pPr>
        <w:ind w:left="5398" w:hanging="360"/>
      </w:pPr>
      <w:rPr>
        <w:rFonts w:hint="default"/>
        <w:lang w:val="en-GB" w:eastAsia="en-GB" w:bidi="en-GB"/>
      </w:rPr>
    </w:lvl>
    <w:lvl w:ilvl="7" w:tplc="1F94D80C">
      <w:numFmt w:val="bullet"/>
      <w:lvlText w:val="•"/>
      <w:lvlJc w:val="left"/>
      <w:pPr>
        <w:ind w:left="6161" w:hanging="360"/>
      </w:pPr>
      <w:rPr>
        <w:rFonts w:hint="default"/>
        <w:lang w:val="en-GB" w:eastAsia="en-GB" w:bidi="en-GB"/>
      </w:rPr>
    </w:lvl>
    <w:lvl w:ilvl="8" w:tplc="BB80976E">
      <w:numFmt w:val="bullet"/>
      <w:lvlText w:val="•"/>
      <w:lvlJc w:val="left"/>
      <w:pPr>
        <w:ind w:left="6924" w:hanging="360"/>
      </w:pPr>
      <w:rPr>
        <w:rFonts w:hint="default"/>
        <w:lang w:val="en-GB" w:eastAsia="en-GB" w:bidi="en-GB"/>
      </w:rPr>
    </w:lvl>
  </w:abstractNum>
  <w:abstractNum w:abstractNumId="6" w15:restartNumberingAfterBreak="0">
    <w:nsid w:val="5A263214"/>
    <w:multiLevelType w:val="hybridMultilevel"/>
    <w:tmpl w:val="EC12FCCE"/>
    <w:lvl w:ilvl="0" w:tplc="16C85B2C">
      <w:numFmt w:val="bullet"/>
      <w:lvlText w:val=""/>
      <w:lvlJc w:val="left"/>
      <w:pPr>
        <w:ind w:left="828" w:hanging="360"/>
      </w:pPr>
      <w:rPr>
        <w:rFonts w:ascii="Symbol" w:eastAsia="Symbol" w:hAnsi="Symbol" w:cs="Symbol" w:hint="default"/>
        <w:w w:val="100"/>
        <w:sz w:val="24"/>
        <w:szCs w:val="24"/>
        <w:lang w:val="en-GB" w:eastAsia="en-GB" w:bidi="en-GB"/>
      </w:rPr>
    </w:lvl>
    <w:lvl w:ilvl="1" w:tplc="0F629962">
      <w:numFmt w:val="bullet"/>
      <w:lvlText w:val="•"/>
      <w:lvlJc w:val="left"/>
      <w:pPr>
        <w:ind w:left="1583" w:hanging="360"/>
      </w:pPr>
      <w:rPr>
        <w:rFonts w:hint="default"/>
        <w:lang w:val="en-GB" w:eastAsia="en-GB" w:bidi="en-GB"/>
      </w:rPr>
    </w:lvl>
    <w:lvl w:ilvl="2" w:tplc="E058177A">
      <w:numFmt w:val="bullet"/>
      <w:lvlText w:val="•"/>
      <w:lvlJc w:val="left"/>
      <w:pPr>
        <w:ind w:left="2346" w:hanging="360"/>
      </w:pPr>
      <w:rPr>
        <w:rFonts w:hint="default"/>
        <w:lang w:val="en-GB" w:eastAsia="en-GB" w:bidi="en-GB"/>
      </w:rPr>
    </w:lvl>
    <w:lvl w:ilvl="3" w:tplc="FC82D31E">
      <w:numFmt w:val="bullet"/>
      <w:lvlText w:val="•"/>
      <w:lvlJc w:val="left"/>
      <w:pPr>
        <w:ind w:left="3109" w:hanging="360"/>
      </w:pPr>
      <w:rPr>
        <w:rFonts w:hint="default"/>
        <w:lang w:val="en-GB" w:eastAsia="en-GB" w:bidi="en-GB"/>
      </w:rPr>
    </w:lvl>
    <w:lvl w:ilvl="4" w:tplc="BF98AC40">
      <w:numFmt w:val="bullet"/>
      <w:lvlText w:val="•"/>
      <w:lvlJc w:val="left"/>
      <w:pPr>
        <w:ind w:left="3872" w:hanging="360"/>
      </w:pPr>
      <w:rPr>
        <w:rFonts w:hint="default"/>
        <w:lang w:val="en-GB" w:eastAsia="en-GB" w:bidi="en-GB"/>
      </w:rPr>
    </w:lvl>
    <w:lvl w:ilvl="5" w:tplc="8FA88C6E">
      <w:numFmt w:val="bullet"/>
      <w:lvlText w:val="•"/>
      <w:lvlJc w:val="left"/>
      <w:pPr>
        <w:ind w:left="4635" w:hanging="360"/>
      </w:pPr>
      <w:rPr>
        <w:rFonts w:hint="default"/>
        <w:lang w:val="en-GB" w:eastAsia="en-GB" w:bidi="en-GB"/>
      </w:rPr>
    </w:lvl>
    <w:lvl w:ilvl="6" w:tplc="D3D42870">
      <w:numFmt w:val="bullet"/>
      <w:lvlText w:val="•"/>
      <w:lvlJc w:val="left"/>
      <w:pPr>
        <w:ind w:left="5398" w:hanging="360"/>
      </w:pPr>
      <w:rPr>
        <w:rFonts w:hint="default"/>
        <w:lang w:val="en-GB" w:eastAsia="en-GB" w:bidi="en-GB"/>
      </w:rPr>
    </w:lvl>
    <w:lvl w:ilvl="7" w:tplc="CFE631A4">
      <w:numFmt w:val="bullet"/>
      <w:lvlText w:val="•"/>
      <w:lvlJc w:val="left"/>
      <w:pPr>
        <w:ind w:left="6161" w:hanging="360"/>
      </w:pPr>
      <w:rPr>
        <w:rFonts w:hint="default"/>
        <w:lang w:val="en-GB" w:eastAsia="en-GB" w:bidi="en-GB"/>
      </w:rPr>
    </w:lvl>
    <w:lvl w:ilvl="8" w:tplc="F0F48008">
      <w:numFmt w:val="bullet"/>
      <w:lvlText w:val="•"/>
      <w:lvlJc w:val="left"/>
      <w:pPr>
        <w:ind w:left="6924" w:hanging="360"/>
      </w:pPr>
      <w:rPr>
        <w:rFonts w:hint="default"/>
        <w:lang w:val="en-GB" w:eastAsia="en-GB" w:bidi="en-GB"/>
      </w:rPr>
    </w:lvl>
  </w:abstractNum>
  <w:abstractNum w:abstractNumId="7" w15:restartNumberingAfterBreak="0">
    <w:nsid w:val="6F5D251C"/>
    <w:multiLevelType w:val="hybridMultilevel"/>
    <w:tmpl w:val="959AE0EC"/>
    <w:lvl w:ilvl="0" w:tplc="7A9060AC">
      <w:numFmt w:val="bullet"/>
      <w:lvlText w:val=""/>
      <w:lvlJc w:val="left"/>
      <w:pPr>
        <w:ind w:left="828" w:hanging="360"/>
      </w:pPr>
      <w:rPr>
        <w:rFonts w:ascii="Symbol" w:eastAsia="Symbol" w:hAnsi="Symbol" w:cs="Symbol" w:hint="default"/>
        <w:w w:val="100"/>
        <w:sz w:val="24"/>
        <w:szCs w:val="24"/>
        <w:lang w:val="en-GB" w:eastAsia="en-GB" w:bidi="en-GB"/>
      </w:rPr>
    </w:lvl>
    <w:lvl w:ilvl="1" w:tplc="05E45194">
      <w:numFmt w:val="bullet"/>
      <w:lvlText w:val="•"/>
      <w:lvlJc w:val="left"/>
      <w:pPr>
        <w:ind w:left="1583" w:hanging="360"/>
      </w:pPr>
      <w:rPr>
        <w:rFonts w:hint="default"/>
        <w:lang w:val="en-GB" w:eastAsia="en-GB" w:bidi="en-GB"/>
      </w:rPr>
    </w:lvl>
    <w:lvl w:ilvl="2" w:tplc="18E0A4C0">
      <w:numFmt w:val="bullet"/>
      <w:lvlText w:val="•"/>
      <w:lvlJc w:val="left"/>
      <w:pPr>
        <w:ind w:left="2346" w:hanging="360"/>
      </w:pPr>
      <w:rPr>
        <w:rFonts w:hint="default"/>
        <w:lang w:val="en-GB" w:eastAsia="en-GB" w:bidi="en-GB"/>
      </w:rPr>
    </w:lvl>
    <w:lvl w:ilvl="3" w:tplc="02303048">
      <w:numFmt w:val="bullet"/>
      <w:lvlText w:val="•"/>
      <w:lvlJc w:val="left"/>
      <w:pPr>
        <w:ind w:left="3109" w:hanging="360"/>
      </w:pPr>
      <w:rPr>
        <w:rFonts w:hint="default"/>
        <w:lang w:val="en-GB" w:eastAsia="en-GB" w:bidi="en-GB"/>
      </w:rPr>
    </w:lvl>
    <w:lvl w:ilvl="4" w:tplc="8A52D776">
      <w:numFmt w:val="bullet"/>
      <w:lvlText w:val="•"/>
      <w:lvlJc w:val="left"/>
      <w:pPr>
        <w:ind w:left="3872" w:hanging="360"/>
      </w:pPr>
      <w:rPr>
        <w:rFonts w:hint="default"/>
        <w:lang w:val="en-GB" w:eastAsia="en-GB" w:bidi="en-GB"/>
      </w:rPr>
    </w:lvl>
    <w:lvl w:ilvl="5" w:tplc="6256FB42">
      <w:numFmt w:val="bullet"/>
      <w:lvlText w:val="•"/>
      <w:lvlJc w:val="left"/>
      <w:pPr>
        <w:ind w:left="4635" w:hanging="360"/>
      </w:pPr>
      <w:rPr>
        <w:rFonts w:hint="default"/>
        <w:lang w:val="en-GB" w:eastAsia="en-GB" w:bidi="en-GB"/>
      </w:rPr>
    </w:lvl>
    <w:lvl w:ilvl="6" w:tplc="9E825CB0">
      <w:numFmt w:val="bullet"/>
      <w:lvlText w:val="•"/>
      <w:lvlJc w:val="left"/>
      <w:pPr>
        <w:ind w:left="5398" w:hanging="360"/>
      </w:pPr>
      <w:rPr>
        <w:rFonts w:hint="default"/>
        <w:lang w:val="en-GB" w:eastAsia="en-GB" w:bidi="en-GB"/>
      </w:rPr>
    </w:lvl>
    <w:lvl w:ilvl="7" w:tplc="489049DC">
      <w:numFmt w:val="bullet"/>
      <w:lvlText w:val="•"/>
      <w:lvlJc w:val="left"/>
      <w:pPr>
        <w:ind w:left="6161" w:hanging="360"/>
      </w:pPr>
      <w:rPr>
        <w:rFonts w:hint="default"/>
        <w:lang w:val="en-GB" w:eastAsia="en-GB" w:bidi="en-GB"/>
      </w:rPr>
    </w:lvl>
    <w:lvl w:ilvl="8" w:tplc="0FEC3D1C">
      <w:numFmt w:val="bullet"/>
      <w:lvlText w:val="•"/>
      <w:lvlJc w:val="left"/>
      <w:pPr>
        <w:ind w:left="6924" w:hanging="360"/>
      </w:pPr>
      <w:rPr>
        <w:rFonts w:hint="default"/>
        <w:lang w:val="en-GB" w:eastAsia="en-GB" w:bidi="en-GB"/>
      </w:rPr>
    </w:lvl>
  </w:abstractNum>
  <w:abstractNum w:abstractNumId="8" w15:restartNumberingAfterBreak="0">
    <w:nsid w:val="73A66863"/>
    <w:multiLevelType w:val="hybridMultilevel"/>
    <w:tmpl w:val="FAA40EB8"/>
    <w:lvl w:ilvl="0" w:tplc="2D42BB94">
      <w:numFmt w:val="bullet"/>
      <w:lvlText w:val=""/>
      <w:lvlJc w:val="left"/>
      <w:pPr>
        <w:ind w:left="828" w:hanging="360"/>
      </w:pPr>
      <w:rPr>
        <w:rFonts w:ascii="Symbol" w:eastAsia="Symbol" w:hAnsi="Symbol" w:cs="Symbol" w:hint="default"/>
        <w:w w:val="100"/>
        <w:sz w:val="24"/>
        <w:szCs w:val="24"/>
        <w:lang w:val="en-GB" w:eastAsia="en-GB" w:bidi="en-GB"/>
      </w:rPr>
    </w:lvl>
    <w:lvl w:ilvl="1" w:tplc="A79E08D8">
      <w:numFmt w:val="bullet"/>
      <w:lvlText w:val="•"/>
      <w:lvlJc w:val="left"/>
      <w:pPr>
        <w:ind w:left="1583" w:hanging="360"/>
      </w:pPr>
      <w:rPr>
        <w:rFonts w:hint="default"/>
        <w:lang w:val="en-GB" w:eastAsia="en-GB" w:bidi="en-GB"/>
      </w:rPr>
    </w:lvl>
    <w:lvl w:ilvl="2" w:tplc="A3F471FA">
      <w:numFmt w:val="bullet"/>
      <w:lvlText w:val="•"/>
      <w:lvlJc w:val="left"/>
      <w:pPr>
        <w:ind w:left="2346" w:hanging="360"/>
      </w:pPr>
      <w:rPr>
        <w:rFonts w:hint="default"/>
        <w:lang w:val="en-GB" w:eastAsia="en-GB" w:bidi="en-GB"/>
      </w:rPr>
    </w:lvl>
    <w:lvl w:ilvl="3" w:tplc="1A407604">
      <w:numFmt w:val="bullet"/>
      <w:lvlText w:val="•"/>
      <w:lvlJc w:val="left"/>
      <w:pPr>
        <w:ind w:left="3109" w:hanging="360"/>
      </w:pPr>
      <w:rPr>
        <w:rFonts w:hint="default"/>
        <w:lang w:val="en-GB" w:eastAsia="en-GB" w:bidi="en-GB"/>
      </w:rPr>
    </w:lvl>
    <w:lvl w:ilvl="4" w:tplc="DC6A5C68">
      <w:numFmt w:val="bullet"/>
      <w:lvlText w:val="•"/>
      <w:lvlJc w:val="left"/>
      <w:pPr>
        <w:ind w:left="3872" w:hanging="360"/>
      </w:pPr>
      <w:rPr>
        <w:rFonts w:hint="default"/>
        <w:lang w:val="en-GB" w:eastAsia="en-GB" w:bidi="en-GB"/>
      </w:rPr>
    </w:lvl>
    <w:lvl w:ilvl="5" w:tplc="6748B31E">
      <w:numFmt w:val="bullet"/>
      <w:lvlText w:val="•"/>
      <w:lvlJc w:val="left"/>
      <w:pPr>
        <w:ind w:left="4635" w:hanging="360"/>
      </w:pPr>
      <w:rPr>
        <w:rFonts w:hint="default"/>
        <w:lang w:val="en-GB" w:eastAsia="en-GB" w:bidi="en-GB"/>
      </w:rPr>
    </w:lvl>
    <w:lvl w:ilvl="6" w:tplc="26120E9E">
      <w:numFmt w:val="bullet"/>
      <w:lvlText w:val="•"/>
      <w:lvlJc w:val="left"/>
      <w:pPr>
        <w:ind w:left="5398" w:hanging="360"/>
      </w:pPr>
      <w:rPr>
        <w:rFonts w:hint="default"/>
        <w:lang w:val="en-GB" w:eastAsia="en-GB" w:bidi="en-GB"/>
      </w:rPr>
    </w:lvl>
    <w:lvl w:ilvl="7" w:tplc="2356FF66">
      <w:numFmt w:val="bullet"/>
      <w:lvlText w:val="•"/>
      <w:lvlJc w:val="left"/>
      <w:pPr>
        <w:ind w:left="6161" w:hanging="360"/>
      </w:pPr>
      <w:rPr>
        <w:rFonts w:hint="default"/>
        <w:lang w:val="en-GB" w:eastAsia="en-GB" w:bidi="en-GB"/>
      </w:rPr>
    </w:lvl>
    <w:lvl w:ilvl="8" w:tplc="89ACFA4E">
      <w:numFmt w:val="bullet"/>
      <w:lvlText w:val="•"/>
      <w:lvlJc w:val="left"/>
      <w:pPr>
        <w:ind w:left="6924" w:hanging="360"/>
      </w:pPr>
      <w:rPr>
        <w:rFonts w:hint="default"/>
        <w:lang w:val="en-GB" w:eastAsia="en-GB" w:bidi="en-GB"/>
      </w:rPr>
    </w:lvl>
  </w:abstractNum>
  <w:num w:numId="1">
    <w:abstractNumId w:val="2"/>
  </w:num>
  <w:num w:numId="2">
    <w:abstractNumId w:val="4"/>
  </w:num>
  <w:num w:numId="3">
    <w:abstractNumId w:val="7"/>
  </w:num>
  <w:num w:numId="4">
    <w:abstractNumId w:val="6"/>
  </w:num>
  <w:num w:numId="5">
    <w:abstractNumId w:val="1"/>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17"/>
    <w:rsid w:val="00113AF7"/>
    <w:rsid w:val="001452F1"/>
    <w:rsid w:val="001612BE"/>
    <w:rsid w:val="00212B7B"/>
    <w:rsid w:val="002154F0"/>
    <w:rsid w:val="00291994"/>
    <w:rsid w:val="002B469F"/>
    <w:rsid w:val="002C3D9B"/>
    <w:rsid w:val="00310AEC"/>
    <w:rsid w:val="003214F5"/>
    <w:rsid w:val="00346620"/>
    <w:rsid w:val="00427ED1"/>
    <w:rsid w:val="004B0EAA"/>
    <w:rsid w:val="004C3ED8"/>
    <w:rsid w:val="004D2617"/>
    <w:rsid w:val="004E1994"/>
    <w:rsid w:val="00571643"/>
    <w:rsid w:val="005E496A"/>
    <w:rsid w:val="007630C7"/>
    <w:rsid w:val="008013F1"/>
    <w:rsid w:val="00867390"/>
    <w:rsid w:val="00897D91"/>
    <w:rsid w:val="008C7424"/>
    <w:rsid w:val="008E18A1"/>
    <w:rsid w:val="009E344A"/>
    <w:rsid w:val="00A775B7"/>
    <w:rsid w:val="00AF465B"/>
    <w:rsid w:val="00B453B5"/>
    <w:rsid w:val="00B958A4"/>
    <w:rsid w:val="00CB1A79"/>
    <w:rsid w:val="00DB5BDB"/>
    <w:rsid w:val="00E26B23"/>
    <w:rsid w:val="00EC7ADD"/>
    <w:rsid w:val="00F06334"/>
    <w:rsid w:val="00F0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A5A3A"/>
  <w15:docId w15:val="{1FBDD253-26B9-4EBC-9F9E-E9B1B8C8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97D91"/>
    <w:rPr>
      <w:sz w:val="16"/>
      <w:szCs w:val="16"/>
    </w:rPr>
  </w:style>
  <w:style w:type="paragraph" w:styleId="CommentText">
    <w:name w:val="annotation text"/>
    <w:basedOn w:val="Normal"/>
    <w:link w:val="CommentTextChar"/>
    <w:uiPriority w:val="99"/>
    <w:semiHidden/>
    <w:unhideWhenUsed/>
    <w:rsid w:val="00897D91"/>
    <w:rPr>
      <w:sz w:val="20"/>
      <w:szCs w:val="20"/>
    </w:rPr>
  </w:style>
  <w:style w:type="character" w:customStyle="1" w:styleId="CommentTextChar">
    <w:name w:val="Comment Text Char"/>
    <w:basedOn w:val="DefaultParagraphFont"/>
    <w:link w:val="CommentText"/>
    <w:uiPriority w:val="99"/>
    <w:semiHidden/>
    <w:rsid w:val="00897D91"/>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7D91"/>
    <w:rPr>
      <w:b/>
      <w:bCs/>
    </w:rPr>
  </w:style>
  <w:style w:type="character" w:customStyle="1" w:styleId="CommentSubjectChar">
    <w:name w:val="Comment Subject Char"/>
    <w:basedOn w:val="CommentTextChar"/>
    <w:link w:val="CommentSubject"/>
    <w:uiPriority w:val="99"/>
    <w:semiHidden/>
    <w:rsid w:val="00897D91"/>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7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91"/>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3214F5"/>
    <w:rPr>
      <w:color w:val="0000FF" w:themeColor="hyperlink"/>
      <w:u w:val="single"/>
    </w:rPr>
  </w:style>
  <w:style w:type="character" w:styleId="UnresolvedMention">
    <w:name w:val="Unresolved Mention"/>
    <w:basedOn w:val="DefaultParagraphFont"/>
    <w:uiPriority w:val="99"/>
    <w:semiHidden/>
    <w:unhideWhenUsed/>
    <w:rsid w:val="00321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employers.org/your-workforce/pay-and-reward/medical-staff/doctors-and-dentists-in-trainin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General Information- Practice</vt:lpstr>
    </vt:vector>
  </TitlesOfParts>
  <Company>NHS Hertfordshire ICT</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Practice</dc:title>
  <dc:creator>East of England SHA</dc:creator>
  <cp:lastModifiedBy>Janet Rutherford</cp:lastModifiedBy>
  <cp:revision>10</cp:revision>
  <dcterms:created xsi:type="dcterms:W3CDTF">2019-02-20T08:37:00Z</dcterms:created>
  <dcterms:modified xsi:type="dcterms:W3CDTF">2019-04-15T13:26:00Z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Creator">
    <vt:lpwstr>Microsoft® Word 2010</vt:lpwstr>
  </property>
  <property fmtid="{D5CDD505-2E9C-101B-9397-08002B2CF9AE}" pid="4" name="LastSaved">
    <vt:filetime>2019-02-19T00:00:00Z</vt:filetime>
  </property>
</Properties>
</file>