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CB78" w14:textId="70814B4F" w:rsidR="00A41C57" w:rsidRPr="00FD4845" w:rsidRDefault="00A41C57">
      <w:pPr>
        <w:rPr>
          <w:b/>
          <w:bCs/>
        </w:rPr>
      </w:pPr>
      <w:r>
        <w:rPr>
          <w:b/>
          <w:bCs/>
        </w:rPr>
        <w:t xml:space="preserve">Renal CiP training opportunities - </w:t>
      </w:r>
      <w:r w:rsidR="00F97561">
        <w:rPr>
          <w:b/>
          <w:bCs/>
        </w:rPr>
        <w:t>BTUH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05"/>
        <w:gridCol w:w="6317"/>
      </w:tblGrid>
      <w:tr w:rsidR="00F97561" w14:paraId="6D357C83" w14:textId="77777777" w:rsidTr="00D13F9F">
        <w:tc>
          <w:tcPr>
            <w:tcW w:w="3005" w:type="dxa"/>
            <w:shd w:val="clear" w:color="auto" w:fill="8DB3E2" w:themeFill="text2" w:themeFillTint="66"/>
          </w:tcPr>
          <w:p w14:paraId="33B839DC" w14:textId="77777777" w:rsidR="00F97561" w:rsidRPr="00D13F9F" w:rsidRDefault="00F97561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13F9F">
              <w:rPr>
                <w:b/>
              </w:rPr>
              <w:t>Running a Renal Ward</w:t>
            </w:r>
          </w:p>
        </w:tc>
        <w:tc>
          <w:tcPr>
            <w:tcW w:w="6317" w:type="dxa"/>
          </w:tcPr>
          <w:p w14:paraId="0492F9B7" w14:textId="77777777" w:rsidR="00F97561" w:rsidRDefault="00F97561" w:rsidP="00D13F9F">
            <w:pPr>
              <w:ind w:left="360"/>
            </w:pPr>
            <w:r>
              <w:t>Regular ward cover including renal and general medical patients</w:t>
            </w:r>
          </w:p>
          <w:p w14:paraId="15828719" w14:textId="6AF015B9" w:rsidR="00F97561" w:rsidRPr="007065EB" w:rsidRDefault="00FD4845" w:rsidP="00FD4845">
            <w:pPr>
              <w:pStyle w:val="ListParagraph"/>
              <w:numPr>
                <w:ilvl w:val="0"/>
                <w:numId w:val="3"/>
              </w:numPr>
            </w:pPr>
            <w:r>
              <w:t>2</w:t>
            </w:r>
            <w:r w:rsidR="00F97561" w:rsidRPr="007065EB">
              <w:t>x per week Consultant-led WR</w:t>
            </w:r>
          </w:p>
          <w:p w14:paraId="4B85849A" w14:textId="11E6BB77" w:rsidR="00F97561" w:rsidRPr="007065EB" w:rsidRDefault="00F97561" w:rsidP="00FD4845">
            <w:pPr>
              <w:pStyle w:val="ListParagraph"/>
              <w:numPr>
                <w:ilvl w:val="0"/>
                <w:numId w:val="3"/>
              </w:numPr>
            </w:pPr>
            <w:r w:rsidRPr="007065EB">
              <w:t>3x per week Registrar</w:t>
            </w:r>
            <w:r>
              <w:t>/IMT</w:t>
            </w:r>
            <w:r w:rsidRPr="007065EB">
              <w:t>-led WR</w:t>
            </w:r>
          </w:p>
          <w:p w14:paraId="3D908B1C" w14:textId="3FE11A13" w:rsidR="00F97561" w:rsidRPr="007065EB" w:rsidRDefault="00F97561" w:rsidP="00FD4845">
            <w:pPr>
              <w:pStyle w:val="ListParagraph"/>
              <w:numPr>
                <w:ilvl w:val="0"/>
                <w:numId w:val="3"/>
              </w:numPr>
            </w:pPr>
            <w:r w:rsidRPr="007065EB">
              <w:t>Includes experience of dialysis catheter insertion and native renal biopsy</w:t>
            </w:r>
          </w:p>
        </w:tc>
      </w:tr>
      <w:tr w:rsidR="00F97561" w14:paraId="66D146BC" w14:textId="77777777" w:rsidTr="00D13F9F">
        <w:tc>
          <w:tcPr>
            <w:tcW w:w="3005" w:type="dxa"/>
            <w:shd w:val="clear" w:color="auto" w:fill="8DB3E2" w:themeFill="text2" w:themeFillTint="66"/>
          </w:tcPr>
          <w:p w14:paraId="37F68CC0" w14:textId="77777777" w:rsidR="00F97561" w:rsidRPr="00D13F9F" w:rsidRDefault="00F97561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13F9F">
              <w:rPr>
                <w:b/>
              </w:rPr>
              <w:t>Managing a haemodialysis and peritoneal dialysis programme</w:t>
            </w:r>
          </w:p>
        </w:tc>
        <w:tc>
          <w:tcPr>
            <w:tcW w:w="6317" w:type="dxa"/>
          </w:tcPr>
          <w:p w14:paraId="0F003639" w14:textId="77777777" w:rsidR="00F97561" w:rsidRDefault="00F97561" w:rsidP="00FD4845">
            <w:pPr>
              <w:pStyle w:val="ListParagraph"/>
              <w:numPr>
                <w:ilvl w:val="0"/>
                <w:numId w:val="4"/>
              </w:numPr>
            </w:pPr>
            <w:r>
              <w:t>Attendance at home therapies clinics</w:t>
            </w:r>
          </w:p>
          <w:p w14:paraId="162CE2EE" w14:textId="77777777" w:rsidR="00F97561" w:rsidRDefault="00F97561" w:rsidP="00FD4845">
            <w:pPr>
              <w:pStyle w:val="ListParagraph"/>
              <w:numPr>
                <w:ilvl w:val="0"/>
                <w:numId w:val="4"/>
              </w:numPr>
            </w:pPr>
            <w:r>
              <w:t>Ad hoc review of dialysis patients as required</w:t>
            </w:r>
          </w:p>
          <w:p w14:paraId="546E5AEF" w14:textId="6AD58422" w:rsidR="00F97561" w:rsidRDefault="00F97561" w:rsidP="00FD4845">
            <w:pPr>
              <w:pStyle w:val="ListParagraph"/>
              <w:numPr>
                <w:ilvl w:val="0"/>
                <w:numId w:val="4"/>
              </w:numPr>
            </w:pPr>
            <w:r>
              <w:t>Attendance at the MSE governance meetings</w:t>
            </w:r>
          </w:p>
          <w:p w14:paraId="28A372C5" w14:textId="1875EAA3" w:rsidR="00F97561" w:rsidRDefault="00F97561" w:rsidP="00FD4845">
            <w:pPr>
              <w:pStyle w:val="ListParagraph"/>
              <w:numPr>
                <w:ilvl w:val="0"/>
                <w:numId w:val="4"/>
              </w:numPr>
            </w:pPr>
            <w:r>
              <w:t>Attendance at MSE vascular access meetings</w:t>
            </w:r>
          </w:p>
          <w:p w14:paraId="2176B148" w14:textId="77777777" w:rsidR="00F97561" w:rsidRDefault="00F97561" w:rsidP="00FD4845">
            <w:pPr>
              <w:pStyle w:val="ListParagraph"/>
              <w:numPr>
                <w:ilvl w:val="0"/>
                <w:numId w:val="4"/>
              </w:numPr>
            </w:pPr>
            <w:r>
              <w:t>Participation in audit / QIP</w:t>
            </w:r>
          </w:p>
          <w:p w14:paraId="617BD618" w14:textId="5D330DE6" w:rsidR="00F97561" w:rsidRPr="007065EB" w:rsidRDefault="00F97561" w:rsidP="00FD4845">
            <w:pPr>
              <w:pStyle w:val="ListParagraph"/>
              <w:numPr>
                <w:ilvl w:val="0"/>
                <w:numId w:val="4"/>
              </w:numPr>
            </w:pPr>
            <w:r>
              <w:t>Insertion of temporary haemodialysis catheters</w:t>
            </w:r>
          </w:p>
        </w:tc>
      </w:tr>
      <w:tr w:rsidR="00F97561" w14:paraId="26FF81AB" w14:textId="77777777" w:rsidTr="00D13F9F">
        <w:tc>
          <w:tcPr>
            <w:tcW w:w="3005" w:type="dxa"/>
            <w:shd w:val="clear" w:color="auto" w:fill="8DB3E2" w:themeFill="text2" w:themeFillTint="66"/>
          </w:tcPr>
          <w:p w14:paraId="05938958" w14:textId="77777777" w:rsidR="00F97561" w:rsidRPr="00D13F9F" w:rsidRDefault="00F97561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13F9F">
              <w:rPr>
                <w:b/>
              </w:rPr>
              <w:t>Running an acute renal referral service</w:t>
            </w:r>
          </w:p>
        </w:tc>
        <w:tc>
          <w:tcPr>
            <w:tcW w:w="6317" w:type="dxa"/>
          </w:tcPr>
          <w:p w14:paraId="0808AFCB" w14:textId="77777777" w:rsidR="00F97561" w:rsidRDefault="00F97561" w:rsidP="00FD4845">
            <w:pPr>
              <w:pStyle w:val="ListParagraph"/>
              <w:numPr>
                <w:ilvl w:val="0"/>
                <w:numId w:val="5"/>
              </w:numPr>
            </w:pPr>
            <w:r>
              <w:t>Registrars carry referral phone for internal and external referrals, review inpatients under other teams and organise management as appropriate in consultation with supervising consultant.</w:t>
            </w:r>
          </w:p>
          <w:p w14:paraId="504CA269" w14:textId="153FEEA6" w:rsidR="00F97561" w:rsidRPr="007065EB" w:rsidRDefault="00F97561" w:rsidP="00FD4845">
            <w:pPr>
              <w:pStyle w:val="ListParagraph"/>
              <w:numPr>
                <w:ilvl w:val="0"/>
                <w:numId w:val="5"/>
              </w:numPr>
            </w:pPr>
            <w:r>
              <w:t>Acute haemodialysis service.</w:t>
            </w:r>
          </w:p>
        </w:tc>
      </w:tr>
      <w:tr w:rsidR="00F97561" w14:paraId="76B3AA83" w14:textId="77777777" w:rsidTr="00D13F9F">
        <w:tc>
          <w:tcPr>
            <w:tcW w:w="3005" w:type="dxa"/>
            <w:shd w:val="clear" w:color="auto" w:fill="8DB3E2" w:themeFill="text2" w:themeFillTint="66"/>
          </w:tcPr>
          <w:p w14:paraId="331E49B3" w14:textId="77777777" w:rsidR="00F97561" w:rsidRPr="00D13F9F" w:rsidRDefault="00F97561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13F9F">
              <w:rPr>
                <w:b/>
              </w:rPr>
              <w:t>Managing patients with CKD Stage 1-5</w:t>
            </w:r>
          </w:p>
        </w:tc>
        <w:tc>
          <w:tcPr>
            <w:tcW w:w="6317" w:type="dxa"/>
          </w:tcPr>
          <w:p w14:paraId="468A92E7" w14:textId="2E4F17C5" w:rsidR="00F97561" w:rsidRDefault="00F97561" w:rsidP="00FD4845">
            <w:pPr>
              <w:pStyle w:val="ListParagraph"/>
              <w:numPr>
                <w:ilvl w:val="0"/>
                <w:numId w:val="6"/>
              </w:numPr>
            </w:pPr>
            <w:r>
              <w:t>Regular clinics including general nephrology clinics at Basildon and Orsett hospitals.</w:t>
            </w:r>
          </w:p>
          <w:p w14:paraId="61C73003" w14:textId="77777777" w:rsidR="00F97561" w:rsidRDefault="00F97561" w:rsidP="00FD4845">
            <w:pPr>
              <w:pStyle w:val="ListParagraph"/>
              <w:numPr>
                <w:ilvl w:val="0"/>
                <w:numId w:val="6"/>
              </w:numPr>
            </w:pPr>
            <w:r>
              <w:t>Training in insertion of temporary haemodialysis catheters.</w:t>
            </w:r>
          </w:p>
          <w:p w14:paraId="24FCFF0C" w14:textId="77777777" w:rsidR="00FD4845" w:rsidRDefault="00FD4845" w:rsidP="00FD4845">
            <w:pPr>
              <w:pStyle w:val="ListParagraph"/>
              <w:numPr>
                <w:ilvl w:val="0"/>
                <w:numId w:val="6"/>
              </w:numPr>
            </w:pPr>
            <w:r>
              <w:t xml:space="preserve">Training in insertion of medical PD catheter </w:t>
            </w:r>
          </w:p>
          <w:p w14:paraId="4FB53B60" w14:textId="43E370B8" w:rsidR="00D13F9F" w:rsidRPr="007065EB" w:rsidRDefault="00D13F9F" w:rsidP="00FD4845">
            <w:pPr>
              <w:pStyle w:val="ListParagraph"/>
              <w:numPr>
                <w:ilvl w:val="0"/>
                <w:numId w:val="6"/>
              </w:numPr>
            </w:pPr>
            <w:r>
              <w:t>Attendance of MSE biopsy meeting with RLH.</w:t>
            </w:r>
          </w:p>
        </w:tc>
      </w:tr>
      <w:tr w:rsidR="00F97561" w:rsidRPr="00D13F9F" w14:paraId="6CEC4AAB" w14:textId="2A904D33" w:rsidTr="00D13F9F">
        <w:tc>
          <w:tcPr>
            <w:tcW w:w="3005" w:type="dxa"/>
            <w:shd w:val="clear" w:color="auto" w:fill="8DB3E2" w:themeFill="text2" w:themeFillTint="66"/>
          </w:tcPr>
          <w:p w14:paraId="65A15F38" w14:textId="2CF4A37C" w:rsidR="00F97561" w:rsidRPr="00D13F9F" w:rsidRDefault="00F97561" w:rsidP="00F975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13F9F">
              <w:rPr>
                <w:b/>
              </w:rPr>
              <w:t>Understanding of subspecialty clinical services</w:t>
            </w:r>
          </w:p>
        </w:tc>
        <w:tc>
          <w:tcPr>
            <w:tcW w:w="6317" w:type="dxa"/>
          </w:tcPr>
          <w:p w14:paraId="31762714" w14:textId="508497CD" w:rsidR="00F97561" w:rsidRDefault="00F97561" w:rsidP="00FD4845">
            <w:pPr>
              <w:pStyle w:val="ListParagraph"/>
              <w:numPr>
                <w:ilvl w:val="0"/>
                <w:numId w:val="6"/>
              </w:numPr>
            </w:pPr>
            <w:r>
              <w:t>Attending</w:t>
            </w:r>
            <w:r w:rsidRPr="0063291C">
              <w:t xml:space="preserve"> vasculitis and lupus clinics </w:t>
            </w:r>
          </w:p>
          <w:p w14:paraId="1CC5F50C" w14:textId="60D80DA0" w:rsidR="00F97561" w:rsidRDefault="00F97561" w:rsidP="00FD4845">
            <w:pPr>
              <w:pStyle w:val="ListParagraph"/>
              <w:numPr>
                <w:ilvl w:val="0"/>
                <w:numId w:val="6"/>
              </w:numPr>
            </w:pPr>
            <w:r>
              <w:t>Opportunity to attend additional subspecialty clinics:</w:t>
            </w:r>
          </w:p>
          <w:p w14:paraId="324E612E" w14:textId="1ADA7C10" w:rsidR="00F97561" w:rsidRDefault="00F97561" w:rsidP="00D13F9F">
            <w:pPr>
              <w:pStyle w:val="ListParagraph"/>
              <w:numPr>
                <w:ilvl w:val="0"/>
                <w:numId w:val="9"/>
              </w:numPr>
            </w:pPr>
            <w:r>
              <w:t xml:space="preserve">Hypertension </w:t>
            </w:r>
            <w:r w:rsidR="00D13F9F">
              <w:t>clinic</w:t>
            </w:r>
          </w:p>
          <w:p w14:paraId="39A76585" w14:textId="32F08747" w:rsidR="00F97561" w:rsidRDefault="00F97561" w:rsidP="00D13F9F">
            <w:pPr>
              <w:pStyle w:val="ListParagraph"/>
              <w:numPr>
                <w:ilvl w:val="0"/>
                <w:numId w:val="9"/>
              </w:numPr>
            </w:pPr>
            <w:r>
              <w:t>APCKD</w:t>
            </w:r>
            <w:r w:rsidR="00D13F9F">
              <w:t xml:space="preserve"> clinic </w:t>
            </w:r>
          </w:p>
          <w:p w14:paraId="419126B1" w14:textId="6998D18D" w:rsidR="00D13F9F" w:rsidRDefault="00D13F9F" w:rsidP="00D13F9F">
            <w:pPr>
              <w:pStyle w:val="ListParagraph"/>
              <w:numPr>
                <w:ilvl w:val="0"/>
                <w:numId w:val="9"/>
              </w:numPr>
            </w:pPr>
            <w:r>
              <w:t>Advanced kidney care clinic (LCC)</w:t>
            </w:r>
          </w:p>
          <w:p w14:paraId="0CB0D5C5" w14:textId="1425127A" w:rsidR="00D13F9F" w:rsidRDefault="00D13F9F" w:rsidP="00D13F9F">
            <w:pPr>
              <w:pStyle w:val="ListParagraph"/>
              <w:numPr>
                <w:ilvl w:val="0"/>
                <w:numId w:val="9"/>
              </w:numPr>
            </w:pPr>
            <w:r>
              <w:t>Conservative medical treatment clinic</w:t>
            </w:r>
          </w:p>
          <w:p w14:paraId="7ACEDC74" w14:textId="3DB9BB4C" w:rsidR="00F97561" w:rsidRPr="0063291C" w:rsidRDefault="00F97561" w:rsidP="00D13F9F">
            <w:pPr>
              <w:pStyle w:val="ListParagraph"/>
              <w:numPr>
                <w:ilvl w:val="0"/>
                <w:numId w:val="9"/>
              </w:numPr>
            </w:pPr>
            <w:r>
              <w:t xml:space="preserve">Diabetic </w:t>
            </w:r>
            <w:r w:rsidR="00D13F9F">
              <w:t>renal</w:t>
            </w:r>
            <w:r>
              <w:t xml:space="preserve"> clinic</w:t>
            </w:r>
          </w:p>
        </w:tc>
      </w:tr>
      <w:tr w:rsidR="00F97561" w14:paraId="5BC8A8C1" w14:textId="77777777" w:rsidTr="00D13F9F">
        <w:tc>
          <w:tcPr>
            <w:tcW w:w="3005" w:type="dxa"/>
            <w:shd w:val="clear" w:color="auto" w:fill="8DB3E2" w:themeFill="text2" w:themeFillTint="66"/>
          </w:tcPr>
          <w:p w14:paraId="3FF97E21" w14:textId="77777777" w:rsidR="00F97561" w:rsidRPr="00D13F9F" w:rsidRDefault="00F97561" w:rsidP="00F975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13F9F">
              <w:rPr>
                <w:b/>
              </w:rPr>
              <w:t>Managing renal transplant patients</w:t>
            </w:r>
          </w:p>
        </w:tc>
        <w:tc>
          <w:tcPr>
            <w:tcW w:w="6317" w:type="dxa"/>
          </w:tcPr>
          <w:p w14:paraId="61688324" w14:textId="43D28F31" w:rsidR="00F97561" w:rsidRDefault="00F97561" w:rsidP="00FD4845">
            <w:pPr>
              <w:pStyle w:val="ListParagraph"/>
              <w:numPr>
                <w:ilvl w:val="0"/>
                <w:numId w:val="7"/>
              </w:numPr>
            </w:pPr>
            <w:r>
              <w:t>Care of inpatient and outpatient transplant patient care (with the exception of the acute postoperative phase), including kidney pancreas transplant.</w:t>
            </w:r>
          </w:p>
          <w:p w14:paraId="017BDD0A" w14:textId="77777777" w:rsidR="00F97561" w:rsidRDefault="00F97561" w:rsidP="00FD4845">
            <w:pPr>
              <w:pStyle w:val="ListParagraph"/>
              <w:numPr>
                <w:ilvl w:val="0"/>
                <w:numId w:val="7"/>
              </w:numPr>
            </w:pPr>
            <w:r>
              <w:t>Attendance at transplant clinics.</w:t>
            </w:r>
          </w:p>
          <w:p w14:paraId="07DB7DC3" w14:textId="77777777" w:rsidR="00F97561" w:rsidRDefault="00F97561" w:rsidP="00FD4845">
            <w:pPr>
              <w:pStyle w:val="ListParagraph"/>
              <w:numPr>
                <w:ilvl w:val="0"/>
                <w:numId w:val="7"/>
              </w:numPr>
            </w:pPr>
            <w:r>
              <w:t>Training in renal transplant biopsies.</w:t>
            </w:r>
          </w:p>
          <w:p w14:paraId="0A744D01" w14:textId="77777777" w:rsidR="00F97561" w:rsidRDefault="00F97561" w:rsidP="00FD4845">
            <w:pPr>
              <w:pStyle w:val="ListParagraph"/>
              <w:numPr>
                <w:ilvl w:val="0"/>
                <w:numId w:val="7"/>
              </w:numPr>
            </w:pPr>
            <w:r>
              <w:t>Ad hoc opportunities to attend live donor assessments.</w:t>
            </w:r>
          </w:p>
          <w:p w14:paraId="2ABACFF5" w14:textId="262BF27B" w:rsidR="00F97561" w:rsidRPr="007065EB" w:rsidRDefault="00F97561" w:rsidP="00FD4845">
            <w:pPr>
              <w:pStyle w:val="ListParagraph"/>
              <w:numPr>
                <w:ilvl w:val="0"/>
                <w:numId w:val="7"/>
              </w:numPr>
            </w:pPr>
            <w:r>
              <w:t>Ad hoc opportunities to attend transplant assessment clinics with visiting team from RLH.</w:t>
            </w:r>
          </w:p>
        </w:tc>
      </w:tr>
    </w:tbl>
    <w:tbl>
      <w:tblPr>
        <w:tblStyle w:val="TableGrid"/>
        <w:tblpPr w:leftFromText="180" w:rightFromText="180" w:vertAnchor="page" w:horzAnchor="margin" w:tblpY="1111"/>
        <w:tblW w:w="6602" w:type="dxa"/>
        <w:tblLayout w:type="fixed"/>
        <w:tblLook w:val="04A0" w:firstRow="1" w:lastRow="0" w:firstColumn="1" w:lastColumn="0" w:noHBand="0" w:noVBand="1"/>
      </w:tblPr>
      <w:tblGrid>
        <w:gridCol w:w="1668"/>
        <w:gridCol w:w="1956"/>
        <w:gridCol w:w="2978"/>
      </w:tblGrid>
      <w:tr w:rsidR="00D13F9F" w:rsidRPr="00FD54BE" w14:paraId="1C8491C6" w14:textId="77777777" w:rsidTr="00D13F9F">
        <w:tc>
          <w:tcPr>
            <w:tcW w:w="1668" w:type="dxa"/>
          </w:tcPr>
          <w:p w14:paraId="64D3872E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lastRenderedPageBreak/>
              <w:t>Day</w:t>
            </w:r>
          </w:p>
        </w:tc>
        <w:tc>
          <w:tcPr>
            <w:tcW w:w="1956" w:type="dxa"/>
          </w:tcPr>
          <w:p w14:paraId="21F5D1A5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</w:rPr>
              <w:t>Stream</w:t>
            </w:r>
          </w:p>
        </w:tc>
        <w:tc>
          <w:tcPr>
            <w:tcW w:w="2978" w:type="dxa"/>
          </w:tcPr>
          <w:p w14:paraId="6E7869ED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</w:rPr>
              <w:t xml:space="preserve">Frequency </w:t>
            </w:r>
          </w:p>
        </w:tc>
      </w:tr>
      <w:tr w:rsidR="00D13F9F" w:rsidRPr="00FD54BE" w14:paraId="32E4A7E6" w14:textId="77777777" w:rsidTr="00D13F9F">
        <w:tc>
          <w:tcPr>
            <w:tcW w:w="1668" w:type="dxa"/>
            <w:shd w:val="clear" w:color="auto" w:fill="00B0F0"/>
          </w:tcPr>
          <w:p w14:paraId="24D92954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Monday AM</w:t>
            </w:r>
          </w:p>
        </w:tc>
        <w:tc>
          <w:tcPr>
            <w:tcW w:w="1956" w:type="dxa"/>
            <w:shd w:val="clear" w:color="auto" w:fill="00B0F0"/>
          </w:tcPr>
          <w:p w14:paraId="3A135189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Vasculitis</w:t>
            </w:r>
          </w:p>
        </w:tc>
        <w:tc>
          <w:tcPr>
            <w:tcW w:w="2978" w:type="dxa"/>
            <w:shd w:val="clear" w:color="auto" w:fill="00B0F0"/>
          </w:tcPr>
          <w:p w14:paraId="122BBC54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Weekly </w:t>
            </w:r>
          </w:p>
        </w:tc>
      </w:tr>
      <w:tr w:rsidR="00D13F9F" w:rsidRPr="00FD54BE" w14:paraId="64350641" w14:textId="77777777" w:rsidTr="00D13F9F">
        <w:tc>
          <w:tcPr>
            <w:tcW w:w="1668" w:type="dxa"/>
            <w:shd w:val="clear" w:color="auto" w:fill="00B0F0"/>
          </w:tcPr>
          <w:p w14:paraId="090A040A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Monday AM</w:t>
            </w:r>
          </w:p>
        </w:tc>
        <w:tc>
          <w:tcPr>
            <w:tcW w:w="1956" w:type="dxa"/>
            <w:shd w:val="clear" w:color="auto" w:fill="00B0F0"/>
          </w:tcPr>
          <w:p w14:paraId="6049B32C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AKCC</w:t>
            </w:r>
          </w:p>
        </w:tc>
        <w:tc>
          <w:tcPr>
            <w:tcW w:w="2978" w:type="dxa"/>
            <w:shd w:val="clear" w:color="auto" w:fill="00B0F0"/>
          </w:tcPr>
          <w:p w14:paraId="066B7A07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 (Orsett)</w:t>
            </w:r>
          </w:p>
        </w:tc>
      </w:tr>
      <w:tr w:rsidR="00D13F9F" w:rsidRPr="00FD54BE" w14:paraId="7463F2D8" w14:textId="77777777" w:rsidTr="00D13F9F">
        <w:tc>
          <w:tcPr>
            <w:tcW w:w="1668" w:type="dxa"/>
            <w:shd w:val="clear" w:color="auto" w:fill="00B0F0"/>
          </w:tcPr>
          <w:p w14:paraId="613DCFCA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Monday P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M</w:t>
            </w:r>
          </w:p>
        </w:tc>
        <w:tc>
          <w:tcPr>
            <w:tcW w:w="1956" w:type="dxa"/>
            <w:shd w:val="clear" w:color="auto" w:fill="00B0F0"/>
          </w:tcPr>
          <w:p w14:paraId="1B5972F8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AKCC</w:t>
            </w:r>
          </w:p>
        </w:tc>
        <w:tc>
          <w:tcPr>
            <w:tcW w:w="2978" w:type="dxa"/>
            <w:shd w:val="clear" w:color="auto" w:fill="00B0F0"/>
          </w:tcPr>
          <w:p w14:paraId="519C4DDD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16A9CD34" w14:textId="77777777" w:rsidTr="00D13F9F">
        <w:tc>
          <w:tcPr>
            <w:tcW w:w="1668" w:type="dxa"/>
            <w:shd w:val="clear" w:color="auto" w:fill="8DB3E2" w:themeFill="text2" w:themeFillTint="66"/>
          </w:tcPr>
          <w:p w14:paraId="39684753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</w:t>
            </w:r>
          </w:p>
        </w:tc>
        <w:tc>
          <w:tcPr>
            <w:tcW w:w="1956" w:type="dxa"/>
            <w:shd w:val="clear" w:color="auto" w:fill="8DB3E2" w:themeFill="text2" w:themeFillTint="66"/>
          </w:tcPr>
          <w:p w14:paraId="7085028E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HTN</w:t>
            </w:r>
          </w:p>
        </w:tc>
        <w:tc>
          <w:tcPr>
            <w:tcW w:w="2978" w:type="dxa"/>
            <w:shd w:val="clear" w:color="auto" w:fill="8DB3E2" w:themeFill="text2" w:themeFillTint="66"/>
          </w:tcPr>
          <w:p w14:paraId="39C005C3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53E5CF0E" w14:textId="77777777" w:rsidTr="00D13F9F">
        <w:tc>
          <w:tcPr>
            <w:tcW w:w="1668" w:type="dxa"/>
            <w:shd w:val="clear" w:color="auto" w:fill="8DB3E2" w:themeFill="text2" w:themeFillTint="66"/>
          </w:tcPr>
          <w:p w14:paraId="0B3202AF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</w:t>
            </w:r>
          </w:p>
        </w:tc>
        <w:tc>
          <w:tcPr>
            <w:tcW w:w="1956" w:type="dxa"/>
            <w:shd w:val="clear" w:color="auto" w:fill="8DB3E2" w:themeFill="text2" w:themeFillTint="66"/>
          </w:tcPr>
          <w:p w14:paraId="189DAF4B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TX Preassessment </w:t>
            </w:r>
          </w:p>
        </w:tc>
        <w:tc>
          <w:tcPr>
            <w:tcW w:w="2978" w:type="dxa"/>
            <w:shd w:val="clear" w:color="auto" w:fill="8DB3E2" w:themeFill="text2" w:themeFillTint="66"/>
          </w:tcPr>
          <w:p w14:paraId="745AA12A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Monthly </w:t>
            </w:r>
          </w:p>
        </w:tc>
      </w:tr>
      <w:tr w:rsidR="00D13F9F" w:rsidRPr="00FD54BE" w14:paraId="36EAC9B6" w14:textId="77777777" w:rsidTr="00D13F9F">
        <w:tc>
          <w:tcPr>
            <w:tcW w:w="1668" w:type="dxa"/>
            <w:shd w:val="clear" w:color="auto" w:fill="8DB3E2" w:themeFill="text2" w:themeFillTint="66"/>
          </w:tcPr>
          <w:p w14:paraId="32451D3C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</w:t>
            </w:r>
          </w:p>
        </w:tc>
        <w:tc>
          <w:tcPr>
            <w:tcW w:w="1956" w:type="dxa"/>
            <w:shd w:val="clear" w:color="auto" w:fill="8DB3E2" w:themeFill="text2" w:themeFillTint="66"/>
          </w:tcPr>
          <w:p w14:paraId="207F55C6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General Neph</w:t>
            </w:r>
          </w:p>
        </w:tc>
        <w:tc>
          <w:tcPr>
            <w:tcW w:w="2978" w:type="dxa"/>
            <w:shd w:val="clear" w:color="auto" w:fill="8DB3E2" w:themeFill="text2" w:themeFillTint="66"/>
          </w:tcPr>
          <w:p w14:paraId="500A51A3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 (Orsett)</w:t>
            </w:r>
          </w:p>
        </w:tc>
      </w:tr>
      <w:tr w:rsidR="00D13F9F" w:rsidRPr="00FD54BE" w14:paraId="38B611C5" w14:textId="77777777" w:rsidTr="00D13F9F">
        <w:tc>
          <w:tcPr>
            <w:tcW w:w="1668" w:type="dxa"/>
            <w:shd w:val="clear" w:color="auto" w:fill="8DB3E2" w:themeFill="text2" w:themeFillTint="66"/>
          </w:tcPr>
          <w:p w14:paraId="68490961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Tuesday </w:t>
            </w:r>
            <w:r>
              <w:rPr>
                <w:rFonts w:eastAsia="Times New Roman" w:cs="Times New Roman"/>
                <w:sz w:val="20"/>
                <w:szCs w:val="20"/>
              </w:rPr>
              <w:t>AM</w:t>
            </w:r>
          </w:p>
        </w:tc>
        <w:tc>
          <w:tcPr>
            <w:tcW w:w="1956" w:type="dxa"/>
            <w:shd w:val="clear" w:color="auto" w:fill="8DB3E2" w:themeFill="text2" w:themeFillTint="66"/>
          </w:tcPr>
          <w:p w14:paraId="54F9CC44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Home dialysis </w:t>
            </w:r>
          </w:p>
        </w:tc>
        <w:tc>
          <w:tcPr>
            <w:tcW w:w="2978" w:type="dxa"/>
            <w:shd w:val="clear" w:color="auto" w:fill="8DB3E2" w:themeFill="text2" w:themeFillTint="66"/>
          </w:tcPr>
          <w:p w14:paraId="0E1E3A7A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4B4F3CCD" w14:textId="77777777" w:rsidTr="00D13F9F">
        <w:tc>
          <w:tcPr>
            <w:tcW w:w="1668" w:type="dxa"/>
            <w:shd w:val="clear" w:color="auto" w:fill="8DB3E2" w:themeFill="text2" w:themeFillTint="66"/>
          </w:tcPr>
          <w:p w14:paraId="3BD475ED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Tuesday </w:t>
            </w:r>
            <w:r>
              <w:rPr>
                <w:rFonts w:eastAsia="Times New Roman" w:cs="Times New Roman"/>
                <w:sz w:val="20"/>
                <w:szCs w:val="20"/>
              </w:rPr>
              <w:t>PM</w:t>
            </w:r>
          </w:p>
        </w:tc>
        <w:tc>
          <w:tcPr>
            <w:tcW w:w="1956" w:type="dxa"/>
            <w:shd w:val="clear" w:color="auto" w:fill="8DB3E2" w:themeFill="text2" w:themeFillTint="66"/>
          </w:tcPr>
          <w:p w14:paraId="60BCEA40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Transplant </w:t>
            </w:r>
          </w:p>
        </w:tc>
        <w:tc>
          <w:tcPr>
            <w:tcW w:w="2978" w:type="dxa"/>
            <w:shd w:val="clear" w:color="auto" w:fill="8DB3E2" w:themeFill="text2" w:themeFillTint="66"/>
          </w:tcPr>
          <w:p w14:paraId="4A737B55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3F552502" w14:textId="77777777" w:rsidTr="00D13F9F">
        <w:tc>
          <w:tcPr>
            <w:tcW w:w="1668" w:type="dxa"/>
            <w:shd w:val="clear" w:color="auto" w:fill="FFFF00"/>
          </w:tcPr>
          <w:p w14:paraId="39DC64E8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956" w:type="dxa"/>
            <w:shd w:val="clear" w:color="auto" w:fill="FFFF00"/>
          </w:tcPr>
          <w:p w14:paraId="5717E95A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General Nep</w:t>
            </w:r>
          </w:p>
        </w:tc>
        <w:tc>
          <w:tcPr>
            <w:tcW w:w="2978" w:type="dxa"/>
            <w:shd w:val="clear" w:color="auto" w:fill="FFFF00"/>
          </w:tcPr>
          <w:p w14:paraId="4B601010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5F820B33" w14:textId="77777777" w:rsidTr="00D13F9F">
        <w:tc>
          <w:tcPr>
            <w:tcW w:w="1668" w:type="dxa"/>
            <w:shd w:val="clear" w:color="auto" w:fill="FFFF00"/>
          </w:tcPr>
          <w:p w14:paraId="4079867B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956" w:type="dxa"/>
            <w:shd w:val="clear" w:color="auto" w:fill="FFFF00"/>
          </w:tcPr>
          <w:p w14:paraId="112904D6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APCKD</w:t>
            </w:r>
          </w:p>
        </w:tc>
        <w:tc>
          <w:tcPr>
            <w:tcW w:w="2978" w:type="dxa"/>
            <w:shd w:val="clear" w:color="auto" w:fill="FFFF00"/>
          </w:tcPr>
          <w:p w14:paraId="6DAB4BA6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Monthly </w:t>
            </w:r>
          </w:p>
        </w:tc>
      </w:tr>
      <w:tr w:rsidR="00D13F9F" w:rsidRPr="00FD54BE" w14:paraId="513958D5" w14:textId="77777777" w:rsidTr="00D13F9F">
        <w:tc>
          <w:tcPr>
            <w:tcW w:w="1668" w:type="dxa"/>
            <w:shd w:val="clear" w:color="auto" w:fill="E36C0A" w:themeFill="accent6" w:themeFillShade="BF"/>
          </w:tcPr>
          <w:p w14:paraId="1AF492F3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Thursday 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PM</w:t>
            </w:r>
          </w:p>
        </w:tc>
        <w:tc>
          <w:tcPr>
            <w:tcW w:w="1956" w:type="dxa"/>
            <w:shd w:val="clear" w:color="auto" w:fill="E36C0A" w:themeFill="accent6" w:themeFillShade="BF"/>
          </w:tcPr>
          <w:p w14:paraId="33B62B93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General Nep</w:t>
            </w:r>
          </w:p>
        </w:tc>
        <w:tc>
          <w:tcPr>
            <w:tcW w:w="2978" w:type="dxa"/>
            <w:shd w:val="clear" w:color="auto" w:fill="E36C0A" w:themeFill="accent6" w:themeFillShade="BF"/>
          </w:tcPr>
          <w:p w14:paraId="6EB28230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315101F9" w14:textId="77777777" w:rsidTr="00D13F9F">
        <w:tc>
          <w:tcPr>
            <w:tcW w:w="1668" w:type="dxa"/>
            <w:shd w:val="clear" w:color="auto" w:fill="FF0000"/>
          </w:tcPr>
          <w:p w14:paraId="2011C4B7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Friday AM</w:t>
            </w:r>
          </w:p>
        </w:tc>
        <w:tc>
          <w:tcPr>
            <w:tcW w:w="1956" w:type="dxa"/>
            <w:shd w:val="clear" w:color="auto" w:fill="FF0000"/>
          </w:tcPr>
          <w:p w14:paraId="64B45215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AKCC</w:t>
            </w:r>
          </w:p>
        </w:tc>
        <w:tc>
          <w:tcPr>
            <w:tcW w:w="2978" w:type="dxa"/>
            <w:shd w:val="clear" w:color="auto" w:fill="FF0000"/>
          </w:tcPr>
          <w:p w14:paraId="74BDD2E8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  <w:tr w:rsidR="00D13F9F" w:rsidRPr="00FD54BE" w14:paraId="5AE8874F" w14:textId="77777777" w:rsidTr="00D13F9F">
        <w:tc>
          <w:tcPr>
            <w:tcW w:w="1668" w:type="dxa"/>
            <w:shd w:val="clear" w:color="auto" w:fill="FF0000"/>
          </w:tcPr>
          <w:p w14:paraId="0BC57252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Friday PM</w:t>
            </w:r>
          </w:p>
        </w:tc>
        <w:tc>
          <w:tcPr>
            <w:tcW w:w="1956" w:type="dxa"/>
            <w:shd w:val="clear" w:color="auto" w:fill="FF0000"/>
          </w:tcPr>
          <w:p w14:paraId="30BF647E" w14:textId="77777777" w:rsidR="00D13F9F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AKCC/General Neph</w:t>
            </w:r>
          </w:p>
        </w:tc>
        <w:tc>
          <w:tcPr>
            <w:tcW w:w="2978" w:type="dxa"/>
            <w:shd w:val="clear" w:color="auto" w:fill="FF0000"/>
          </w:tcPr>
          <w:p w14:paraId="397F1229" w14:textId="77777777" w:rsidR="00D13F9F" w:rsidRPr="00FD54BE" w:rsidRDefault="00D13F9F" w:rsidP="00D13F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Weekly</w:t>
            </w:r>
          </w:p>
        </w:tc>
      </w:tr>
    </w:tbl>
    <w:p w14:paraId="014CEAF7" w14:textId="77777777" w:rsidR="00D13F9F" w:rsidRPr="00D13F9F" w:rsidRDefault="00D13F9F" w:rsidP="00D13F9F">
      <w:pPr>
        <w:rPr>
          <w:b/>
          <w:u w:val="single"/>
        </w:rPr>
      </w:pPr>
      <w:r w:rsidRPr="00D13F9F">
        <w:rPr>
          <w:b/>
          <w:u w:val="single"/>
        </w:rPr>
        <w:t>Clinics at BTUH</w:t>
      </w:r>
    </w:p>
    <w:p w14:paraId="01A861AF" w14:textId="259BC86E" w:rsidR="00A41C57" w:rsidRDefault="00A41C57"/>
    <w:p w14:paraId="6464D88F" w14:textId="0BD4D36C" w:rsidR="00D13F9F" w:rsidRDefault="00D13F9F"/>
    <w:p w14:paraId="7EBF982B" w14:textId="173DA3D5" w:rsidR="00D13F9F" w:rsidRDefault="00D13F9F"/>
    <w:p w14:paraId="32C2DFBF" w14:textId="790E7328" w:rsidR="00D13F9F" w:rsidRDefault="00D13F9F"/>
    <w:p w14:paraId="3A64BE64" w14:textId="45E8DBB8" w:rsidR="00D13F9F" w:rsidRDefault="00D13F9F"/>
    <w:p w14:paraId="1141F012" w14:textId="29A3AE4B" w:rsidR="00D13F9F" w:rsidRDefault="00D13F9F"/>
    <w:p w14:paraId="07623F3A" w14:textId="5F204E96" w:rsidR="00D13F9F" w:rsidRDefault="00D13F9F"/>
    <w:p w14:paraId="7573CB5F" w14:textId="764DF784" w:rsidR="00D13F9F" w:rsidRDefault="00D13F9F"/>
    <w:p w14:paraId="281D7479" w14:textId="0D0A00A1" w:rsidR="00D13F9F" w:rsidRDefault="00D13F9F"/>
    <w:p w14:paraId="53C6DC94" w14:textId="0F090D88" w:rsidR="00D13F9F" w:rsidRDefault="00D13F9F"/>
    <w:p w14:paraId="6958E63B" w14:textId="12855EBF" w:rsidR="00D13F9F" w:rsidRDefault="00D13F9F"/>
    <w:p w14:paraId="21907BC9" w14:textId="3EE9A2EA" w:rsidR="00D13F9F" w:rsidRDefault="00D13F9F"/>
    <w:p w14:paraId="241BBD22" w14:textId="573377D3" w:rsidR="00D13F9F" w:rsidRDefault="00D13F9F"/>
    <w:p w14:paraId="6C88B583" w14:textId="53A856F4" w:rsidR="00D13F9F" w:rsidRDefault="00D13F9F"/>
    <w:p w14:paraId="7C1CABEC" w14:textId="72FC8267" w:rsidR="00D13F9F" w:rsidRDefault="00D13F9F"/>
    <w:p w14:paraId="5C23AB6B" w14:textId="77777777" w:rsidR="00D13F9F" w:rsidRDefault="00D13F9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05"/>
        <w:gridCol w:w="6317"/>
      </w:tblGrid>
      <w:tr w:rsidR="00D13F9F" w14:paraId="2289D929" w14:textId="77777777" w:rsidTr="003A26E7">
        <w:tc>
          <w:tcPr>
            <w:tcW w:w="3005" w:type="dxa"/>
            <w:shd w:val="clear" w:color="auto" w:fill="548DD4" w:themeFill="text2" w:themeFillTint="99"/>
          </w:tcPr>
          <w:p w14:paraId="66282168" w14:textId="77777777" w:rsidR="00D13F9F" w:rsidRPr="00FD4845" w:rsidRDefault="00D13F9F" w:rsidP="00D13F9F">
            <w:pPr>
              <w:pStyle w:val="ListParagraph"/>
              <w:rPr>
                <w:b/>
              </w:rPr>
            </w:pPr>
            <w:r w:rsidRPr="00FD4845">
              <w:rPr>
                <w:b/>
              </w:rPr>
              <w:t>Procedures</w:t>
            </w:r>
          </w:p>
        </w:tc>
        <w:tc>
          <w:tcPr>
            <w:tcW w:w="6317" w:type="dxa"/>
            <w:shd w:val="clear" w:color="auto" w:fill="548DD4" w:themeFill="text2" w:themeFillTint="99"/>
          </w:tcPr>
          <w:p w14:paraId="2C96716B" w14:textId="77777777" w:rsidR="00D13F9F" w:rsidRDefault="00D13F9F" w:rsidP="003A26E7">
            <w:pPr>
              <w:rPr>
                <w:b/>
              </w:rPr>
            </w:pPr>
            <w:r>
              <w:rPr>
                <w:b/>
              </w:rPr>
              <w:t xml:space="preserve">Training Available </w:t>
            </w:r>
          </w:p>
        </w:tc>
      </w:tr>
      <w:tr w:rsidR="00D13F9F" w14:paraId="006CCD20" w14:textId="77777777" w:rsidTr="003A26E7">
        <w:tc>
          <w:tcPr>
            <w:tcW w:w="3005" w:type="dxa"/>
            <w:shd w:val="clear" w:color="auto" w:fill="548DD4" w:themeFill="text2" w:themeFillTint="99"/>
          </w:tcPr>
          <w:p w14:paraId="1D5CB1B8" w14:textId="77777777" w:rsidR="00D13F9F" w:rsidRPr="00FD4845" w:rsidRDefault="00D13F9F" w:rsidP="003A26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D4845">
              <w:rPr>
                <w:lang w:val="fr-FR"/>
              </w:rPr>
              <w:t>Non-tunnelled intravenous dialysis catheters</w:t>
            </w:r>
          </w:p>
        </w:tc>
        <w:tc>
          <w:tcPr>
            <w:tcW w:w="6317" w:type="dxa"/>
            <w:shd w:val="clear" w:color="auto" w:fill="548DD4" w:themeFill="text2" w:themeFillTint="99"/>
          </w:tcPr>
          <w:p w14:paraId="081A9FB0" w14:textId="77777777" w:rsidR="00D13F9F" w:rsidRDefault="00D13F9F" w:rsidP="003A26E7">
            <w:pPr>
              <w:rPr>
                <w:b/>
              </w:rPr>
            </w:pPr>
            <w:r w:rsidRPr="00E37D24">
              <w:t>Yes</w:t>
            </w:r>
          </w:p>
        </w:tc>
      </w:tr>
      <w:tr w:rsidR="00D13F9F" w:rsidRPr="00E37D24" w14:paraId="78376DFD" w14:textId="77777777" w:rsidTr="003A26E7">
        <w:tc>
          <w:tcPr>
            <w:tcW w:w="3005" w:type="dxa"/>
            <w:shd w:val="clear" w:color="auto" w:fill="548DD4" w:themeFill="text2" w:themeFillTint="99"/>
          </w:tcPr>
          <w:p w14:paraId="69060237" w14:textId="77777777" w:rsidR="00D13F9F" w:rsidRPr="00FD54BE" w:rsidRDefault="00D13F9F" w:rsidP="003A2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lang w:val="fr-FR"/>
              </w:rPr>
            </w:pPr>
            <w:r>
              <w:t xml:space="preserve">Tunnelled intravenous dialysis catheters </w:t>
            </w:r>
          </w:p>
        </w:tc>
        <w:tc>
          <w:tcPr>
            <w:tcW w:w="6317" w:type="dxa"/>
            <w:shd w:val="clear" w:color="auto" w:fill="548DD4" w:themeFill="text2" w:themeFillTint="99"/>
          </w:tcPr>
          <w:p w14:paraId="268FDDA9" w14:textId="144DB798" w:rsidR="00D13F9F" w:rsidRPr="00E37D24" w:rsidRDefault="00D13F9F" w:rsidP="003A26E7">
            <w:r>
              <w:t>Ad hoc for now, plan to expand</w:t>
            </w:r>
          </w:p>
        </w:tc>
      </w:tr>
      <w:tr w:rsidR="00D13F9F" w:rsidRPr="00E37D24" w14:paraId="5C4AF478" w14:textId="77777777" w:rsidTr="003A26E7">
        <w:tc>
          <w:tcPr>
            <w:tcW w:w="3005" w:type="dxa"/>
            <w:shd w:val="clear" w:color="auto" w:fill="548DD4" w:themeFill="text2" w:themeFillTint="99"/>
          </w:tcPr>
          <w:p w14:paraId="01837BB3" w14:textId="77777777" w:rsidR="00D13F9F" w:rsidRDefault="00D13F9F" w:rsidP="003A26E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Native Renal biopsy </w:t>
            </w:r>
          </w:p>
        </w:tc>
        <w:tc>
          <w:tcPr>
            <w:tcW w:w="6317" w:type="dxa"/>
            <w:shd w:val="clear" w:color="auto" w:fill="548DD4" w:themeFill="text2" w:themeFillTint="99"/>
          </w:tcPr>
          <w:p w14:paraId="2C2D2E03" w14:textId="77777777" w:rsidR="00D13F9F" w:rsidRPr="00E37D24" w:rsidRDefault="00D13F9F" w:rsidP="003A26E7">
            <w:r w:rsidRPr="00E37D24">
              <w:t>Yes</w:t>
            </w:r>
          </w:p>
        </w:tc>
      </w:tr>
      <w:tr w:rsidR="00D13F9F" w:rsidRPr="00E37D24" w14:paraId="72C9B144" w14:textId="77777777" w:rsidTr="003A26E7">
        <w:tc>
          <w:tcPr>
            <w:tcW w:w="3005" w:type="dxa"/>
            <w:shd w:val="clear" w:color="auto" w:fill="548DD4" w:themeFill="text2" w:themeFillTint="99"/>
          </w:tcPr>
          <w:p w14:paraId="42917A98" w14:textId="77777777" w:rsidR="00D13F9F" w:rsidRDefault="00D13F9F" w:rsidP="003A26E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Transplant Renal Biopsy</w:t>
            </w:r>
          </w:p>
        </w:tc>
        <w:tc>
          <w:tcPr>
            <w:tcW w:w="6317" w:type="dxa"/>
            <w:shd w:val="clear" w:color="auto" w:fill="548DD4" w:themeFill="text2" w:themeFillTint="99"/>
          </w:tcPr>
          <w:p w14:paraId="6218F707" w14:textId="77777777" w:rsidR="00D13F9F" w:rsidRPr="00E37D24" w:rsidRDefault="00D13F9F" w:rsidP="003A26E7">
            <w:r w:rsidRPr="00E37D24">
              <w:t>Yes</w:t>
            </w:r>
          </w:p>
        </w:tc>
      </w:tr>
      <w:tr w:rsidR="00D13F9F" w:rsidRPr="00E37D24" w14:paraId="71301D3D" w14:textId="77777777" w:rsidTr="003A26E7">
        <w:tc>
          <w:tcPr>
            <w:tcW w:w="3005" w:type="dxa"/>
            <w:shd w:val="clear" w:color="auto" w:fill="548DD4" w:themeFill="text2" w:themeFillTint="99"/>
          </w:tcPr>
          <w:p w14:paraId="3EA262DB" w14:textId="77777777" w:rsidR="00D13F9F" w:rsidRDefault="00D13F9F" w:rsidP="003A26E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Non-surgical insertion of peritoneal dialysis catheters</w:t>
            </w:r>
          </w:p>
        </w:tc>
        <w:tc>
          <w:tcPr>
            <w:tcW w:w="6317" w:type="dxa"/>
            <w:shd w:val="clear" w:color="auto" w:fill="548DD4" w:themeFill="text2" w:themeFillTint="99"/>
          </w:tcPr>
          <w:p w14:paraId="76B74DC9" w14:textId="77777777" w:rsidR="00D13F9F" w:rsidRPr="00E37D24" w:rsidRDefault="00D13F9F" w:rsidP="003A26E7">
            <w:r>
              <w:t>Yes</w:t>
            </w:r>
          </w:p>
        </w:tc>
      </w:tr>
    </w:tbl>
    <w:p w14:paraId="43D75220" w14:textId="60EF1AAA" w:rsidR="00F97561" w:rsidRDefault="00F97561"/>
    <w:p w14:paraId="4FDEC43F" w14:textId="301B9295" w:rsidR="00D13F9F" w:rsidRDefault="00D13F9F"/>
    <w:p w14:paraId="57050AF7" w14:textId="77828B55" w:rsidR="00D13F9F" w:rsidRDefault="00D13F9F"/>
    <w:p w14:paraId="7B341C27" w14:textId="109E38E6" w:rsidR="00F97561" w:rsidRDefault="00F97561"/>
    <w:p w14:paraId="078613CE" w14:textId="77777777" w:rsidR="00F97561" w:rsidRDefault="00F97561"/>
    <w:sectPr w:rsidR="00F97561" w:rsidSect="00FD48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A1E91"/>
    <w:multiLevelType w:val="hybridMultilevel"/>
    <w:tmpl w:val="FD3A4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BB3"/>
    <w:multiLevelType w:val="hybridMultilevel"/>
    <w:tmpl w:val="9EBC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1273"/>
    <w:multiLevelType w:val="hybridMultilevel"/>
    <w:tmpl w:val="E54C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02E9"/>
    <w:multiLevelType w:val="hybridMultilevel"/>
    <w:tmpl w:val="569E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7E2"/>
    <w:multiLevelType w:val="hybridMultilevel"/>
    <w:tmpl w:val="BF4C55F8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BB16A38"/>
    <w:multiLevelType w:val="hybridMultilevel"/>
    <w:tmpl w:val="7DC2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41351"/>
    <w:multiLevelType w:val="hybridMultilevel"/>
    <w:tmpl w:val="9580B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52E6"/>
    <w:multiLevelType w:val="hybridMultilevel"/>
    <w:tmpl w:val="0D8A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048F6"/>
    <w:multiLevelType w:val="hybridMultilevel"/>
    <w:tmpl w:val="823A4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11505">
    <w:abstractNumId w:val="1"/>
  </w:num>
  <w:num w:numId="2" w16cid:durableId="1231428047">
    <w:abstractNumId w:val="6"/>
  </w:num>
  <w:num w:numId="3" w16cid:durableId="1783382297">
    <w:abstractNumId w:val="5"/>
  </w:num>
  <w:num w:numId="4" w16cid:durableId="138230507">
    <w:abstractNumId w:val="8"/>
  </w:num>
  <w:num w:numId="5" w16cid:durableId="1356810654">
    <w:abstractNumId w:val="7"/>
  </w:num>
  <w:num w:numId="6" w16cid:durableId="801188171">
    <w:abstractNumId w:val="3"/>
  </w:num>
  <w:num w:numId="7" w16cid:durableId="216475015">
    <w:abstractNumId w:val="2"/>
  </w:num>
  <w:num w:numId="8" w16cid:durableId="1352344363">
    <w:abstractNumId w:val="0"/>
  </w:num>
  <w:num w:numId="9" w16cid:durableId="203503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F3"/>
    <w:rsid w:val="000B03E4"/>
    <w:rsid w:val="003D738E"/>
    <w:rsid w:val="0041464C"/>
    <w:rsid w:val="0049769B"/>
    <w:rsid w:val="006805E5"/>
    <w:rsid w:val="006E0798"/>
    <w:rsid w:val="00861C62"/>
    <w:rsid w:val="00A41C57"/>
    <w:rsid w:val="00B667F3"/>
    <w:rsid w:val="00CE4CBC"/>
    <w:rsid w:val="00D13F9F"/>
    <w:rsid w:val="00D258CC"/>
    <w:rsid w:val="00F97561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4084"/>
  <w15:chartTrackingRefBased/>
  <w15:docId w15:val="{56FA3142-DA7B-4D14-88B1-F2E4446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F3"/>
    <w:pPr>
      <w:ind w:left="720"/>
      <w:contextualSpacing/>
    </w:pPr>
  </w:style>
  <w:style w:type="table" w:styleId="TableGrid">
    <w:name w:val="Table Grid"/>
    <w:basedOn w:val="TableNormal"/>
    <w:uiPriority w:val="59"/>
    <w:rsid w:val="00B6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NNUH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Mahzuz (NNUHFT)</dc:creator>
  <cp:keywords/>
  <dc:description/>
  <cp:lastModifiedBy>Lisa Willcocks</cp:lastModifiedBy>
  <cp:revision>2</cp:revision>
  <dcterms:created xsi:type="dcterms:W3CDTF">2024-09-29T16:24:00Z</dcterms:created>
  <dcterms:modified xsi:type="dcterms:W3CDTF">2024-09-29T16:24:00Z</dcterms:modified>
</cp:coreProperties>
</file>