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5" w:rsidRPr="009B1101" w:rsidRDefault="006C6CC5" w:rsidP="00C95B2A">
      <w:pPr>
        <w:jc w:val="center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Annual Review of Competence Progression</w:t>
      </w:r>
      <w:r w:rsidR="001C1795">
        <w:rPr>
          <w:rFonts w:ascii="Century Gothic" w:hAnsi="Century Gothic" w:cs="Arial"/>
          <w:b/>
          <w:sz w:val="28"/>
          <w:szCs w:val="28"/>
          <w:u w:val="single"/>
        </w:rPr>
        <w:t xml:space="preserve"> (ARCP)</w:t>
      </w:r>
    </w:p>
    <w:p w:rsidR="006C6CC5" w:rsidRPr="009B1101" w:rsidRDefault="006C6CC5" w:rsidP="00590888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Checklist for Work P</w:t>
      </w:r>
      <w:r w:rsidR="007912C4">
        <w:rPr>
          <w:rFonts w:ascii="Century Gothic" w:hAnsi="Century Gothic" w:cs="Arial"/>
          <w:b/>
          <w:sz w:val="28"/>
          <w:szCs w:val="28"/>
          <w:u w:val="single"/>
        </w:rPr>
        <w:t>lace Based Assessments in EM ST</w:t>
      </w:r>
      <w:r w:rsidR="00AA6007">
        <w:rPr>
          <w:rFonts w:ascii="Century Gothic" w:hAnsi="Century Gothic" w:cs="Arial"/>
          <w:b/>
          <w:sz w:val="28"/>
          <w:szCs w:val="28"/>
          <w:u w:val="single"/>
        </w:rPr>
        <w:t>4</w:t>
      </w:r>
    </w:p>
    <w:p w:rsidR="006C6CC5" w:rsidRPr="009B1101" w:rsidRDefault="006C6CC5" w:rsidP="00BE28C7">
      <w:pPr>
        <w:rPr>
          <w:rFonts w:ascii="Century Gothic" w:hAnsi="Century Gothic" w:cs="Arial"/>
          <w:sz w:val="22"/>
          <w:szCs w:val="22"/>
        </w:rPr>
      </w:pPr>
    </w:p>
    <w:p w:rsidR="006C6CC5" w:rsidRPr="00273C65" w:rsidRDefault="00273C65" w:rsidP="00BE28C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Trainee Name</w:t>
      </w:r>
      <w:r w:rsidR="00E0132C">
        <w:rPr>
          <w:rFonts w:ascii="Century Gothic" w:hAnsi="Century Gothic" w:cs="Arial"/>
        </w:rPr>
        <w:t>:</w:t>
      </w:r>
      <w:r w:rsidR="00E0132C" w:rsidRPr="00273C65">
        <w:rPr>
          <w:rFonts w:ascii="Century Gothic" w:hAnsi="Century Gothic" w:cs="Arial"/>
        </w:rPr>
        <w:t xml:space="preserve"> _</w:t>
      </w:r>
      <w:r w:rsidR="006C6CC5" w:rsidRPr="00273C65">
        <w:rPr>
          <w:rFonts w:ascii="Century Gothic" w:hAnsi="Century Gothic" w:cs="Arial"/>
        </w:rPr>
        <w:t>__________________________</w:t>
      </w:r>
      <w:r w:rsidR="006C6CC5" w:rsidRPr="00273C65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 </w:t>
      </w:r>
      <w:r w:rsidR="006C6CC5" w:rsidRPr="00273C65">
        <w:rPr>
          <w:rFonts w:ascii="Century Gothic" w:hAnsi="Century Gothic" w:cs="Arial"/>
        </w:rPr>
        <w:t>NTN</w:t>
      </w:r>
      <w:r w:rsidR="00E0132C" w:rsidRPr="00273C65">
        <w:rPr>
          <w:rFonts w:ascii="Century Gothic" w:hAnsi="Century Gothic" w:cs="Arial"/>
        </w:rPr>
        <w:t>: _</w:t>
      </w:r>
      <w:r w:rsidR="006C6CC5" w:rsidRPr="00273C65">
        <w:rPr>
          <w:rFonts w:ascii="Century Gothic" w:hAnsi="Century Gothic" w:cs="Arial"/>
        </w:rPr>
        <w:t>__________________</w:t>
      </w:r>
    </w:p>
    <w:p w:rsidR="006C6CC5" w:rsidRPr="009B1101" w:rsidRDefault="006C6CC5" w:rsidP="00C95B2A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577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2"/>
        <w:gridCol w:w="1454"/>
        <w:gridCol w:w="1454"/>
      </w:tblGrid>
      <w:tr w:rsidR="00F97E22" w:rsidRPr="009B1101" w:rsidTr="00E0132C">
        <w:trPr>
          <w:trHeight w:val="37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1046A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Extended Supervised Learning Events (E</w:t>
            </w:r>
            <w:r w:rsidR="007A7D2C" w:rsidRPr="009B1101">
              <w:rPr>
                <w:rFonts w:ascii="Century Gothic" w:hAnsi="Century Gothic" w:cs="Arial"/>
                <w:b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E)</w:t>
            </w: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Three ESLEs will be completed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ESLEs will sample activity in all available areas of the ED and must include the resuscitation room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The first within 3 months of commencement and the second within 6 months. </w:t>
            </w:r>
          </w:p>
          <w:p w:rsidR="00686888" w:rsidRPr="009B1101" w:rsidRDefault="001046AF" w:rsidP="00B12D4C">
            <w:pPr>
              <w:rPr>
                <w:rFonts w:ascii="Century Gothic" w:hAnsi="Century Gothic"/>
                <w:sz w:val="23"/>
                <w:szCs w:val="23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The educational/clinical supervisor will conduct the first, and at least one other consultant or equivalent will conduct another</w:t>
            </w:r>
            <w:r w:rsidRPr="009B1101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</w:tr>
      <w:tr w:rsidR="00E0132C" w:rsidRPr="009B1101" w:rsidTr="00E0132C">
        <w:trPr>
          <w:trHeight w:val="359"/>
        </w:trPr>
        <w:tc>
          <w:tcPr>
            <w:tcW w:w="363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6C6CC5" w:rsidRPr="009B1101" w:rsidRDefault="00E0132C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330"/>
        </w:trPr>
        <w:tc>
          <w:tcPr>
            <w:tcW w:w="363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6C6CC5" w:rsidRPr="009B1101" w:rsidRDefault="00E0132C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330"/>
        </w:trPr>
        <w:tc>
          <w:tcPr>
            <w:tcW w:w="3630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6C6CC5" w:rsidRPr="009B1101" w:rsidRDefault="00E0132C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6C6CC5" w:rsidRPr="009B1101" w:rsidRDefault="00E0132C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330"/>
        </w:trPr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DC2" w:rsidRPr="009B1101" w:rsidRDefault="00187DC2" w:rsidP="00566A65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DC2" w:rsidRPr="009B1101" w:rsidRDefault="00187DC2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DC2" w:rsidRPr="009B1101" w:rsidRDefault="00187DC2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275623" w:rsidRPr="009B1101" w:rsidTr="00E0132C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3"/>
                <w:szCs w:val="23"/>
              </w:rPr>
            </w:pPr>
            <w:r w:rsidRPr="00EF641D">
              <w:rPr>
                <w:rFonts w:ascii="Century Gothic" w:hAnsi="Century Gothic"/>
                <w:b/>
                <w:sz w:val="22"/>
                <w:szCs w:val="22"/>
              </w:rPr>
              <w:t>Curriculum</w:t>
            </w:r>
            <w:r w:rsidRPr="00EF641D">
              <w:rPr>
                <w:rFonts w:ascii="Century Gothic" w:hAnsi="Century Gothic"/>
                <w:b/>
                <w:sz w:val="23"/>
                <w:szCs w:val="23"/>
              </w:rPr>
              <w:t xml:space="preserve"> topics</w:t>
            </w:r>
          </w:p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 xml:space="preserve">Higher Major Presentations (HMP) 1-5 </w:t>
            </w:r>
          </w:p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 xml:space="preserve">Higher Acute Presentations (HAP)1-36, </w:t>
            </w:r>
          </w:p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>Paediatric Major Presentations (PMP) 2,3,4,5,6</w:t>
            </w:r>
          </w:p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>Paediatric Acute Presentations (PAP) 1,2,4,7,9,13,15,16</w:t>
            </w:r>
          </w:p>
          <w:p w:rsidR="00EF641D" w:rsidRDefault="00EF641D" w:rsidP="00E0132C">
            <w:pPr>
              <w:spacing w:before="40" w:after="40"/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F641D">
              <w:rPr>
                <w:rFonts w:ascii="Century Gothic" w:hAnsi="Century Gothic"/>
                <w:sz w:val="20"/>
                <w:szCs w:val="20"/>
              </w:rPr>
              <w:t>Approx</w:t>
            </w:r>
            <w:proofErr w:type="spellEnd"/>
            <w:r w:rsidRPr="00EF641D">
              <w:rPr>
                <w:rFonts w:ascii="Century Gothic" w:hAnsi="Century Gothic"/>
                <w:sz w:val="20"/>
                <w:szCs w:val="20"/>
              </w:rPr>
              <w:t xml:space="preserve"> 50%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(27 topics) </w:t>
            </w:r>
            <w:r w:rsidRPr="00EF641D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bookmarkStart w:id="0" w:name="_GoBack"/>
            <w:bookmarkEnd w:id="0"/>
            <w:r w:rsidRPr="00EF641D">
              <w:rPr>
                <w:rFonts w:ascii="Century Gothic" w:hAnsi="Century Gothic"/>
                <w:sz w:val="20"/>
                <w:szCs w:val="20"/>
              </w:rPr>
              <w:t>be covered in ST4 by completion of</w:t>
            </w:r>
            <w:r w:rsidR="008F609A">
              <w:rPr>
                <w:rFonts w:ascii="Century Gothic" w:hAnsi="Century Gothic"/>
                <w:sz w:val="20"/>
                <w:szCs w:val="20"/>
              </w:rPr>
              <w:t>:</w:t>
            </w:r>
            <w:r w:rsidRPr="00EF641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ST3-6 </w:t>
            </w:r>
            <w:proofErr w:type="spellStart"/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MiniCEX</w:t>
            </w:r>
            <w:proofErr w:type="spellEnd"/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/CBD</w:t>
            </w:r>
            <w:r w:rsidR="008F609A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; ESLE;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75623" w:rsidRPr="009B1101" w:rsidRDefault="00EF641D" w:rsidP="008F609A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T</w:t>
            </w:r>
            <w:r w:rsidR="008F609A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eaching and audit assessments;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E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vidence of learning e.g. RCEM Learning modules</w:t>
            </w:r>
            <w:r w:rsidR="008F609A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; or </w:t>
            </w:r>
            <w:r w:rsidRPr="00EF641D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Reflective entries that had a recorded learn</w:t>
            </w:r>
            <w:r w:rsidR="001763D9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ing outcome in the e-portfolio e.g. </w:t>
            </w:r>
            <w:r w:rsidRPr="00EF641D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FOAMed, teaching session, patient encounter etc.</w:t>
            </w:r>
          </w:p>
        </w:tc>
      </w:tr>
      <w:tr w:rsidR="00E0132C" w:rsidRPr="009B1101" w:rsidTr="00E0132C">
        <w:trPr>
          <w:trHeight w:val="425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>dit / E-learning / Reflective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 xml:space="preserve">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01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37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E-learning / Reflective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dit / E-learning / Reflective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E-learning / Reflective </w:t>
            </w:r>
            <w:r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>dit / E-learning / Reflective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E-learning / Reflective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8E302D" w:rsidRDefault="008E302D">
      <w:pPr>
        <w:rPr>
          <w:rFonts w:ascii="Century Gothic" w:hAnsi="Century Gothic"/>
        </w:rPr>
      </w:pPr>
    </w:p>
    <w:p w:rsidR="001046AF" w:rsidRPr="009B1101" w:rsidRDefault="001046AF">
      <w:pPr>
        <w:rPr>
          <w:rFonts w:ascii="Century Gothic" w:hAnsi="Century Gothic"/>
        </w:rPr>
      </w:pPr>
    </w:p>
    <w:tbl>
      <w:tblPr>
        <w:tblW w:w="577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2"/>
        <w:gridCol w:w="1454"/>
        <w:gridCol w:w="1454"/>
      </w:tblGrid>
      <w:tr w:rsidR="00F97E22" w:rsidRPr="009B1101" w:rsidTr="00E0132C">
        <w:trPr>
          <w:trHeight w:val="34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Assessment in the 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3 complex Paediatric Major or Acute Presentations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1046AF" w:rsidRPr="009B1101" w:rsidRDefault="001046AF" w:rsidP="00F81965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Covered by Mini-CEX or </w:t>
            </w:r>
            <w:proofErr w:type="spellStart"/>
            <w:r w:rsidRPr="009B1101">
              <w:rPr>
                <w:rFonts w:ascii="Century Gothic" w:hAnsi="Century Gothic" w:cs="Arial"/>
                <w:sz w:val="22"/>
                <w:szCs w:val="22"/>
              </w:rPr>
              <w:t>CbD</w:t>
            </w:r>
            <w:proofErr w:type="spellEnd"/>
            <w:r w:rsidR="0013630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13630A">
              <w:rPr>
                <w:rFonts w:ascii="Century Gothic" w:hAnsi="Century Gothic" w:cs="Century Gothic"/>
                <w:sz w:val="22"/>
                <w:szCs w:val="22"/>
              </w:rPr>
              <w:t>(one of which must be a mini-CEX</w:t>
            </w:r>
            <w:r w:rsidR="003C5D7D">
              <w:rPr>
                <w:rFonts w:ascii="Century Gothic" w:hAnsi="Century Gothic" w:cs="Century Gothic"/>
                <w:sz w:val="22"/>
                <w:szCs w:val="22"/>
              </w:rPr>
              <w:t xml:space="preserve"> within the first </w:t>
            </w:r>
            <w:r w:rsidR="00F81965">
              <w:rPr>
                <w:rFonts w:ascii="Century Gothic" w:hAnsi="Century Gothic" w:cs="Century Gothic"/>
                <w:sz w:val="22"/>
                <w:szCs w:val="22"/>
              </w:rPr>
              <w:t>3</w:t>
            </w:r>
            <w:r w:rsidR="003C5D7D">
              <w:rPr>
                <w:rFonts w:ascii="Century Gothic" w:hAnsi="Century Gothic" w:cs="Century Gothic"/>
                <w:sz w:val="22"/>
                <w:szCs w:val="22"/>
              </w:rPr>
              <w:t xml:space="preserve"> months</w:t>
            </w:r>
            <w:r w:rsidR="0013630A">
              <w:rPr>
                <w:rFonts w:ascii="Century Gothic" w:hAnsi="Century Gothic" w:cs="Century Gothic"/>
                <w:sz w:val="22"/>
                <w:szCs w:val="22"/>
              </w:rPr>
              <w:t>)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1046AF" w:rsidRPr="009B1101" w:rsidRDefault="00E0132C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1046AF" w:rsidRPr="009B1101" w:rsidRDefault="00E0132C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30"/>
        </w:trPr>
        <w:tc>
          <w:tcPr>
            <w:tcW w:w="363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1046AF" w:rsidRPr="009B1101" w:rsidRDefault="00E0132C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1046AF" w:rsidRPr="009B1101" w:rsidRDefault="00E0132C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30"/>
        </w:trPr>
        <w:tc>
          <w:tcPr>
            <w:tcW w:w="363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1046AF" w:rsidRPr="009B1101" w:rsidRDefault="00E0132C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1046AF" w:rsidRPr="009B1101" w:rsidRDefault="00E0132C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1565BE" w:rsidRPr="009B1101" w:rsidRDefault="001565B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C6CC5" w:rsidRPr="009B1101" w:rsidRDefault="006C6CC5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B1101">
        <w:rPr>
          <w:rFonts w:ascii="Century Gothic" w:hAnsi="Century Gothic" w:cs="Arial"/>
          <w:b/>
          <w:sz w:val="22"/>
          <w:szCs w:val="22"/>
          <w:u w:val="single"/>
        </w:rPr>
        <w:t xml:space="preserve">Ultrasound for ST4 </w:t>
      </w:r>
    </w:p>
    <w:p w:rsidR="000D49C1" w:rsidRPr="009B1101" w:rsidRDefault="000D49C1">
      <w:pPr>
        <w:rPr>
          <w:rFonts w:ascii="Century Gothic" w:hAnsi="Century Gothic"/>
          <w:sz w:val="22"/>
          <w:szCs w:val="22"/>
        </w:rPr>
      </w:pPr>
    </w:p>
    <w:tbl>
      <w:tblPr>
        <w:tblW w:w="577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353"/>
        <w:gridCol w:w="681"/>
        <w:gridCol w:w="1454"/>
        <w:gridCol w:w="1454"/>
      </w:tblGrid>
      <w:tr w:rsidR="00F97E22" w:rsidRPr="009B1101" w:rsidTr="00E0132C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8A61CB" w:rsidRPr="009B1101" w:rsidRDefault="008A61CB" w:rsidP="00E0132C">
            <w:pPr>
              <w:pStyle w:val="Default"/>
              <w:spacing w:before="40" w:after="40"/>
              <w:rPr>
                <w:rFonts w:cs="Arial"/>
                <w:color w:val="auto"/>
                <w:sz w:val="22"/>
                <w:szCs w:val="22"/>
              </w:rPr>
            </w:pPr>
            <w:r w:rsidRPr="009B1101">
              <w:rPr>
                <w:rFonts w:cs="Arial"/>
                <w:color w:val="auto"/>
                <w:sz w:val="22"/>
                <w:szCs w:val="22"/>
              </w:rPr>
              <w:t>Emergency Medical Ultrasound (EMUS)</w:t>
            </w:r>
          </w:p>
          <w:p w:rsidR="008A61CB" w:rsidRPr="009B1101" w:rsidRDefault="008A61CB" w:rsidP="00E0132C">
            <w:pPr>
              <w:pStyle w:val="Default"/>
              <w:spacing w:before="40" w:after="40"/>
              <w:rPr>
                <w:rFonts w:cs="Arial"/>
                <w:color w:val="auto"/>
                <w:sz w:val="22"/>
                <w:szCs w:val="22"/>
              </w:rPr>
            </w:pPr>
            <w:r w:rsidRPr="009B1101">
              <w:rPr>
                <w:rFonts w:cs="Arial"/>
                <w:color w:val="auto"/>
                <w:sz w:val="22"/>
                <w:szCs w:val="22"/>
              </w:rPr>
              <w:t xml:space="preserve">Section A- trainee information, theory training and log summary </w:t>
            </w:r>
          </w:p>
          <w:p w:rsidR="006C6CC5" w:rsidRPr="009B1101" w:rsidRDefault="006C6CC5" w:rsidP="00E0132C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OR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Level 1 USS</w:t>
            </w:r>
            <w:r w:rsidR="008A61CB" w:rsidRPr="009B1101">
              <w:rPr>
                <w:rFonts w:ascii="Century Gothic" w:hAnsi="Century Gothic" w:cs="Arial"/>
                <w:sz w:val="22"/>
                <w:szCs w:val="22"/>
              </w:rPr>
              <w:t xml:space="preserve"> theory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course:</w:t>
            </w:r>
          </w:p>
        </w:tc>
      </w:tr>
      <w:tr w:rsidR="00F97E22" w:rsidRPr="009B1101" w:rsidTr="00E0132C">
        <w:trPr>
          <w:trHeight w:val="100"/>
        </w:trPr>
        <w:tc>
          <w:tcPr>
            <w:tcW w:w="1729" w:type="pct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1.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580" w:type="pct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2.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691" w:type="pct"/>
            <w:gridSpan w:val="3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3.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100"/>
        </w:trPr>
        <w:tc>
          <w:tcPr>
            <w:tcW w:w="1729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580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691" w:type="pct"/>
            <w:gridSpan w:val="3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100"/>
        </w:trPr>
        <w:tc>
          <w:tcPr>
            <w:tcW w:w="1729" w:type="pct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4.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580" w:type="pct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5.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691" w:type="pct"/>
            <w:gridSpan w:val="3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6.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100"/>
        </w:trPr>
        <w:tc>
          <w:tcPr>
            <w:tcW w:w="1729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580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691" w:type="pct"/>
            <w:gridSpan w:val="3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6C6CC5" w:rsidRPr="009B1101" w:rsidRDefault="006C6CC5" w:rsidP="00E0132C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Commence log book and triggered assessments for each module 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gridSpan w:val="3"/>
            <w:vAlign w:val="center"/>
          </w:tcPr>
          <w:p w:rsidR="006C6CC5" w:rsidRPr="009B1101" w:rsidRDefault="006C6CC5" w:rsidP="00E0132C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A: AAA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gridSpan w:val="3"/>
            <w:vAlign w:val="center"/>
          </w:tcPr>
          <w:p w:rsidR="006C6CC5" w:rsidRPr="009B1101" w:rsidRDefault="006C6CC5" w:rsidP="00E0132C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B: FAST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gridSpan w:val="3"/>
            <w:vAlign w:val="center"/>
          </w:tcPr>
          <w:p w:rsidR="006C6CC5" w:rsidRPr="009B1101" w:rsidRDefault="006C6CC5" w:rsidP="00E0132C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C: Vascular Access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gridSpan w:val="3"/>
            <w:vAlign w:val="center"/>
          </w:tcPr>
          <w:p w:rsidR="006C6CC5" w:rsidRPr="009B1101" w:rsidRDefault="006C6CC5" w:rsidP="00E0132C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D: Echo in life support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6C6CC5" w:rsidRPr="009B1101" w:rsidRDefault="006C6CC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C6CC5" w:rsidRPr="008E302D" w:rsidRDefault="001565BE" w:rsidP="008E302D">
      <w:pPr>
        <w:jc w:val="center"/>
        <w:rPr>
          <w:rFonts w:ascii="Century Gothic" w:hAnsi="Century Gothic" w:cs="Arial"/>
          <w:b/>
          <w:u w:val="single"/>
        </w:rPr>
      </w:pPr>
      <w:r w:rsidRPr="009B1101">
        <w:rPr>
          <w:rFonts w:ascii="Century Gothic" w:hAnsi="Century Gothic" w:cs="Arial"/>
          <w:b/>
          <w:sz w:val="22"/>
          <w:szCs w:val="22"/>
          <w:u w:val="single"/>
        </w:rPr>
        <w:br w:type="page"/>
      </w:r>
      <w:r w:rsidR="006C6CC5" w:rsidRPr="008E302D">
        <w:rPr>
          <w:rFonts w:ascii="Century Gothic" w:hAnsi="Century Gothic" w:cs="Arial"/>
          <w:b/>
          <w:u w:val="single"/>
        </w:rPr>
        <w:lastRenderedPageBreak/>
        <w:t>Overview by end of ST4</w:t>
      </w:r>
    </w:p>
    <w:p w:rsidR="000D49C1" w:rsidRPr="009B1101" w:rsidRDefault="000D49C1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2802"/>
      </w:tblGrid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Structured Training Report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9946CB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9946CB" w:rsidRPr="009B1101" w:rsidRDefault="009946CB" w:rsidP="00154C6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Ensure trainee is demonstrating progress against HMPs (</w:t>
            </w:r>
            <w:r w:rsidR="008E302D" w:rsidRPr="009B1101">
              <w:rPr>
                <w:rFonts w:ascii="Century Gothic" w:hAnsi="Century Gothic" w:cs="Arial"/>
                <w:sz w:val="22"/>
                <w:szCs w:val="22"/>
              </w:rPr>
              <w:t>e.g.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85D24">
              <w:rPr>
                <w:rFonts w:ascii="Century Gothic" w:hAnsi="Century Gothic" w:cs="Arial"/>
                <w:sz w:val="22"/>
                <w:szCs w:val="22"/>
              </w:rPr>
              <w:t>ESL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E). Formal assessment of HMPs at ST6 ARCP</w:t>
            </w:r>
          </w:p>
        </w:tc>
        <w:tc>
          <w:tcPr>
            <w:tcW w:w="1415" w:type="pct"/>
            <w:vAlign w:val="center"/>
          </w:tcPr>
          <w:p w:rsidR="009946CB" w:rsidRPr="009B1101" w:rsidRDefault="008E302D" w:rsidP="00E0132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8E302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MSF</w:t>
            </w:r>
            <w:r w:rsidR="00D45E8A" w:rsidRPr="009B1101">
              <w:rPr>
                <w:rFonts w:ascii="Century Gothic" w:hAnsi="Century Gothic" w:cs="Arial"/>
                <w:sz w:val="22"/>
                <w:szCs w:val="22"/>
              </w:rPr>
              <w:t xml:space="preserve"> – minimum of 12 responses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(annual)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A096E" w:rsidRPr="009B1101">
              <w:rPr>
                <w:rFonts w:ascii="Century Gothic" w:hAnsi="Century Gothic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in relevant post graduate examinations:  </w:t>
            </w:r>
          </w:p>
        </w:tc>
        <w:tc>
          <w:tcPr>
            <w:tcW w:w="1415" w:type="pct"/>
            <w:vAlign w:val="center"/>
          </w:tcPr>
          <w:p w:rsidR="006C6CC5" w:rsidRPr="009B1101" w:rsidRDefault="006C6CC5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Exams achieved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towards </w:t>
            </w:r>
            <w:r w:rsidR="008A61CB" w:rsidRPr="009B1101">
              <w:rPr>
                <w:rFonts w:ascii="Century Gothic" w:hAnsi="Century Gothic" w:cs="Arial"/>
                <w:sz w:val="22"/>
                <w:szCs w:val="22"/>
              </w:rPr>
              <w:t xml:space="preserve">Quality Improvement Project (QIP) or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CTR (concept, title, first literature search)</w:t>
            </w:r>
          </w:p>
        </w:tc>
        <w:tc>
          <w:tcPr>
            <w:tcW w:w="1415" w:type="pct"/>
            <w:vAlign w:val="center"/>
          </w:tcPr>
          <w:p w:rsidR="006C6CC5" w:rsidRPr="009B1101" w:rsidRDefault="006C6CC5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E36239" w:rsidRPr="009B1101" w:rsidRDefault="008A61CB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Progress in completion of Management</w:t>
            </w:r>
            <w:r w:rsidR="00D25BC5" w:rsidRPr="009B1101">
              <w:rPr>
                <w:rFonts w:ascii="Century Gothic" w:hAnsi="Century Gothic" w:cs="Arial"/>
                <w:sz w:val="22"/>
                <w:szCs w:val="22"/>
              </w:rPr>
              <w:t xml:space="preserve"> Portfolio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project(s)</w:t>
            </w:r>
          </w:p>
        </w:tc>
        <w:tc>
          <w:tcPr>
            <w:tcW w:w="1415" w:type="pct"/>
            <w:vAlign w:val="center"/>
          </w:tcPr>
          <w:p w:rsidR="00E36239" w:rsidRPr="009B1101" w:rsidRDefault="00E36239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toward achieving level 4 common </w:t>
            </w:r>
            <w:r w:rsidR="007D5386" w:rsidRPr="009B1101">
              <w:rPr>
                <w:rFonts w:ascii="Century Gothic" w:hAnsi="Century Gothic" w:cs="Arial"/>
                <w:sz w:val="22"/>
                <w:szCs w:val="22"/>
              </w:rPr>
              <w:t>competences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, confirmed by Educational 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>upervisor and trainee (red and blue man symbols)</w:t>
            </w:r>
          </w:p>
        </w:tc>
        <w:tc>
          <w:tcPr>
            <w:tcW w:w="1415" w:type="pct"/>
            <w:vAlign w:val="center"/>
          </w:tcPr>
          <w:p w:rsidR="006C6CC5" w:rsidRPr="009B1101" w:rsidRDefault="006C6CC5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686888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86888" w:rsidRPr="009B1101" w:rsidRDefault="008E302D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Logbook on practical procedures undertaken/taught on e-portfolio</w:t>
            </w:r>
          </w:p>
        </w:tc>
        <w:tc>
          <w:tcPr>
            <w:tcW w:w="1415" w:type="pct"/>
            <w:vAlign w:val="center"/>
          </w:tcPr>
          <w:p w:rsidR="00686888" w:rsidRPr="009B1101" w:rsidRDefault="007912C4" w:rsidP="00E0132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Del="00CC2D57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Number of</w:t>
            </w:r>
            <w:r w:rsidR="00457C18" w:rsidRPr="009B1101">
              <w:rPr>
                <w:rFonts w:ascii="Century Gothic" w:hAnsi="Century Gothic" w:cs="Arial"/>
                <w:sz w:val="22"/>
                <w:szCs w:val="22"/>
              </w:rPr>
              <w:t xml:space="preserve"> regional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training days attended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certificates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</w:t>
            </w:r>
            <w:r w:rsidR="006C6CC5"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umber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equiv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>alent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(current provider)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ATLS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 xml:space="preserve">equivalent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(current provider)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 – upload certificate to 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APLS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>equivalent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(current provider) 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-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Del="00CC2D57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Safeguarding children Level 3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Del="00CC2D57" w:rsidRDefault="00F30C8B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Local feedback 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completed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as determined by Deanery</w:t>
            </w:r>
            <w:r w:rsidR="00494E83" w:rsidRPr="009B1101">
              <w:rPr>
                <w:rFonts w:ascii="Century Gothic" w:hAnsi="Century Gothic" w:cs="Arial"/>
                <w:sz w:val="22"/>
                <w:szCs w:val="22"/>
              </w:rPr>
              <w:t>/LETB</w:t>
            </w:r>
          </w:p>
        </w:tc>
        <w:tc>
          <w:tcPr>
            <w:tcW w:w="1415" w:type="pct"/>
            <w:vAlign w:val="center"/>
          </w:tcPr>
          <w:p w:rsidR="006C6CC5" w:rsidRPr="009B1101" w:rsidRDefault="006C6CC5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4F59AB" w:rsidRPr="009B1101" w:rsidRDefault="004F59AB" w:rsidP="004F59A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ARCP outcome 1 or equivalent  for  CT/ST3</w:t>
            </w:r>
          </w:p>
        </w:tc>
        <w:tc>
          <w:tcPr>
            <w:tcW w:w="1415" w:type="pct"/>
            <w:vAlign w:val="center"/>
          </w:tcPr>
          <w:p w:rsidR="004F59AB" w:rsidRPr="009B1101" w:rsidRDefault="004F59AB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38700F" w:rsidRPr="009B1101" w:rsidRDefault="0038700F" w:rsidP="004F59A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1415" w:type="pct"/>
            <w:vAlign w:val="center"/>
          </w:tcPr>
          <w:p w:rsidR="0038700F" w:rsidRPr="009B1101" w:rsidRDefault="0038700F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</w:tbl>
    <w:p w:rsidR="006C6CC5" w:rsidRPr="009B1101" w:rsidRDefault="006C6CC5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057"/>
        <w:gridCol w:w="804"/>
        <w:gridCol w:w="1788"/>
      </w:tblGrid>
      <w:tr w:rsidR="00F97E22" w:rsidRPr="009B1101" w:rsidTr="008F609A">
        <w:trPr>
          <w:trHeight w:val="70"/>
        </w:trPr>
        <w:tc>
          <w:tcPr>
            <w:tcW w:w="2147" w:type="pct"/>
            <w:shd w:val="clear" w:color="auto" w:fill="99CCFF"/>
            <w:vAlign w:val="center"/>
          </w:tcPr>
          <w:p w:rsidR="006C6CC5" w:rsidRPr="009B1101" w:rsidRDefault="006C6CC5" w:rsidP="00E0132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Trainee signature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544" w:type="pct"/>
            <w:vAlign w:val="center"/>
          </w:tcPr>
          <w:p w:rsidR="006C6CC5" w:rsidRPr="009B1101" w:rsidRDefault="006C6CC5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C6CC5" w:rsidRPr="009B1101" w:rsidRDefault="006C6CC5" w:rsidP="00E0132C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903" w:type="pct"/>
            <w:vAlign w:val="center"/>
          </w:tcPr>
          <w:p w:rsidR="006C6CC5" w:rsidRPr="009B1101" w:rsidRDefault="00E0132C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F97E22" w:rsidRPr="009B1101" w:rsidTr="008F609A">
        <w:tc>
          <w:tcPr>
            <w:tcW w:w="2147" w:type="pct"/>
            <w:shd w:val="clear" w:color="auto" w:fill="99CCFF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Education Supervisor signature:</w:t>
            </w:r>
          </w:p>
        </w:tc>
        <w:tc>
          <w:tcPr>
            <w:tcW w:w="1544" w:type="pct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903" w:type="pct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E22" w:rsidRPr="009B1101" w:rsidTr="00E0132C">
        <w:tc>
          <w:tcPr>
            <w:tcW w:w="2147" w:type="pct"/>
            <w:shd w:val="clear" w:color="auto" w:fill="99CCFF"/>
            <w:vAlign w:val="center"/>
          </w:tcPr>
          <w:p w:rsidR="001565BE" w:rsidRPr="009B1101" w:rsidRDefault="001565BE" w:rsidP="00E0132C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Education Supervisor name</w:t>
            </w:r>
          </w:p>
          <w:p w:rsidR="001565BE" w:rsidRPr="009B1101" w:rsidRDefault="001565BE" w:rsidP="00E0132C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PLEASE PRINT</w:t>
            </w:r>
          </w:p>
        </w:tc>
        <w:tc>
          <w:tcPr>
            <w:tcW w:w="2853" w:type="pct"/>
            <w:gridSpan w:val="3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C6CC5" w:rsidRPr="009B1101" w:rsidRDefault="006C6CC5" w:rsidP="00C819BB">
      <w:pPr>
        <w:rPr>
          <w:rFonts w:ascii="Century Gothic" w:hAnsi="Century Gothic"/>
          <w:sz w:val="22"/>
          <w:szCs w:val="22"/>
        </w:rPr>
      </w:pPr>
    </w:p>
    <w:sectPr w:rsidR="006C6CC5" w:rsidRPr="009B1101" w:rsidSect="00C81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134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CE" w:rsidRDefault="009167CE">
      <w:r>
        <w:separator/>
      </w:r>
    </w:p>
  </w:endnote>
  <w:endnote w:type="continuationSeparator" w:id="0">
    <w:p w:rsidR="009167CE" w:rsidRDefault="0091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Pr="00360A40" w:rsidRDefault="008E302D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573C7E">
      <w:rPr>
        <w:rFonts w:ascii="Arial" w:hAnsi="Arial" w:cs="Arial"/>
        <w:noProof/>
        <w:sz w:val="18"/>
        <w:szCs w:val="18"/>
      </w:rPr>
      <w:t>1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CE" w:rsidRDefault="009167CE">
      <w:r>
        <w:separator/>
      </w:r>
    </w:p>
  </w:footnote>
  <w:footnote w:type="continuationSeparator" w:id="0">
    <w:p w:rsidR="009167CE" w:rsidRDefault="0091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B06F5C"/>
    <w:multiLevelType w:val="multilevel"/>
    <w:tmpl w:val="D39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8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9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43635"/>
    <w:rsid w:val="000460C9"/>
    <w:rsid w:val="00050A12"/>
    <w:rsid w:val="00050B21"/>
    <w:rsid w:val="00074B09"/>
    <w:rsid w:val="00075A09"/>
    <w:rsid w:val="000771BF"/>
    <w:rsid w:val="000C4F5C"/>
    <w:rsid w:val="000D49C1"/>
    <w:rsid w:val="000F2DE2"/>
    <w:rsid w:val="000F4D3F"/>
    <w:rsid w:val="001046AF"/>
    <w:rsid w:val="00107BBC"/>
    <w:rsid w:val="00114B9D"/>
    <w:rsid w:val="001308F7"/>
    <w:rsid w:val="0013630A"/>
    <w:rsid w:val="0014466E"/>
    <w:rsid w:val="00154C6F"/>
    <w:rsid w:val="00154DFC"/>
    <w:rsid w:val="001565BE"/>
    <w:rsid w:val="00157291"/>
    <w:rsid w:val="00170637"/>
    <w:rsid w:val="001763D9"/>
    <w:rsid w:val="00187DC2"/>
    <w:rsid w:val="00197F81"/>
    <w:rsid w:val="001C1795"/>
    <w:rsid w:val="001E6C6C"/>
    <w:rsid w:val="001F398D"/>
    <w:rsid w:val="00233AB5"/>
    <w:rsid w:val="0024141A"/>
    <w:rsid w:val="00260067"/>
    <w:rsid w:val="0026032C"/>
    <w:rsid w:val="00273C65"/>
    <w:rsid w:val="00275623"/>
    <w:rsid w:val="002A178F"/>
    <w:rsid w:val="002D265D"/>
    <w:rsid w:val="002F275E"/>
    <w:rsid w:val="00320679"/>
    <w:rsid w:val="00325054"/>
    <w:rsid w:val="00360A40"/>
    <w:rsid w:val="00365349"/>
    <w:rsid w:val="0037138C"/>
    <w:rsid w:val="0037610E"/>
    <w:rsid w:val="0038700F"/>
    <w:rsid w:val="003913EB"/>
    <w:rsid w:val="003C5D7D"/>
    <w:rsid w:val="003C722F"/>
    <w:rsid w:val="003E4293"/>
    <w:rsid w:val="003F77BF"/>
    <w:rsid w:val="00400E2C"/>
    <w:rsid w:val="00440853"/>
    <w:rsid w:val="00457C18"/>
    <w:rsid w:val="00470359"/>
    <w:rsid w:val="00494E83"/>
    <w:rsid w:val="004B5857"/>
    <w:rsid w:val="004D086F"/>
    <w:rsid w:val="004E4E0A"/>
    <w:rsid w:val="004F59AB"/>
    <w:rsid w:val="005074A8"/>
    <w:rsid w:val="00514AFD"/>
    <w:rsid w:val="00521F86"/>
    <w:rsid w:val="00550381"/>
    <w:rsid w:val="00555B2F"/>
    <w:rsid w:val="00556289"/>
    <w:rsid w:val="00556DDF"/>
    <w:rsid w:val="00566A65"/>
    <w:rsid w:val="0057096E"/>
    <w:rsid w:val="00573C7E"/>
    <w:rsid w:val="005811DE"/>
    <w:rsid w:val="00590888"/>
    <w:rsid w:val="00593D84"/>
    <w:rsid w:val="00593D99"/>
    <w:rsid w:val="00594364"/>
    <w:rsid w:val="005A096E"/>
    <w:rsid w:val="005C21B7"/>
    <w:rsid w:val="005E4D47"/>
    <w:rsid w:val="0061441A"/>
    <w:rsid w:val="0063675A"/>
    <w:rsid w:val="006516A4"/>
    <w:rsid w:val="00652B29"/>
    <w:rsid w:val="006560D0"/>
    <w:rsid w:val="00686888"/>
    <w:rsid w:val="00690654"/>
    <w:rsid w:val="006A02D8"/>
    <w:rsid w:val="006B21C4"/>
    <w:rsid w:val="006B7221"/>
    <w:rsid w:val="006C5958"/>
    <w:rsid w:val="006C6CC5"/>
    <w:rsid w:val="006D3C51"/>
    <w:rsid w:val="006D5E42"/>
    <w:rsid w:val="006D67EA"/>
    <w:rsid w:val="0074731A"/>
    <w:rsid w:val="00760D27"/>
    <w:rsid w:val="007912C4"/>
    <w:rsid w:val="00796714"/>
    <w:rsid w:val="00797DD4"/>
    <w:rsid w:val="007A7D2C"/>
    <w:rsid w:val="007B024B"/>
    <w:rsid w:val="007C1096"/>
    <w:rsid w:val="007D5386"/>
    <w:rsid w:val="007D71FD"/>
    <w:rsid w:val="00804271"/>
    <w:rsid w:val="00840F0F"/>
    <w:rsid w:val="008611BE"/>
    <w:rsid w:val="008639E5"/>
    <w:rsid w:val="00883F70"/>
    <w:rsid w:val="008A61CB"/>
    <w:rsid w:val="008D3FDD"/>
    <w:rsid w:val="008E302D"/>
    <w:rsid w:val="008F36E0"/>
    <w:rsid w:val="008F609A"/>
    <w:rsid w:val="0090191D"/>
    <w:rsid w:val="009167CE"/>
    <w:rsid w:val="009170B8"/>
    <w:rsid w:val="00920705"/>
    <w:rsid w:val="00954B04"/>
    <w:rsid w:val="0096327E"/>
    <w:rsid w:val="00973A08"/>
    <w:rsid w:val="009946CB"/>
    <w:rsid w:val="009A448B"/>
    <w:rsid w:val="009B1101"/>
    <w:rsid w:val="009D622B"/>
    <w:rsid w:val="009F1AD4"/>
    <w:rsid w:val="009F1D5E"/>
    <w:rsid w:val="009F2887"/>
    <w:rsid w:val="009F5FC2"/>
    <w:rsid w:val="00A009A3"/>
    <w:rsid w:val="00A11DC0"/>
    <w:rsid w:val="00A45AD3"/>
    <w:rsid w:val="00A56359"/>
    <w:rsid w:val="00A56B66"/>
    <w:rsid w:val="00AA19BB"/>
    <w:rsid w:val="00AA6007"/>
    <w:rsid w:val="00AA6A12"/>
    <w:rsid w:val="00B0003D"/>
    <w:rsid w:val="00B10957"/>
    <w:rsid w:val="00B12D4C"/>
    <w:rsid w:val="00B240F8"/>
    <w:rsid w:val="00B24C06"/>
    <w:rsid w:val="00B323AB"/>
    <w:rsid w:val="00B35297"/>
    <w:rsid w:val="00B44D1A"/>
    <w:rsid w:val="00B759CD"/>
    <w:rsid w:val="00B85D24"/>
    <w:rsid w:val="00BD5A6E"/>
    <w:rsid w:val="00BE28C7"/>
    <w:rsid w:val="00BE2E58"/>
    <w:rsid w:val="00BE311E"/>
    <w:rsid w:val="00C14972"/>
    <w:rsid w:val="00C2619A"/>
    <w:rsid w:val="00C40266"/>
    <w:rsid w:val="00C749F7"/>
    <w:rsid w:val="00C819BB"/>
    <w:rsid w:val="00C95B2A"/>
    <w:rsid w:val="00CB3D1D"/>
    <w:rsid w:val="00CC2D57"/>
    <w:rsid w:val="00CD00A5"/>
    <w:rsid w:val="00D137F9"/>
    <w:rsid w:val="00D25BC5"/>
    <w:rsid w:val="00D31529"/>
    <w:rsid w:val="00D3460C"/>
    <w:rsid w:val="00D403CE"/>
    <w:rsid w:val="00D45A20"/>
    <w:rsid w:val="00D45E8A"/>
    <w:rsid w:val="00D54576"/>
    <w:rsid w:val="00D618FD"/>
    <w:rsid w:val="00D96AED"/>
    <w:rsid w:val="00DA401E"/>
    <w:rsid w:val="00DE7924"/>
    <w:rsid w:val="00E0132C"/>
    <w:rsid w:val="00E167FB"/>
    <w:rsid w:val="00E36239"/>
    <w:rsid w:val="00E8362D"/>
    <w:rsid w:val="00EB700B"/>
    <w:rsid w:val="00EC21C9"/>
    <w:rsid w:val="00ED3F97"/>
    <w:rsid w:val="00ED75A6"/>
    <w:rsid w:val="00EE1C06"/>
    <w:rsid w:val="00EF641D"/>
    <w:rsid w:val="00EF70D8"/>
    <w:rsid w:val="00F001B0"/>
    <w:rsid w:val="00F117EC"/>
    <w:rsid w:val="00F1500F"/>
    <w:rsid w:val="00F22D53"/>
    <w:rsid w:val="00F30C8B"/>
    <w:rsid w:val="00F53864"/>
    <w:rsid w:val="00F81965"/>
    <w:rsid w:val="00F81994"/>
    <w:rsid w:val="00F97E22"/>
    <w:rsid w:val="00FA1179"/>
    <w:rsid w:val="00FB757E"/>
    <w:rsid w:val="00FC68FE"/>
    <w:rsid w:val="00FD7A1C"/>
    <w:rsid w:val="00FE4623"/>
    <w:rsid w:val="00FF3AF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F938-3295-4EFB-9555-04D355E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A866EDFE</Template>
  <TotalTime>6</TotalTime>
  <Pages>3</Pages>
  <Words>844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Vijayasankar, Dhakshinamoorthy</cp:lastModifiedBy>
  <cp:revision>2</cp:revision>
  <cp:lastPrinted>2015-10-26T11:49:00Z</cp:lastPrinted>
  <dcterms:created xsi:type="dcterms:W3CDTF">2016-11-29T16:44:00Z</dcterms:created>
  <dcterms:modified xsi:type="dcterms:W3CDTF">2016-11-29T16:44:00Z</dcterms:modified>
</cp:coreProperties>
</file>