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6" w:type="dxa"/>
        <w:tblInd w:w="-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7596"/>
      </w:tblGrid>
      <w:tr w:rsidR="00787783" w:rsidTr="00F544F1">
        <w:trPr>
          <w:trHeight w:val="20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0845 - 0915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27AC1" w:rsidRDefault="00787783">
            <w:pPr>
              <w:pStyle w:val="BasicParagraph"/>
            </w:pPr>
            <w:r w:rsidRPr="00B27AC1">
              <w:t>Registration/Beverages</w:t>
            </w:r>
          </w:p>
        </w:tc>
      </w:tr>
      <w:tr w:rsidR="00787783" w:rsidTr="00B27AC1">
        <w:trPr>
          <w:trHeight w:val="171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0915 - 0930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27AC1" w:rsidRDefault="00787783">
            <w:pPr>
              <w:pStyle w:val="BasicParagraph"/>
            </w:pPr>
            <w:r w:rsidRPr="00B27AC1">
              <w:t>Welcome</w:t>
            </w:r>
          </w:p>
        </w:tc>
      </w:tr>
      <w:tr w:rsidR="00787783" w:rsidTr="00B27AC1">
        <w:trPr>
          <w:trHeight w:val="369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0930 - 1010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6AF" w:rsidRPr="00F544F1" w:rsidRDefault="00A836AF" w:rsidP="00A836AF">
            <w:pPr>
              <w:pStyle w:val="BasicParagraph"/>
              <w:rPr>
                <w:b/>
              </w:rPr>
            </w:pPr>
            <w:r>
              <w:rPr>
                <w:b/>
              </w:rPr>
              <w:t xml:space="preserve">“You’ve done the </w:t>
            </w:r>
            <w:r w:rsidR="00FD725B">
              <w:rPr>
                <w:b/>
              </w:rPr>
              <w:t>training;</w:t>
            </w:r>
            <w:r>
              <w:rPr>
                <w:b/>
              </w:rPr>
              <w:t xml:space="preserve"> you’ve got the shiny certificate, now what?”</w:t>
            </w:r>
            <w:r w:rsidR="000D6A43">
              <w:rPr>
                <w:b/>
              </w:rPr>
              <w:t xml:space="preserve"> (things to keep in mind when you become a consultant)</w:t>
            </w:r>
          </w:p>
          <w:p w:rsidR="00A836AF" w:rsidRPr="00F544F1" w:rsidRDefault="00A836AF" w:rsidP="00A836AF">
            <w:pPr>
              <w:pStyle w:val="BasicParagraph"/>
              <w:rPr>
                <w:b/>
              </w:rPr>
            </w:pPr>
            <w:r w:rsidRPr="00F544F1">
              <w:rPr>
                <w:b/>
              </w:rPr>
              <w:t xml:space="preserve">Dr </w:t>
            </w:r>
            <w:r>
              <w:rPr>
                <w:b/>
              </w:rPr>
              <w:t>Duduzile Musa</w:t>
            </w:r>
          </w:p>
          <w:p w:rsidR="00A836AF" w:rsidRPr="00B27AC1" w:rsidRDefault="00A836AF" w:rsidP="00A836AF">
            <w:pPr>
              <w:pStyle w:val="BasicParagraph"/>
            </w:pPr>
            <w:r w:rsidRPr="00B27AC1">
              <w:t xml:space="preserve">Consultant </w:t>
            </w:r>
            <w:r w:rsidR="0092698F">
              <w:t xml:space="preserve"> </w:t>
            </w:r>
            <w:r w:rsidRPr="00B27AC1">
              <w:t>Acute Medicine Physician</w:t>
            </w:r>
          </w:p>
          <w:p w:rsidR="003E11E4" w:rsidRPr="003E11E4" w:rsidRDefault="000D6A43" w:rsidP="00A836AF">
            <w:pPr>
              <w:pStyle w:val="BasicParagraph"/>
              <w:rPr>
                <w:b/>
              </w:rPr>
            </w:pPr>
            <w:r>
              <w:t>Norfolk &amp; Norwich University NHS Foundation Trust</w:t>
            </w:r>
          </w:p>
        </w:tc>
      </w:tr>
      <w:tr w:rsidR="00787783" w:rsidTr="00B27AC1">
        <w:trPr>
          <w:trHeight w:val="279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1010 - 1050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98F" w:rsidRDefault="00384FF8" w:rsidP="00FE20E7">
            <w:pPr>
              <w:pStyle w:val="BasicParagraph"/>
              <w:rPr>
                <w:b/>
              </w:rPr>
            </w:pPr>
            <w:r>
              <w:rPr>
                <w:b/>
              </w:rPr>
              <w:t>Seeing Rainbows in Grayscale - Health I</w:t>
            </w:r>
            <w:r w:rsidR="0092698F" w:rsidRPr="0092698F">
              <w:rPr>
                <w:b/>
              </w:rPr>
              <w:t xml:space="preserve">nequalities </w:t>
            </w:r>
            <w:r>
              <w:rPr>
                <w:b/>
              </w:rPr>
              <w:t>in the LGBT Community</w:t>
            </w:r>
          </w:p>
          <w:p w:rsidR="0092698F" w:rsidRDefault="0092698F" w:rsidP="00FE20E7">
            <w:pPr>
              <w:pStyle w:val="BasicParagraph"/>
            </w:pPr>
            <w:r>
              <w:t xml:space="preserve">Dr Joanna Semlyen </w:t>
            </w:r>
          </w:p>
          <w:p w:rsidR="0092698F" w:rsidRDefault="0092698F" w:rsidP="0092698F">
            <w:pPr>
              <w:pStyle w:val="BasicParagraph"/>
            </w:pPr>
            <w:r>
              <w:t xml:space="preserve">Senior Lecturer </w:t>
            </w:r>
            <w:r w:rsidRPr="0092698F">
              <w:t>Psych</w:t>
            </w:r>
            <w:r>
              <w:t>ology at Norwich Medical School</w:t>
            </w:r>
          </w:p>
          <w:p w:rsidR="00C22231" w:rsidRPr="00A966F3" w:rsidRDefault="00C22231" w:rsidP="0092698F">
            <w:pPr>
              <w:pStyle w:val="BasicParagraph"/>
              <w:rPr>
                <w:b/>
              </w:rPr>
            </w:pPr>
            <w:r>
              <w:t>University of East Anglia</w:t>
            </w:r>
          </w:p>
        </w:tc>
      </w:tr>
      <w:tr w:rsidR="00787783" w:rsidTr="00B27AC1">
        <w:trPr>
          <w:trHeight w:val="197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1050 - 1120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27AC1" w:rsidRDefault="00787783">
            <w:pPr>
              <w:pStyle w:val="BasicParagraph"/>
            </w:pPr>
            <w:r w:rsidRPr="00B27AC1">
              <w:t>Coffee</w:t>
            </w:r>
          </w:p>
        </w:tc>
      </w:tr>
      <w:tr w:rsidR="00787783" w:rsidTr="00B27AC1">
        <w:trPr>
          <w:trHeight w:val="187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1120 - 1200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93A" w:rsidRDefault="00F0793A" w:rsidP="00C22231">
            <w:pPr>
              <w:pStyle w:val="BasicParagraph"/>
              <w:rPr>
                <w:b/>
              </w:rPr>
            </w:pPr>
            <w:r w:rsidRPr="00F0793A">
              <w:rPr>
                <w:b/>
              </w:rPr>
              <w:t>Preparing the doctors of tomorrow with the technology of today: A journey into the virtual world</w:t>
            </w:r>
          </w:p>
          <w:p w:rsidR="00C22231" w:rsidRDefault="00C22231" w:rsidP="00C22231">
            <w:pPr>
              <w:pStyle w:val="BasicParagraph"/>
            </w:pPr>
            <w:r>
              <w:t>Dr Jordan Tsigarides</w:t>
            </w:r>
          </w:p>
          <w:p w:rsidR="00C22231" w:rsidRDefault="00C22231" w:rsidP="00C22231">
            <w:pPr>
              <w:pStyle w:val="BasicParagraph"/>
            </w:pPr>
            <w:r>
              <w:t>Teaching fellow</w:t>
            </w:r>
          </w:p>
          <w:p w:rsidR="00C22231" w:rsidRPr="00B27AC1" w:rsidRDefault="00C22231" w:rsidP="00C22231">
            <w:pPr>
              <w:pStyle w:val="BasicParagraph"/>
            </w:pPr>
            <w:r>
              <w:t>Norfolk &amp; Norwich University NHS Foundation Trust</w:t>
            </w:r>
          </w:p>
        </w:tc>
      </w:tr>
      <w:tr w:rsidR="00787783" w:rsidTr="00B27AC1">
        <w:trPr>
          <w:trHeight w:val="279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1200 - 1240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Default="00C22231">
            <w:pPr>
              <w:pStyle w:val="BasicParagraph"/>
              <w:rPr>
                <w:b/>
              </w:rPr>
            </w:pPr>
            <w:r>
              <w:rPr>
                <w:b/>
              </w:rPr>
              <w:t>The Acute Management of Stroke – Advances</w:t>
            </w:r>
          </w:p>
          <w:p w:rsidR="00C22231" w:rsidRDefault="00C22231" w:rsidP="00C22231">
            <w:pPr>
              <w:pStyle w:val="BasicParagraph"/>
            </w:pPr>
            <w:r>
              <w:t xml:space="preserve">Dr Joyce </w:t>
            </w:r>
            <w:proofErr w:type="spellStart"/>
            <w:r>
              <w:t>Balami</w:t>
            </w:r>
            <w:proofErr w:type="spellEnd"/>
          </w:p>
          <w:p w:rsidR="00C22231" w:rsidRDefault="0092698F" w:rsidP="00C22231">
            <w:pPr>
              <w:pStyle w:val="BasicParagraph"/>
              <w:tabs>
                <w:tab w:val="left" w:pos="2385"/>
              </w:tabs>
            </w:pPr>
            <w:r>
              <w:t xml:space="preserve">Consultant </w:t>
            </w:r>
            <w:r w:rsidR="00C22231">
              <w:t>Stroke Medicine</w:t>
            </w:r>
          </w:p>
          <w:p w:rsidR="00C22231" w:rsidRPr="00B27AC1" w:rsidRDefault="00C22231" w:rsidP="00C22231">
            <w:pPr>
              <w:pStyle w:val="BasicParagraph"/>
              <w:tabs>
                <w:tab w:val="left" w:pos="2385"/>
              </w:tabs>
            </w:pPr>
            <w:r>
              <w:t>Norfolk &amp; Norwich University NHS Foundation Trust</w:t>
            </w:r>
          </w:p>
        </w:tc>
      </w:tr>
      <w:tr w:rsidR="00787783" w:rsidTr="00B27AC1">
        <w:trPr>
          <w:trHeight w:val="155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1240 - 1340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27AC1" w:rsidRDefault="00787783">
            <w:pPr>
              <w:pStyle w:val="BasicParagraph"/>
            </w:pPr>
            <w:r w:rsidRPr="00B27AC1">
              <w:t>Lunch</w:t>
            </w:r>
          </w:p>
        </w:tc>
      </w:tr>
      <w:tr w:rsidR="00787783" w:rsidTr="00B27AC1">
        <w:trPr>
          <w:trHeight w:val="279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1340 - 1420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E67B31" w:rsidRDefault="00FD725B">
            <w:pPr>
              <w:pStyle w:val="BasicParagraph"/>
              <w:rPr>
                <w:b/>
              </w:rPr>
            </w:pPr>
            <w:r w:rsidRPr="00E67B31">
              <w:rPr>
                <w:b/>
              </w:rPr>
              <w:t>Simulation Training</w:t>
            </w:r>
            <w:r w:rsidR="00E67B31" w:rsidRPr="00E67B31">
              <w:rPr>
                <w:b/>
              </w:rPr>
              <w:t xml:space="preserve"> for </w:t>
            </w:r>
            <w:r w:rsidR="0047607C" w:rsidRPr="00E67B31">
              <w:rPr>
                <w:b/>
              </w:rPr>
              <w:t>Educators –</w:t>
            </w:r>
            <w:r w:rsidRPr="00E67B31">
              <w:rPr>
                <w:b/>
              </w:rPr>
              <w:t xml:space="preserve"> Why? When? How? </w:t>
            </w:r>
            <w:r w:rsidR="00EC250D">
              <w:rPr>
                <w:b/>
              </w:rPr>
              <w:t>Who?</w:t>
            </w:r>
            <w:bookmarkStart w:id="0" w:name="_GoBack"/>
            <w:bookmarkEnd w:id="0"/>
          </w:p>
          <w:p w:rsidR="00E67B31" w:rsidRDefault="00E67B31" w:rsidP="00E67B31">
            <w:pPr>
              <w:pStyle w:val="BasicParagraph"/>
            </w:pPr>
            <w:r>
              <w:t xml:space="preserve">Dr </w:t>
            </w:r>
            <w:r>
              <w:t>Suhas Kumar</w:t>
            </w:r>
          </w:p>
          <w:p w:rsidR="00E67B31" w:rsidRDefault="00E67B31" w:rsidP="00E67B31">
            <w:pPr>
              <w:pStyle w:val="BasicParagraph"/>
              <w:tabs>
                <w:tab w:val="left" w:pos="2385"/>
              </w:tabs>
            </w:pPr>
            <w:r>
              <w:t xml:space="preserve">Consultant </w:t>
            </w:r>
            <w:r>
              <w:t>Intensive Care Medicine/Anaesthetics</w:t>
            </w:r>
          </w:p>
          <w:p w:rsidR="00E67B31" w:rsidRDefault="00E67B31" w:rsidP="00E67B31">
            <w:pPr>
              <w:pStyle w:val="BasicParagraph"/>
              <w:tabs>
                <w:tab w:val="left" w:pos="2385"/>
              </w:tabs>
            </w:pPr>
            <w:r>
              <w:t>Simulation Lead</w:t>
            </w:r>
          </w:p>
          <w:p w:rsidR="00E67B31" w:rsidRPr="00B27AC1" w:rsidRDefault="00E67B31" w:rsidP="00E67B31">
            <w:pPr>
              <w:pStyle w:val="BasicParagraph"/>
            </w:pPr>
            <w:r>
              <w:t>Norfolk &amp; Norwich University NHS Foundation Trust</w:t>
            </w:r>
          </w:p>
        </w:tc>
      </w:tr>
      <w:tr w:rsidR="00787783" w:rsidTr="00B27AC1">
        <w:trPr>
          <w:trHeight w:val="279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1420 - 1500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633" w:rsidRDefault="00E67B31">
            <w:pPr>
              <w:pStyle w:val="BasicParagraph"/>
              <w:rPr>
                <w:b/>
              </w:rPr>
            </w:pPr>
            <w:r>
              <w:rPr>
                <w:b/>
              </w:rPr>
              <w:t>Practical Simulations</w:t>
            </w:r>
          </w:p>
          <w:p w:rsidR="00E67B31" w:rsidRDefault="00E67B31" w:rsidP="00E67B31">
            <w:pPr>
              <w:pStyle w:val="BasicParagraph"/>
            </w:pPr>
            <w:r>
              <w:t>Dr Suhas Kumar</w:t>
            </w:r>
          </w:p>
          <w:p w:rsidR="00E67B31" w:rsidRDefault="00E67B31" w:rsidP="00E67B31">
            <w:pPr>
              <w:pStyle w:val="BasicParagraph"/>
              <w:tabs>
                <w:tab w:val="left" w:pos="2385"/>
              </w:tabs>
            </w:pPr>
            <w:r>
              <w:t>Consultant Intensive Care Medicine/Anaesthetics</w:t>
            </w:r>
          </w:p>
          <w:p w:rsidR="00E67B31" w:rsidRDefault="00E67B31" w:rsidP="00E67B31">
            <w:pPr>
              <w:pStyle w:val="BasicParagraph"/>
              <w:tabs>
                <w:tab w:val="left" w:pos="2385"/>
              </w:tabs>
            </w:pPr>
            <w:r>
              <w:t>Simulation Lead</w:t>
            </w:r>
          </w:p>
          <w:p w:rsidR="00E67B31" w:rsidRPr="00B27AC1" w:rsidRDefault="00E67B31" w:rsidP="00E67B31">
            <w:pPr>
              <w:pStyle w:val="BasicParagraph"/>
            </w:pPr>
            <w:r>
              <w:t>Norfolk &amp; Norwich University NHS Foundation Trust</w:t>
            </w:r>
          </w:p>
        </w:tc>
      </w:tr>
      <w:tr w:rsidR="00787783" w:rsidTr="00B27AC1">
        <w:trPr>
          <w:trHeight w:val="20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t>1500 - 1515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27AC1" w:rsidRDefault="00787783">
            <w:pPr>
              <w:pStyle w:val="BasicParagraph"/>
            </w:pPr>
            <w:r w:rsidRPr="00B27AC1">
              <w:t>Beverages</w:t>
            </w:r>
          </w:p>
        </w:tc>
      </w:tr>
      <w:tr w:rsidR="00787783" w:rsidTr="00B27AC1">
        <w:trPr>
          <w:trHeight w:val="279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07775" w:rsidRDefault="00787783" w:rsidP="00DC3701">
            <w:r w:rsidRPr="00B07775">
              <w:lastRenderedPageBreak/>
              <w:t>1515 - 1555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B31" w:rsidRDefault="00E67B31" w:rsidP="00E67B31">
            <w:pPr>
              <w:pStyle w:val="BasicParagraph"/>
              <w:rPr>
                <w:b/>
              </w:rPr>
            </w:pPr>
            <w:r>
              <w:rPr>
                <w:b/>
              </w:rPr>
              <w:t>Practical Simulations</w:t>
            </w:r>
          </w:p>
          <w:p w:rsidR="00E67B31" w:rsidRDefault="00E67B31" w:rsidP="00E67B31">
            <w:pPr>
              <w:pStyle w:val="BasicParagraph"/>
            </w:pPr>
            <w:r>
              <w:t>Dr Suhas Kumar</w:t>
            </w:r>
          </w:p>
          <w:p w:rsidR="00E67B31" w:rsidRDefault="00E67B31" w:rsidP="00E67B31">
            <w:pPr>
              <w:pStyle w:val="BasicParagraph"/>
              <w:tabs>
                <w:tab w:val="left" w:pos="2385"/>
              </w:tabs>
            </w:pPr>
            <w:r>
              <w:t>Consultant Intensive Care Medicine/Anaesthetics</w:t>
            </w:r>
          </w:p>
          <w:p w:rsidR="00E67B31" w:rsidRDefault="00E67B31" w:rsidP="00E67B31">
            <w:pPr>
              <w:pStyle w:val="BasicParagraph"/>
              <w:tabs>
                <w:tab w:val="left" w:pos="2385"/>
              </w:tabs>
            </w:pPr>
            <w:r>
              <w:t>Simulation Lead</w:t>
            </w:r>
          </w:p>
          <w:p w:rsidR="00787783" w:rsidRPr="00B27AC1" w:rsidRDefault="00E67B31" w:rsidP="00E67B31">
            <w:pPr>
              <w:pStyle w:val="BasicParagraph"/>
            </w:pPr>
            <w:r>
              <w:t>Norfolk &amp; Norwich University NHS Foundation Trust</w:t>
            </w:r>
          </w:p>
        </w:tc>
      </w:tr>
      <w:tr w:rsidR="00787783" w:rsidTr="00B27AC1">
        <w:trPr>
          <w:trHeight w:val="182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Default="00787783" w:rsidP="00DC3701">
            <w:r w:rsidRPr="00B07775">
              <w:t>1600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783" w:rsidRPr="00B27AC1" w:rsidRDefault="00787783">
            <w:pPr>
              <w:pStyle w:val="BasicParagraph"/>
            </w:pPr>
            <w:r>
              <w:t>Feedback/</w:t>
            </w:r>
            <w:r w:rsidRPr="00B27AC1">
              <w:t>Certificates/Home</w:t>
            </w:r>
          </w:p>
        </w:tc>
      </w:tr>
    </w:tbl>
    <w:p w:rsidR="008C75EA" w:rsidRDefault="00EC250D"/>
    <w:sectPr w:rsidR="008C75E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CC" w:rsidRDefault="00FB4FCC" w:rsidP="00B27AC1">
      <w:pPr>
        <w:spacing w:after="0" w:line="240" w:lineRule="auto"/>
      </w:pPr>
      <w:r>
        <w:separator/>
      </w:r>
    </w:p>
  </w:endnote>
  <w:endnote w:type="continuationSeparator" w:id="0">
    <w:p w:rsidR="00FB4FCC" w:rsidRDefault="00FB4FCC" w:rsidP="00B2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E1" w:rsidRDefault="00273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CC" w:rsidRDefault="00FB4FCC" w:rsidP="00B27AC1">
      <w:pPr>
        <w:spacing w:after="0" w:line="240" w:lineRule="auto"/>
      </w:pPr>
      <w:r>
        <w:separator/>
      </w:r>
    </w:p>
  </w:footnote>
  <w:footnote w:type="continuationSeparator" w:id="0">
    <w:p w:rsidR="00FB4FCC" w:rsidRDefault="00FB4FCC" w:rsidP="00B2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C1" w:rsidRPr="00B27AC1" w:rsidRDefault="00395CA9">
    <w:pPr>
      <w:pStyle w:val="Header"/>
      <w:rPr>
        <w:i/>
      </w:rPr>
    </w:pPr>
    <w:r>
      <w:rPr>
        <w:i/>
      </w:rPr>
      <w:t xml:space="preserve">ACUTE </w:t>
    </w:r>
    <w:r w:rsidR="007E07FC">
      <w:rPr>
        <w:i/>
      </w:rPr>
      <w:t>INTERNAL MEDICINE</w:t>
    </w:r>
    <w:r w:rsidR="00B27AC1" w:rsidRPr="00B27AC1">
      <w:rPr>
        <w:i/>
      </w:rPr>
      <w:t xml:space="preserve"> TRAINING DAY </w:t>
    </w:r>
    <w:r>
      <w:rPr>
        <w:i/>
      </w:rPr>
      <w:t>16</w:t>
    </w:r>
    <w:r w:rsidRPr="00395CA9">
      <w:rPr>
        <w:i/>
        <w:vertAlign w:val="superscript"/>
      </w:rPr>
      <w:t>TH</w:t>
    </w:r>
    <w:r>
      <w:rPr>
        <w:i/>
      </w:rPr>
      <w:t xml:space="preserve"> 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DF"/>
    <w:rsid w:val="000170C8"/>
    <w:rsid w:val="000D6A43"/>
    <w:rsid w:val="001F07C0"/>
    <w:rsid w:val="002735E1"/>
    <w:rsid w:val="002C4683"/>
    <w:rsid w:val="00384FF8"/>
    <w:rsid w:val="00395CA9"/>
    <w:rsid w:val="003A6808"/>
    <w:rsid w:val="003E11E4"/>
    <w:rsid w:val="0047607C"/>
    <w:rsid w:val="00590DEA"/>
    <w:rsid w:val="005B3300"/>
    <w:rsid w:val="005B4E1C"/>
    <w:rsid w:val="006859DF"/>
    <w:rsid w:val="00787783"/>
    <w:rsid w:val="007E07FC"/>
    <w:rsid w:val="008076B7"/>
    <w:rsid w:val="0092698F"/>
    <w:rsid w:val="009513A1"/>
    <w:rsid w:val="009A7633"/>
    <w:rsid w:val="00A836AF"/>
    <w:rsid w:val="00A966F3"/>
    <w:rsid w:val="00B27AC1"/>
    <w:rsid w:val="00C22231"/>
    <w:rsid w:val="00E13D0A"/>
    <w:rsid w:val="00E67B31"/>
    <w:rsid w:val="00EC250D"/>
    <w:rsid w:val="00F0793A"/>
    <w:rsid w:val="00F544F1"/>
    <w:rsid w:val="00F6368B"/>
    <w:rsid w:val="00FB0706"/>
    <w:rsid w:val="00FB4FCC"/>
    <w:rsid w:val="00FD725B"/>
    <w:rsid w:val="00FE20E7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59DF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C1"/>
  </w:style>
  <w:style w:type="paragraph" w:styleId="Footer">
    <w:name w:val="footer"/>
    <w:basedOn w:val="Normal"/>
    <w:link w:val="FooterChar"/>
    <w:uiPriority w:val="99"/>
    <w:unhideWhenUsed/>
    <w:rsid w:val="00B2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59DF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C1"/>
  </w:style>
  <w:style w:type="paragraph" w:styleId="Footer">
    <w:name w:val="footer"/>
    <w:basedOn w:val="Normal"/>
    <w:link w:val="FooterChar"/>
    <w:uiPriority w:val="99"/>
    <w:unhideWhenUsed/>
    <w:rsid w:val="00B2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10B9-9F76-4218-AFDB-67BF1F3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dm79</cp:lastModifiedBy>
  <cp:revision>4</cp:revision>
  <cp:lastPrinted>2015-12-16T17:55:00Z</cp:lastPrinted>
  <dcterms:created xsi:type="dcterms:W3CDTF">2019-05-04T16:04:00Z</dcterms:created>
  <dcterms:modified xsi:type="dcterms:W3CDTF">2019-05-04T16:32:00Z</dcterms:modified>
</cp:coreProperties>
</file>