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2"/>
        <w:gridCol w:w="2623"/>
        <w:gridCol w:w="142"/>
        <w:gridCol w:w="126"/>
        <w:gridCol w:w="299"/>
        <w:gridCol w:w="1418"/>
        <w:gridCol w:w="3120"/>
      </w:tblGrid>
      <w:tr w:rsidR="003E2A89" w:rsidRPr="006A270C" w:rsidTr="00F52EBC">
        <w:tc>
          <w:tcPr>
            <w:tcW w:w="10350" w:type="dxa"/>
            <w:gridSpan w:val="7"/>
            <w:shd w:val="clear" w:color="auto" w:fill="7030A0"/>
          </w:tcPr>
          <w:p w:rsidR="003E2A89" w:rsidRPr="006A270C" w:rsidRDefault="003E2A89" w:rsidP="00201C61">
            <w:pPr>
              <w:widowControl w:val="0"/>
              <w:spacing w:after="0" w:line="240" w:lineRule="auto"/>
              <w:jc w:val="center"/>
              <w:rPr>
                <w:rFonts w:ascii="Arial" w:hAnsi="Arial" w:cs="Arial"/>
                <w:color w:val="FFFFFF" w:themeColor="background1"/>
                <w:sz w:val="52"/>
                <w:szCs w:val="52"/>
                <w:lang w:val="en-US"/>
                <w14:ligatures w14:val="none"/>
              </w:rPr>
            </w:pPr>
            <w:r w:rsidRPr="006A270C">
              <w:rPr>
                <w:rFonts w:ascii="Arial" w:hAnsi="Arial" w:cs="Arial"/>
                <w:color w:val="FFFFFF" w:themeColor="background1"/>
                <w:sz w:val="52"/>
                <w:szCs w:val="52"/>
                <w:lang w:val="en-US"/>
                <w14:ligatures w14:val="none"/>
              </w:rPr>
              <w:t xml:space="preserve">Health Visiting </w:t>
            </w:r>
            <w:proofErr w:type="spellStart"/>
            <w:r w:rsidRPr="006A270C">
              <w:rPr>
                <w:rFonts w:ascii="Arial" w:hAnsi="Arial" w:cs="Arial"/>
                <w:color w:val="FFFFFF" w:themeColor="background1"/>
                <w:sz w:val="52"/>
                <w:szCs w:val="52"/>
                <w:lang w:val="en-US"/>
                <w14:ligatures w14:val="none"/>
              </w:rPr>
              <w:t>Programme</w:t>
            </w:r>
            <w:proofErr w:type="spellEnd"/>
          </w:p>
          <w:p w:rsidR="003E2A89" w:rsidRPr="006A270C" w:rsidRDefault="003E2A89" w:rsidP="00201C61">
            <w:pPr>
              <w:spacing w:after="0" w:line="276" w:lineRule="auto"/>
              <w:jc w:val="center"/>
              <w:rPr>
                <w:rFonts w:ascii="Arial" w:hAnsi="Arial" w:cs="Arial"/>
              </w:rPr>
            </w:pPr>
            <w:r w:rsidRPr="006A270C">
              <w:rPr>
                <w:rFonts w:ascii="Arial" w:hAnsi="Arial" w:cs="Arial"/>
                <w:color w:val="FFFFFF" w:themeColor="background1"/>
                <w:sz w:val="52"/>
                <w:szCs w:val="52"/>
                <w:lang w:val="en-US"/>
                <w14:ligatures w14:val="none"/>
              </w:rPr>
              <w:t>Weekly News</w:t>
            </w:r>
          </w:p>
        </w:tc>
      </w:tr>
      <w:tr w:rsidR="003E2A89" w:rsidRPr="006A270C" w:rsidTr="00F52EBC">
        <w:tc>
          <w:tcPr>
            <w:tcW w:w="10350" w:type="dxa"/>
            <w:gridSpan w:val="7"/>
            <w:shd w:val="clear" w:color="auto" w:fill="7030A0"/>
          </w:tcPr>
          <w:p w:rsidR="003E2A89" w:rsidRPr="00CE6E41" w:rsidRDefault="003E2A89" w:rsidP="001B4DE2">
            <w:pPr>
              <w:spacing w:after="200" w:line="276" w:lineRule="auto"/>
              <w:jc w:val="right"/>
              <w:rPr>
                <w:rFonts w:ascii="Arial" w:hAnsi="Arial" w:cs="Arial"/>
              </w:rPr>
            </w:pPr>
            <w:r w:rsidRPr="00CE6E41">
              <w:rPr>
                <w:rFonts w:ascii="Arial" w:hAnsi="Arial" w:cs="Arial"/>
                <w:noProof/>
                <w:color w:val="FFFFFF" w:themeColor="background1"/>
                <w14:ligatures w14:val="none"/>
                <w14:cntxtAlts w14:val="0"/>
              </w:rPr>
              <w:t xml:space="preserve">Issue </w:t>
            </w:r>
            <w:r w:rsidR="00CE6E41" w:rsidRPr="00CE6E41">
              <w:rPr>
                <w:rFonts w:ascii="Arial" w:hAnsi="Arial" w:cs="Arial"/>
                <w:noProof/>
                <w:color w:val="FFFFFF" w:themeColor="background1"/>
                <w14:ligatures w14:val="none"/>
                <w14:cntxtAlts w14:val="0"/>
              </w:rPr>
              <w:t>4</w:t>
            </w:r>
            <w:r w:rsidR="00CA7218">
              <w:rPr>
                <w:rFonts w:ascii="Arial" w:hAnsi="Arial" w:cs="Arial"/>
                <w:noProof/>
                <w:color w:val="FFFFFF" w:themeColor="background1"/>
                <w14:ligatures w14:val="none"/>
                <w14:cntxtAlts w14:val="0"/>
              </w:rPr>
              <w:t>7</w:t>
            </w:r>
            <w:r w:rsidR="00214D48" w:rsidRPr="00CE6E41">
              <w:rPr>
                <w:rFonts w:ascii="Arial" w:hAnsi="Arial" w:cs="Arial"/>
                <w:noProof/>
                <w:color w:val="FFFFFF" w:themeColor="background1"/>
                <w14:ligatures w14:val="none"/>
                <w14:cntxtAlts w14:val="0"/>
              </w:rPr>
              <w:t xml:space="preserve"> </w:t>
            </w:r>
            <w:r w:rsidR="00CA7218">
              <w:rPr>
                <w:rFonts w:ascii="Arial" w:hAnsi="Arial" w:cs="Arial"/>
                <w:noProof/>
                <w:color w:val="FFFFFF" w:themeColor="background1"/>
                <w14:ligatures w14:val="none"/>
                <w14:cntxtAlts w14:val="0"/>
              </w:rPr>
              <w:t>1</w:t>
            </w:r>
            <w:r w:rsidR="001B4DE2">
              <w:rPr>
                <w:rFonts w:ascii="Arial" w:hAnsi="Arial" w:cs="Arial"/>
                <w:noProof/>
                <w:color w:val="FFFFFF" w:themeColor="background1"/>
                <w14:ligatures w14:val="none"/>
                <w14:cntxtAlts w14:val="0"/>
              </w:rPr>
              <w:t>1</w:t>
            </w:r>
            <w:r w:rsidR="00DD53A4" w:rsidRPr="00DD53A4">
              <w:rPr>
                <w:rFonts w:ascii="Arial" w:hAnsi="Arial" w:cs="Arial"/>
                <w:noProof/>
                <w:color w:val="FFFFFF" w:themeColor="background1"/>
                <w:vertAlign w:val="superscript"/>
                <w14:ligatures w14:val="none"/>
                <w14:cntxtAlts w14:val="0"/>
              </w:rPr>
              <w:t>th</w:t>
            </w:r>
            <w:r w:rsidR="00DD53A4">
              <w:rPr>
                <w:rFonts w:ascii="Arial" w:hAnsi="Arial" w:cs="Arial"/>
                <w:noProof/>
                <w:color w:val="FFFFFF" w:themeColor="background1"/>
                <w14:ligatures w14:val="none"/>
                <w14:cntxtAlts w14:val="0"/>
              </w:rPr>
              <w:t xml:space="preserve"> </w:t>
            </w:r>
            <w:r w:rsidR="00D03706">
              <w:rPr>
                <w:rFonts w:ascii="Arial" w:hAnsi="Arial" w:cs="Arial"/>
                <w:noProof/>
                <w:color w:val="FFFFFF" w:themeColor="background1"/>
                <w14:ligatures w14:val="none"/>
                <w14:cntxtAlts w14:val="0"/>
              </w:rPr>
              <w:t>Octob</w:t>
            </w:r>
            <w:r w:rsidR="000D10FA" w:rsidRPr="00CE6E41">
              <w:rPr>
                <w:rFonts w:ascii="Arial" w:hAnsi="Arial" w:cs="Arial"/>
                <w:noProof/>
                <w:color w:val="FFFFFF" w:themeColor="background1"/>
                <w14:ligatures w14:val="none"/>
                <w14:cntxtAlts w14:val="0"/>
              </w:rPr>
              <w:t>er</w:t>
            </w:r>
            <w:r w:rsidRPr="00CE6E41">
              <w:rPr>
                <w:rFonts w:ascii="Arial" w:hAnsi="Arial" w:cs="Arial"/>
                <w:noProof/>
                <w:color w:val="FFFFFF" w:themeColor="background1"/>
                <w14:ligatures w14:val="none"/>
                <w14:cntxtAlts w14:val="0"/>
              </w:rPr>
              <w:t xml:space="preserve"> 2013</w:t>
            </w:r>
          </w:p>
        </w:tc>
      </w:tr>
      <w:tr w:rsidR="008B1B84" w:rsidRPr="006A270C" w:rsidTr="00F52EBC">
        <w:tc>
          <w:tcPr>
            <w:tcW w:w="10350" w:type="dxa"/>
            <w:gridSpan w:val="7"/>
            <w:shd w:val="clear" w:color="auto" w:fill="auto"/>
          </w:tcPr>
          <w:p w:rsidR="008B1B84" w:rsidRPr="008B1B84" w:rsidRDefault="008B1B84" w:rsidP="008B1B84">
            <w:pPr>
              <w:spacing w:before="120" w:line="276" w:lineRule="auto"/>
              <w:rPr>
                <w:rFonts w:ascii="Arial" w:hAnsi="Arial" w:cs="Arial"/>
                <w:b/>
                <w:noProof/>
                <w:color w:val="7030A0"/>
                <w14:ligatures w14:val="none"/>
                <w14:cntxtAlts w14:val="0"/>
              </w:rPr>
            </w:pPr>
            <w:r w:rsidRPr="008B1B84">
              <w:rPr>
                <w:rFonts w:ascii="Arial" w:hAnsi="Arial" w:cs="Arial"/>
                <w:b/>
                <w:noProof/>
                <w:color w:val="7030A0"/>
                <w:sz w:val="32"/>
                <w14:ligatures w14:val="none"/>
                <w14:cntxtAlts w14:val="0"/>
              </w:rPr>
              <w:t>Pamela Agapiou awarded ‘Most Influencial Leader’ by her team in East Coast Community Healthcare</w:t>
            </w:r>
          </w:p>
        </w:tc>
      </w:tr>
      <w:tr w:rsidR="008B1B84" w:rsidRPr="006A270C" w:rsidTr="00F52EBC">
        <w:tc>
          <w:tcPr>
            <w:tcW w:w="10350" w:type="dxa"/>
            <w:gridSpan w:val="7"/>
            <w:shd w:val="clear" w:color="auto" w:fill="auto"/>
          </w:tcPr>
          <w:p w:rsidR="008B1B84" w:rsidRPr="00CE6E41" w:rsidRDefault="008B1B84" w:rsidP="008B1B84">
            <w:pPr>
              <w:spacing w:after="200" w:line="276" w:lineRule="auto"/>
              <w:jc w:val="center"/>
              <w:rPr>
                <w:rFonts w:ascii="Arial" w:hAnsi="Arial" w:cs="Arial"/>
                <w:noProof/>
                <w:color w:val="FFFFFF" w:themeColor="background1"/>
                <w14:ligatures w14:val="none"/>
                <w14:cntxtAlts w14:val="0"/>
              </w:rPr>
            </w:pPr>
            <w:r>
              <w:rPr>
                <w:rFonts w:ascii="Arial" w:hAnsi="Arial" w:cs="Arial"/>
                <w:noProof/>
                <w:color w:val="FFFFFF" w:themeColor="background1"/>
                <w14:ligatures w14:val="none"/>
                <w14:cntxtAlts w14:val="0"/>
              </w:rPr>
              <w:drawing>
                <wp:inline distT="0" distB="0" distL="0" distR="0" wp14:anchorId="6B12E87C" wp14:editId="4F6DCDE3">
                  <wp:extent cx="4274288" cy="32057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2681" cy="3204511"/>
                          </a:xfrm>
                          <a:prstGeom prst="rect">
                            <a:avLst/>
                          </a:prstGeom>
                        </pic:spPr>
                      </pic:pic>
                    </a:graphicData>
                  </a:graphic>
                </wp:inline>
              </w:drawing>
            </w:r>
          </w:p>
        </w:tc>
      </w:tr>
      <w:tr w:rsidR="008B1B84" w:rsidRPr="008B1B84" w:rsidTr="00F52EBC">
        <w:tc>
          <w:tcPr>
            <w:tcW w:w="10350" w:type="dxa"/>
            <w:gridSpan w:val="7"/>
            <w:shd w:val="clear" w:color="auto" w:fill="auto"/>
          </w:tcPr>
          <w:p w:rsidR="008B1B84" w:rsidRDefault="008B1B84" w:rsidP="008B1B84">
            <w:pPr>
              <w:spacing w:after="0"/>
              <w:jc w:val="both"/>
              <w:rPr>
                <w:rFonts w:ascii="Arial" w:hAnsi="Arial" w:cs="Arial"/>
                <w:sz w:val="24"/>
                <w:szCs w:val="24"/>
              </w:rPr>
            </w:pPr>
            <w:r w:rsidRPr="008B1B84">
              <w:rPr>
                <w:rFonts w:ascii="Arial" w:hAnsi="Arial" w:cs="Arial"/>
                <w:sz w:val="24"/>
                <w:szCs w:val="24"/>
              </w:rPr>
              <w:t>Over the past 5 years Pamela has been instrumental in bringing innovative opportunities to Great Yarmouth and Waveney Health Visiting Teams.</w:t>
            </w:r>
          </w:p>
          <w:p w:rsidR="008B1B84" w:rsidRPr="008B1B84" w:rsidRDefault="008B1B84" w:rsidP="008B1B84">
            <w:pPr>
              <w:spacing w:after="0"/>
              <w:jc w:val="both"/>
              <w:rPr>
                <w:rFonts w:ascii="Arial" w:hAnsi="Arial" w:cs="Arial"/>
                <w:sz w:val="24"/>
                <w:szCs w:val="24"/>
              </w:rPr>
            </w:pPr>
          </w:p>
          <w:p w:rsidR="008B1B84" w:rsidRDefault="008B1B84" w:rsidP="008B1B84">
            <w:pPr>
              <w:spacing w:after="0"/>
              <w:jc w:val="both"/>
              <w:rPr>
                <w:rFonts w:ascii="Arial" w:hAnsi="Arial" w:cs="Arial"/>
                <w:sz w:val="24"/>
                <w:szCs w:val="24"/>
              </w:rPr>
            </w:pPr>
            <w:r w:rsidRPr="008B1B84">
              <w:rPr>
                <w:rFonts w:ascii="Arial" w:hAnsi="Arial" w:cs="Arial"/>
                <w:sz w:val="24"/>
                <w:szCs w:val="24"/>
              </w:rPr>
              <w:t xml:space="preserve">Pamela has in partnership with Public Health commissioners developed, The Healthy Life Team &amp; The Breastfeeding Team who in turn </w:t>
            </w:r>
            <w:proofErr w:type="gramStart"/>
            <w:r w:rsidRPr="008B1B84">
              <w:rPr>
                <w:rFonts w:ascii="Arial" w:hAnsi="Arial" w:cs="Arial"/>
                <w:sz w:val="24"/>
                <w:szCs w:val="24"/>
              </w:rPr>
              <w:t>are</w:t>
            </w:r>
            <w:proofErr w:type="gramEnd"/>
            <w:r w:rsidRPr="008B1B84">
              <w:rPr>
                <w:rFonts w:ascii="Arial" w:hAnsi="Arial" w:cs="Arial"/>
                <w:sz w:val="24"/>
                <w:szCs w:val="24"/>
              </w:rPr>
              <w:t xml:space="preserve"> achieving great outcomes for the local population.</w:t>
            </w:r>
          </w:p>
          <w:p w:rsidR="008B1B84" w:rsidRPr="008B1B84" w:rsidRDefault="008B1B84" w:rsidP="008B1B84">
            <w:pPr>
              <w:spacing w:after="0"/>
              <w:jc w:val="both"/>
              <w:rPr>
                <w:rFonts w:ascii="Arial" w:hAnsi="Arial" w:cs="Arial"/>
                <w:sz w:val="24"/>
                <w:szCs w:val="24"/>
              </w:rPr>
            </w:pPr>
          </w:p>
          <w:p w:rsidR="008B1B84" w:rsidRPr="008B1B84" w:rsidRDefault="008B1B84" w:rsidP="008B1B84">
            <w:pPr>
              <w:spacing w:after="0"/>
              <w:jc w:val="both"/>
              <w:rPr>
                <w:rFonts w:ascii="Arial" w:hAnsi="Arial" w:cs="Arial"/>
                <w:sz w:val="24"/>
                <w:szCs w:val="24"/>
              </w:rPr>
            </w:pPr>
            <w:r w:rsidRPr="008B1B84">
              <w:rPr>
                <w:rFonts w:ascii="Arial" w:hAnsi="Arial" w:cs="Arial"/>
                <w:sz w:val="24"/>
                <w:szCs w:val="24"/>
              </w:rPr>
              <w:t xml:space="preserve">Karen </w:t>
            </w:r>
            <w:proofErr w:type="spellStart"/>
            <w:r w:rsidRPr="008B1B84">
              <w:rPr>
                <w:rFonts w:ascii="Arial" w:hAnsi="Arial" w:cs="Arial"/>
                <w:sz w:val="24"/>
                <w:szCs w:val="24"/>
              </w:rPr>
              <w:t>Jorden</w:t>
            </w:r>
            <w:proofErr w:type="spellEnd"/>
            <w:r w:rsidRPr="008B1B84">
              <w:rPr>
                <w:rFonts w:ascii="Arial" w:hAnsi="Arial" w:cs="Arial"/>
                <w:sz w:val="24"/>
                <w:szCs w:val="24"/>
              </w:rPr>
              <w:t>, one of the Locality Leads wrote:-</w:t>
            </w:r>
          </w:p>
          <w:p w:rsidR="008B1B84" w:rsidRPr="008B1B84" w:rsidRDefault="008B1B84" w:rsidP="008B1B84">
            <w:pPr>
              <w:spacing w:after="0"/>
              <w:jc w:val="both"/>
              <w:rPr>
                <w:rFonts w:ascii="Arial" w:hAnsi="Arial" w:cs="Arial"/>
                <w:sz w:val="24"/>
                <w:szCs w:val="24"/>
              </w:rPr>
            </w:pPr>
            <w:r w:rsidRPr="008B1B84">
              <w:rPr>
                <w:rFonts w:ascii="Arial" w:hAnsi="Arial" w:cs="Arial"/>
                <w:sz w:val="24"/>
                <w:szCs w:val="24"/>
              </w:rPr>
              <w:t xml:space="preserve">“There's all the HV Early Implementer Site involvement that Pamela encouraged us all to embrace. This enabled us as teams to have some investment in training for the Antenatal/Postnatal Promotional Guide training with Crispin Day and the Ages and Stages Questionnaire implementation for the developmental reviews.  It has also provided development opportunities for Team Leaders. All this goes towards putting ECCH at the forefront of innovation and service delivery and keeps children &amp; families as high priority.  Pamela's efforts have given our services a great opportunity to grow and innovate.” </w:t>
            </w:r>
          </w:p>
        </w:tc>
      </w:tr>
      <w:tr w:rsidR="00F52EBC" w:rsidRPr="008B1B84" w:rsidTr="00F52EBC">
        <w:tc>
          <w:tcPr>
            <w:tcW w:w="10350" w:type="dxa"/>
            <w:gridSpan w:val="7"/>
            <w:shd w:val="clear" w:color="auto" w:fill="auto"/>
          </w:tcPr>
          <w:p w:rsidR="00F52EBC" w:rsidRDefault="00F52EBC" w:rsidP="008B1B84">
            <w:pPr>
              <w:spacing w:after="0"/>
              <w:jc w:val="both"/>
              <w:rPr>
                <w:rFonts w:ascii="Arial" w:hAnsi="Arial" w:cs="Arial"/>
                <w:sz w:val="24"/>
                <w:szCs w:val="24"/>
              </w:rPr>
            </w:pPr>
          </w:p>
          <w:p w:rsidR="00F52EBC" w:rsidRPr="008B1B84" w:rsidRDefault="00F52EBC" w:rsidP="008B1B84">
            <w:pPr>
              <w:spacing w:after="0"/>
              <w:jc w:val="both"/>
              <w:rPr>
                <w:rFonts w:ascii="Arial" w:hAnsi="Arial" w:cs="Arial"/>
                <w:sz w:val="24"/>
                <w:szCs w:val="24"/>
              </w:rPr>
            </w:pPr>
            <w:r>
              <w:rPr>
                <w:rFonts w:ascii="Arial" w:hAnsi="Arial" w:cs="Arial"/>
                <w:b/>
                <w:noProof/>
                <w:color w:val="auto"/>
                <w:sz w:val="40"/>
              </w:rPr>
              <w:lastRenderedPageBreak/>
              <w:drawing>
                <wp:anchor distT="0" distB="0" distL="114300" distR="114300" simplePos="0" relativeHeight="251716608" behindDoc="0" locked="0" layoutInCell="1" allowOverlap="1" wp14:anchorId="58DC40DB" wp14:editId="14B104E0">
                  <wp:simplePos x="0" y="0"/>
                  <wp:positionH relativeFrom="column">
                    <wp:posOffset>767715</wp:posOffset>
                  </wp:positionH>
                  <wp:positionV relativeFrom="paragraph">
                    <wp:posOffset>169545</wp:posOffset>
                  </wp:positionV>
                  <wp:extent cx="4763135" cy="6686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6686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2EBC" w:rsidTr="00F52EBC">
        <w:tc>
          <w:tcPr>
            <w:tcW w:w="10350" w:type="dxa"/>
            <w:gridSpan w:val="7"/>
            <w:hideMark/>
          </w:tcPr>
          <w:p w:rsidR="00F52EBC" w:rsidRDefault="00F52EBC">
            <w:pPr>
              <w:spacing w:after="0" w:line="360" w:lineRule="auto"/>
              <w:jc w:val="both"/>
              <w:rPr>
                <w:rFonts w:ascii="Arial" w:hAnsi="Arial" w:cs="Arial"/>
                <w:b/>
                <w:color w:val="7030A0"/>
                <w:sz w:val="36"/>
                <w:szCs w:val="24"/>
                <w:lang w:val="en-US" w:eastAsia="en-US"/>
                <w14:ligatures w14:val="none"/>
              </w:rPr>
            </w:pPr>
          </w:p>
        </w:tc>
      </w:tr>
      <w:tr w:rsidR="00F52EBC" w:rsidTr="00F52EBC">
        <w:tc>
          <w:tcPr>
            <w:tcW w:w="10350" w:type="dxa"/>
            <w:gridSpan w:val="7"/>
          </w:tcPr>
          <w:p w:rsidR="00F52EBC" w:rsidRDefault="001B4DE2" w:rsidP="00F52EBC">
            <w:pPr>
              <w:spacing w:after="0" w:line="360" w:lineRule="auto"/>
              <w:jc w:val="both"/>
              <w:rPr>
                <w:rFonts w:ascii="Arial" w:hAnsi="Arial" w:cs="Arial"/>
                <w:b/>
                <w:color w:val="7030A0"/>
                <w:sz w:val="36"/>
                <w:szCs w:val="22"/>
                <w:lang w:eastAsia="en-US"/>
              </w:rPr>
            </w:pPr>
            <w:r w:rsidRPr="006A270C">
              <w:rPr>
                <w:rFonts w:ascii="Arial" w:hAnsi="Arial" w:cs="Arial"/>
                <w:noProof/>
                <w:sz w:val="4"/>
                <w:szCs w:val="16"/>
                <w14:ligatures w14:val="none"/>
                <w14:cntxtAlts w14:val="0"/>
              </w:rPr>
              <mc:AlternateContent>
                <mc:Choice Requires="wps">
                  <w:drawing>
                    <wp:anchor distT="0" distB="0" distL="114300" distR="114300" simplePos="0" relativeHeight="251724800" behindDoc="0" locked="0" layoutInCell="1" allowOverlap="1" wp14:anchorId="0BD1FB30" wp14:editId="119E072E">
                      <wp:simplePos x="0" y="0"/>
                      <wp:positionH relativeFrom="column">
                        <wp:posOffset>-181610</wp:posOffset>
                      </wp:positionH>
                      <wp:positionV relativeFrom="paragraph">
                        <wp:posOffset>166370</wp:posOffset>
                      </wp:positionV>
                      <wp:extent cx="6713220" cy="0"/>
                      <wp:effectExtent l="0" t="0" r="11430" b="19050"/>
                      <wp:wrapNone/>
                      <wp:docPr id="14" name="Straight Connector 14"/>
                      <wp:cNvGraphicFramePr/>
                      <a:graphic xmlns:a="http://schemas.openxmlformats.org/drawingml/2006/main">
                        <a:graphicData uri="http://schemas.microsoft.com/office/word/2010/wordprocessingShape">
                          <wps:wsp>
                            <wps:cNvCnPr/>
                            <wps:spPr>
                              <a:xfrm>
                                <a:off x="0" y="0"/>
                                <a:ext cx="67132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13.1pt" to="514.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" strokecolor="#4a7ebb"/>
                  </w:pict>
                </mc:Fallback>
              </mc:AlternateContent>
            </w:r>
          </w:p>
        </w:tc>
      </w:tr>
      <w:tr w:rsidR="00F52EBC" w:rsidTr="00F52EBC">
        <w:tc>
          <w:tcPr>
            <w:tcW w:w="10350" w:type="dxa"/>
            <w:gridSpan w:val="7"/>
          </w:tcPr>
          <w:p w:rsidR="00F52EBC" w:rsidRDefault="00F52EBC" w:rsidP="00F52EBC">
            <w:pPr>
              <w:spacing w:after="0" w:line="360" w:lineRule="auto"/>
              <w:jc w:val="both"/>
              <w:rPr>
                <w:rFonts w:ascii="Arial" w:hAnsi="Arial" w:cs="Arial"/>
                <w:b/>
                <w:color w:val="7030A0"/>
                <w:sz w:val="36"/>
                <w:szCs w:val="22"/>
                <w:lang w:eastAsia="en-US"/>
              </w:rPr>
            </w:pPr>
            <w:r>
              <w:rPr>
                <w:rFonts w:ascii="Arial" w:hAnsi="Arial" w:cs="Arial"/>
                <w:b/>
                <w:color w:val="7030A0"/>
                <w:sz w:val="36"/>
                <w:szCs w:val="22"/>
                <w:lang w:eastAsia="en-US"/>
              </w:rPr>
              <w:t>Child and Maternal Health Knowledge Update 11</w:t>
            </w:r>
            <w:r>
              <w:rPr>
                <w:rFonts w:ascii="Arial" w:hAnsi="Arial" w:cs="Arial"/>
                <w:b/>
                <w:color w:val="7030A0"/>
                <w:sz w:val="36"/>
                <w:szCs w:val="22"/>
                <w:vertAlign w:val="superscript"/>
                <w:lang w:eastAsia="en-US"/>
              </w:rPr>
              <w:t>th</w:t>
            </w:r>
            <w:r>
              <w:rPr>
                <w:rFonts w:ascii="Arial" w:hAnsi="Arial" w:cs="Arial"/>
                <w:b/>
                <w:color w:val="7030A0"/>
                <w:sz w:val="36"/>
                <w:szCs w:val="22"/>
                <w:lang w:eastAsia="en-US"/>
              </w:rPr>
              <w:t xml:space="preserve"> October</w:t>
            </w:r>
          </w:p>
        </w:tc>
      </w:tr>
      <w:tr w:rsidR="00F52EBC" w:rsidTr="00F52EBC">
        <w:trPr>
          <w:trHeight w:val="1308"/>
        </w:trPr>
        <w:tc>
          <w:tcPr>
            <w:tcW w:w="10350" w:type="dxa"/>
            <w:gridSpan w:val="7"/>
            <w:hideMark/>
          </w:tcPr>
          <w:p w:rsidR="00F52EBC" w:rsidRDefault="00F52EBC">
            <w:pPr>
              <w:rPr>
                <w:rFonts w:ascii="Arial" w:hAnsi="Arial" w:cs="Arial"/>
                <w:color w:val="auto"/>
                <w:sz w:val="24"/>
                <w:szCs w:val="24"/>
                <w:lang w:eastAsia="en-US"/>
              </w:rPr>
            </w:pPr>
            <w:r>
              <w:rPr>
                <w:rFonts w:ascii="Arial" w:hAnsi="Arial" w:cs="Arial"/>
                <w:color w:val="auto"/>
                <w:sz w:val="24"/>
                <w:szCs w:val="24"/>
                <w:lang w:eastAsia="en-US"/>
              </w:rPr>
              <w:t>To access this weekly bulletin highlighting the latest news, events, reports, research and other resources relating to children, young people's and maternal health please use the link below</w:t>
            </w:r>
          </w:p>
          <w:p w:rsidR="00F52EBC" w:rsidRDefault="00F52EBC">
            <w:pPr>
              <w:spacing w:after="0" w:line="360" w:lineRule="auto"/>
              <w:jc w:val="both"/>
              <w:rPr>
                <w:rFonts w:ascii="Arial" w:hAnsi="Arial" w:cs="Arial"/>
                <w:sz w:val="24"/>
                <w:szCs w:val="24"/>
                <w:lang w:eastAsia="en-US"/>
              </w:rPr>
            </w:pPr>
            <w:hyperlink r:id="rId10" w:history="1">
              <w:r w:rsidRPr="0060001C">
                <w:rPr>
                  <w:rStyle w:val="Hyperlink"/>
                  <w:rFonts w:ascii="Arial" w:hAnsi="Arial" w:cs="Arial"/>
                  <w:sz w:val="24"/>
                  <w:szCs w:val="24"/>
                  <w:lang w:eastAsia="en-US"/>
                </w:rPr>
                <w:t>http://www.chimat.org.uk/resource/item.aspx?RID=174922</w:t>
              </w:r>
            </w:hyperlink>
            <w:r>
              <w:rPr>
                <w:rFonts w:ascii="Arial" w:hAnsi="Arial" w:cs="Arial"/>
                <w:sz w:val="24"/>
                <w:szCs w:val="24"/>
                <w:lang w:eastAsia="en-US"/>
              </w:rPr>
              <w:t xml:space="preserve"> </w:t>
            </w:r>
            <w:bookmarkStart w:id="0" w:name="_GoBack"/>
            <w:bookmarkEnd w:id="0"/>
          </w:p>
        </w:tc>
      </w:tr>
      <w:tr w:rsidR="00C00AE6" w:rsidRPr="006A270C" w:rsidTr="00F52EBC">
        <w:trPr>
          <w:trHeight w:val="1399"/>
        </w:trPr>
        <w:tc>
          <w:tcPr>
            <w:tcW w:w="10350" w:type="dxa"/>
            <w:gridSpan w:val="7"/>
            <w:shd w:val="clear" w:color="auto" w:fill="auto"/>
            <w:vAlign w:val="bottom"/>
          </w:tcPr>
          <w:p w:rsidR="00C00AE6" w:rsidRPr="001B4DE2" w:rsidRDefault="00C00AE6" w:rsidP="00213533">
            <w:pPr>
              <w:pStyle w:val="Default"/>
              <w:rPr>
                <w:rFonts w:ascii="Arial" w:hAnsi="Arial" w:cs="Arial"/>
                <w:b/>
                <w:color w:val="7030A0"/>
                <w:sz w:val="32"/>
              </w:rPr>
            </w:pPr>
            <w:r w:rsidRPr="001B4DE2">
              <w:rPr>
                <w:rFonts w:ascii="Arial" w:hAnsi="Arial" w:cs="Arial"/>
                <w:b/>
                <w:color w:val="7030A0"/>
                <w:sz w:val="32"/>
                <w:szCs w:val="44"/>
              </w:rPr>
              <w:lastRenderedPageBreak/>
              <w:t xml:space="preserve">For information – </w:t>
            </w:r>
            <w:r w:rsidRPr="001B4DE2">
              <w:rPr>
                <w:rFonts w:ascii="Arial" w:hAnsi="Arial" w:cs="Arial"/>
                <w:b/>
                <w:color w:val="7030A0"/>
                <w:sz w:val="32"/>
              </w:rPr>
              <w:t>1001 Critical days, The Importance of the Conception to Age Two Period.</w:t>
            </w:r>
          </w:p>
          <w:p w:rsidR="00F52EBC" w:rsidRPr="001B4DE2" w:rsidRDefault="00F52EBC" w:rsidP="00213533">
            <w:pPr>
              <w:pStyle w:val="Default"/>
              <w:rPr>
                <w:rFonts w:ascii="Arial" w:hAnsi="Arial" w:cs="Arial"/>
                <w:b/>
                <w:color w:val="7030A0"/>
              </w:rPr>
            </w:pPr>
          </w:p>
          <w:p w:rsidR="00F52EBC" w:rsidRPr="001B4DE2" w:rsidRDefault="00F52EBC" w:rsidP="00F52EBC">
            <w:pPr>
              <w:autoSpaceDE w:val="0"/>
              <w:autoSpaceDN w:val="0"/>
              <w:adjustRightInd w:val="0"/>
              <w:spacing w:after="0" w:line="240" w:lineRule="auto"/>
              <w:rPr>
                <w:rFonts w:ascii="Arial" w:hAnsi="Arial" w:cs="Arial"/>
                <w:sz w:val="23"/>
                <w:szCs w:val="23"/>
              </w:rPr>
            </w:pPr>
            <w:r w:rsidRPr="001B4DE2">
              <w:rPr>
                <w:rFonts w:ascii="Arial" w:hAnsi="Arial" w:cs="Arial"/>
                <w:sz w:val="23"/>
                <w:szCs w:val="23"/>
              </w:rPr>
              <w:t xml:space="preserve">Two reports referenced in the 1001 Critical Days manifesto highlighted in last week’s newsletter are attached below with short summary for each.  </w:t>
            </w:r>
          </w:p>
          <w:p w:rsidR="00C00AE6" w:rsidRPr="00C00AE6" w:rsidRDefault="00C00AE6" w:rsidP="0014787F">
            <w:pPr>
              <w:pStyle w:val="Default"/>
              <w:rPr>
                <w:rFonts w:ascii="Arial" w:hAnsi="Arial" w:cs="Arial"/>
                <w:color w:val="auto"/>
              </w:rPr>
            </w:pPr>
          </w:p>
        </w:tc>
      </w:tr>
      <w:tr w:rsidR="00C00AE6" w:rsidRPr="006A270C" w:rsidTr="001B4DE2">
        <w:trPr>
          <w:trHeight w:val="4496"/>
        </w:trPr>
        <w:tc>
          <w:tcPr>
            <w:tcW w:w="7230" w:type="dxa"/>
            <w:gridSpan w:val="6"/>
            <w:shd w:val="clear" w:color="auto" w:fill="auto"/>
          </w:tcPr>
          <w:p w:rsidR="00F52EBC" w:rsidRPr="001B4DE2" w:rsidRDefault="00F52EBC" w:rsidP="00F52EBC">
            <w:pPr>
              <w:autoSpaceDE w:val="0"/>
              <w:autoSpaceDN w:val="0"/>
              <w:adjustRightInd w:val="0"/>
              <w:spacing w:after="0" w:line="240" w:lineRule="auto"/>
              <w:jc w:val="both"/>
              <w:rPr>
                <w:rFonts w:ascii="HelveticaNeueLT-Roman" w:hAnsi="HelveticaNeueLT-Roman" w:cs="HelveticaNeueLT-Roman"/>
                <w:sz w:val="23"/>
                <w:szCs w:val="23"/>
              </w:rPr>
            </w:pPr>
            <w:r w:rsidRPr="001B4DE2">
              <w:rPr>
                <w:rFonts w:ascii="Arial" w:hAnsi="Arial" w:cs="Arial"/>
                <w:b/>
                <w:bCs/>
                <w:sz w:val="23"/>
                <w:szCs w:val="23"/>
              </w:rPr>
              <w:t xml:space="preserve">NSPCC campaign ‘All Babies Count, Prevention and protection for vulnerable babies’   </w:t>
            </w:r>
            <w:r w:rsidRPr="001B4DE2">
              <w:rPr>
                <w:rFonts w:ascii="Arial" w:hAnsi="Arial" w:cs="Arial"/>
                <w:sz w:val="23"/>
                <w:szCs w:val="23"/>
              </w:rPr>
              <w:t>aims to raise awareness of the importance of pregnancy and the first year of life to a child’s development. The NSPCC is calling for better early support for parents during this period to ensure all babies are safe and able to thrive. Over recent years, there has been an explosion</w:t>
            </w:r>
            <w:r w:rsidR="001B4DE2" w:rsidRPr="001B4DE2">
              <w:rPr>
                <w:rFonts w:ascii="Arial" w:hAnsi="Arial" w:cs="Arial"/>
                <w:sz w:val="23"/>
                <w:szCs w:val="23"/>
              </w:rPr>
              <w:t xml:space="preserve"> </w:t>
            </w:r>
            <w:r w:rsidRPr="001B4DE2">
              <w:rPr>
                <w:rFonts w:ascii="Arial" w:hAnsi="Arial" w:cs="Arial"/>
                <w:sz w:val="23"/>
                <w:szCs w:val="23"/>
              </w:rPr>
              <w:t>of new research and understanding about the significance of pregnancy and infancy in laying the foundations for child development. This new knowledge underpins an emerging political consensus around the importance of ‘early intervention’ to help children get the best possible start in life. Based on extensive research, consultation and original analysis, this report adds new dimensions to the case for early intervention. It shines a light on the   disproportionate vulnerability of babies to abuse and neglect; and it provides the first</w:t>
            </w:r>
            <w:r w:rsidR="001B4DE2" w:rsidRPr="001B4DE2">
              <w:rPr>
                <w:rFonts w:ascii="Arial" w:hAnsi="Arial" w:cs="Arial"/>
                <w:sz w:val="23"/>
                <w:szCs w:val="23"/>
              </w:rPr>
              <w:t xml:space="preserve"> </w:t>
            </w:r>
            <w:r w:rsidRPr="001B4DE2">
              <w:rPr>
                <w:rFonts w:ascii="Arial" w:hAnsi="Arial" w:cs="Arial"/>
                <w:sz w:val="23"/>
                <w:szCs w:val="23"/>
              </w:rPr>
              <w:t>estimates of the numbers of babies affected by parental problems of substance misuse, mental illness and domestic abuse.</w:t>
            </w:r>
          </w:p>
          <w:p w:rsidR="00C00AE6" w:rsidRPr="001B4DE2" w:rsidRDefault="00F52EBC" w:rsidP="00F52EBC">
            <w:pPr>
              <w:tabs>
                <w:tab w:val="left" w:pos="4739"/>
              </w:tabs>
              <w:spacing w:after="0" w:line="360" w:lineRule="auto"/>
              <w:rPr>
                <w:rFonts w:ascii="Arial" w:hAnsi="Arial" w:cs="Arial"/>
                <w:b/>
                <w:sz w:val="23"/>
                <w:szCs w:val="23"/>
              </w:rPr>
            </w:pPr>
            <w:r w:rsidRPr="001B4DE2">
              <w:rPr>
                <w:rFonts w:ascii="Arial" w:hAnsi="Arial" w:cs="Arial"/>
                <w:b/>
                <w:sz w:val="23"/>
                <w:szCs w:val="23"/>
              </w:rPr>
              <w:tab/>
            </w:r>
          </w:p>
        </w:tc>
        <w:tc>
          <w:tcPr>
            <w:tcW w:w="3120" w:type="dxa"/>
            <w:shd w:val="clear" w:color="auto" w:fill="auto"/>
          </w:tcPr>
          <w:p w:rsidR="00C00AE6" w:rsidRPr="00A715AA" w:rsidRDefault="001B4DE2" w:rsidP="001B4DE2">
            <w:pPr>
              <w:spacing w:after="0" w:line="360" w:lineRule="auto"/>
              <w:jc w:val="center"/>
              <w:rPr>
                <w:rFonts w:ascii="Arial" w:hAnsi="Arial" w:cs="Arial"/>
                <w:b/>
                <w:sz w:val="24"/>
                <w:szCs w:val="24"/>
              </w:rPr>
            </w:pPr>
            <w:r>
              <w:rPr>
                <w:rFonts w:ascii="Arial" w:hAnsi="Arial" w:cs="Arial"/>
                <w:b/>
                <w:sz w:val="24"/>
                <w:szCs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25pt;height:172.45pt" o:ole="">
                  <v:imagedata r:id="rId11" o:title=""/>
                </v:shape>
                <o:OLEObject Type="Embed" ProgID="AcroExch.Document.11" ShapeID="_x0000_i1036" DrawAspect="Content" ObjectID="_1443002546" r:id="rId12"/>
              </w:object>
            </w:r>
          </w:p>
        </w:tc>
      </w:tr>
      <w:tr w:rsidR="00F52EBC" w:rsidRPr="006A270C" w:rsidTr="001B4DE2">
        <w:trPr>
          <w:trHeight w:val="3337"/>
        </w:trPr>
        <w:tc>
          <w:tcPr>
            <w:tcW w:w="7230" w:type="dxa"/>
            <w:gridSpan w:val="6"/>
            <w:shd w:val="clear" w:color="auto" w:fill="auto"/>
          </w:tcPr>
          <w:p w:rsidR="00F52EBC" w:rsidRPr="001B4DE2" w:rsidRDefault="00F52EBC" w:rsidP="001B4DE2">
            <w:pPr>
              <w:autoSpaceDE w:val="0"/>
              <w:autoSpaceDN w:val="0"/>
              <w:adjustRightInd w:val="0"/>
              <w:spacing w:after="0" w:line="240" w:lineRule="auto"/>
              <w:jc w:val="both"/>
              <w:rPr>
                <w:rFonts w:ascii="Arial" w:hAnsi="Arial" w:cs="Arial"/>
                <w:b/>
                <w:sz w:val="23"/>
                <w:szCs w:val="23"/>
              </w:rPr>
            </w:pPr>
            <w:r w:rsidRPr="001B4DE2">
              <w:rPr>
                <w:rFonts w:ascii="Arial" w:hAnsi="Arial" w:cs="Arial"/>
                <w:b/>
                <w:bCs/>
                <w:sz w:val="23"/>
                <w:szCs w:val="23"/>
              </w:rPr>
              <w:t xml:space="preserve">As one of a series of reports in the All Babies Count </w:t>
            </w:r>
            <w:r w:rsidRPr="001B4DE2">
              <w:rPr>
                <w:rFonts w:ascii="Arial" w:hAnsi="Arial" w:cs="Arial"/>
                <w:b/>
                <w:sz w:val="23"/>
                <w:szCs w:val="23"/>
              </w:rPr>
              <w:t>campaign.</w:t>
            </w:r>
          </w:p>
          <w:p w:rsidR="00F52EBC" w:rsidRPr="001B4DE2" w:rsidRDefault="00F52EBC" w:rsidP="001B4DE2">
            <w:pPr>
              <w:autoSpaceDE w:val="0"/>
              <w:autoSpaceDN w:val="0"/>
              <w:adjustRightInd w:val="0"/>
              <w:spacing w:after="0" w:line="240" w:lineRule="auto"/>
              <w:jc w:val="both"/>
              <w:rPr>
                <w:rFonts w:ascii="Arial" w:hAnsi="Arial" w:cs="Arial"/>
                <w:b/>
                <w:sz w:val="23"/>
                <w:szCs w:val="23"/>
              </w:rPr>
            </w:pPr>
            <w:r w:rsidRPr="001B4DE2">
              <w:rPr>
                <w:rFonts w:ascii="Arial" w:hAnsi="Arial" w:cs="Arial"/>
                <w:b/>
                <w:sz w:val="23"/>
                <w:szCs w:val="23"/>
              </w:rPr>
              <w:t xml:space="preserve">‘Prevention in mind, Spotlight on Perinatal Mental Health’ </w:t>
            </w:r>
            <w:r w:rsidRPr="001B4DE2">
              <w:rPr>
                <w:rFonts w:ascii="Arial" w:hAnsi="Arial" w:cs="Arial"/>
                <w:sz w:val="23"/>
                <w:szCs w:val="23"/>
              </w:rPr>
              <w:t>focuses on particularly important issues that affect families during this time. Mental illnesses affect more than 1 in 10 women during pregnancy and the first year after childbirth, and can have a devastating impact on them and their families.  Effective and timely action by public services can prevent much of the harm done by perinatal mental illnesses. This report shines a spotlight on these illnesses: it discusses their nature, prevalence, and effects on families; the care that women and their families need, and the gaps in services that currently exist in England</w:t>
            </w:r>
          </w:p>
          <w:p w:rsidR="00F52EBC" w:rsidRPr="001B4DE2" w:rsidRDefault="00F52EBC" w:rsidP="00F52EBC">
            <w:pPr>
              <w:spacing w:after="0" w:line="360" w:lineRule="auto"/>
              <w:rPr>
                <w:rFonts w:ascii="Arial" w:hAnsi="Arial" w:cs="Arial"/>
                <w:b/>
                <w:sz w:val="23"/>
                <w:szCs w:val="23"/>
              </w:rPr>
            </w:pPr>
          </w:p>
        </w:tc>
        <w:tc>
          <w:tcPr>
            <w:tcW w:w="3120" w:type="dxa"/>
            <w:shd w:val="clear" w:color="auto" w:fill="auto"/>
          </w:tcPr>
          <w:p w:rsidR="00F52EBC" w:rsidRDefault="001B4DE2" w:rsidP="001B4DE2">
            <w:pPr>
              <w:spacing w:after="0" w:line="360" w:lineRule="auto"/>
              <w:jc w:val="center"/>
              <w:rPr>
                <w:rFonts w:ascii="Arial" w:hAnsi="Arial" w:cs="Arial"/>
                <w:b/>
                <w:sz w:val="24"/>
                <w:szCs w:val="24"/>
              </w:rPr>
            </w:pPr>
            <w:r>
              <w:rPr>
                <w:rFonts w:ascii="Arial" w:hAnsi="Arial" w:cs="Arial"/>
                <w:b/>
                <w:sz w:val="24"/>
                <w:szCs w:val="24"/>
              </w:rPr>
              <w:object w:dxaOrig="8926" w:dyaOrig="12421">
                <v:shape id="_x0000_i1034" type="#_x0000_t75" style="width:112.2pt;height:157.4pt" o:ole="">
                  <v:imagedata r:id="rId13" o:title=""/>
                </v:shape>
                <o:OLEObject Type="Embed" ProgID="AcroExch.Document.11" ShapeID="_x0000_i1034" DrawAspect="Content" ObjectID="_1443002547" r:id="rId14"/>
              </w:object>
            </w:r>
          </w:p>
        </w:tc>
      </w:tr>
      <w:tr w:rsidR="001B4DE2" w:rsidRPr="006A270C" w:rsidTr="002D04BE">
        <w:trPr>
          <w:trHeight w:val="359"/>
        </w:trPr>
        <w:tc>
          <w:tcPr>
            <w:tcW w:w="10350" w:type="dxa"/>
            <w:gridSpan w:val="7"/>
            <w:shd w:val="clear" w:color="auto" w:fill="auto"/>
            <w:vAlign w:val="bottom"/>
          </w:tcPr>
          <w:p w:rsidR="001B4DE2" w:rsidRDefault="001B4DE2" w:rsidP="001B4DE2">
            <w:pPr>
              <w:autoSpaceDE w:val="0"/>
              <w:autoSpaceDN w:val="0"/>
              <w:adjustRightInd w:val="0"/>
              <w:spacing w:after="0" w:line="240" w:lineRule="auto"/>
              <w:jc w:val="both"/>
              <w:rPr>
                <w:rFonts w:ascii="Arial" w:hAnsi="Arial" w:cs="Arial"/>
                <w:sz w:val="23"/>
                <w:szCs w:val="23"/>
              </w:rPr>
            </w:pPr>
            <w:r w:rsidRPr="001B4DE2">
              <w:rPr>
                <w:rFonts w:ascii="Arial" w:hAnsi="Arial" w:cs="Arial"/>
                <w:sz w:val="23"/>
                <w:szCs w:val="23"/>
              </w:rPr>
              <w:t xml:space="preserve">Whilst this may not be new news to Health Visitors it is good to refresh on the evidence base and thinking behind the transformation to the new HV Service model as referenced in the HV Implementation Plan and detailed in the national HV Service Specification with expectation to be in place with the increased HV workforce by March 2015. </w:t>
            </w:r>
          </w:p>
          <w:p w:rsidR="001B4DE2" w:rsidRPr="001B4DE2" w:rsidRDefault="001B4DE2" w:rsidP="001B4DE2">
            <w:pPr>
              <w:autoSpaceDE w:val="0"/>
              <w:autoSpaceDN w:val="0"/>
              <w:adjustRightInd w:val="0"/>
              <w:spacing w:after="0" w:line="240" w:lineRule="auto"/>
              <w:jc w:val="both"/>
              <w:rPr>
                <w:rFonts w:ascii="Arial" w:hAnsi="Arial" w:cs="Arial"/>
                <w:sz w:val="23"/>
                <w:szCs w:val="23"/>
              </w:rPr>
            </w:pPr>
          </w:p>
          <w:p w:rsidR="001B4DE2" w:rsidRPr="001B4DE2" w:rsidRDefault="001B4DE2" w:rsidP="001B4DE2">
            <w:pPr>
              <w:autoSpaceDE w:val="0"/>
              <w:autoSpaceDN w:val="0"/>
              <w:adjustRightInd w:val="0"/>
              <w:spacing w:after="0" w:line="240" w:lineRule="auto"/>
              <w:jc w:val="both"/>
              <w:rPr>
                <w:rFonts w:ascii="Arial" w:hAnsi="Arial" w:cs="Arial"/>
                <w:sz w:val="23"/>
                <w:szCs w:val="23"/>
              </w:rPr>
            </w:pPr>
            <w:r w:rsidRPr="001B4DE2">
              <w:rPr>
                <w:rFonts w:ascii="Arial" w:hAnsi="Arial" w:cs="Arial"/>
                <w:sz w:val="23"/>
                <w:szCs w:val="23"/>
              </w:rPr>
              <w:t xml:space="preserve">It provides the evidence base that influences the new planned service delivery towards which all HVs should be working in every organisation across East of England. The new HV service delivery plan should enable use and application of the new tools and techniques being learnt such as MECSH, Ante natal and post natal Promotional Guiding, Solihull approach, </w:t>
            </w:r>
            <w:proofErr w:type="spellStart"/>
            <w:r w:rsidRPr="001B4DE2">
              <w:rPr>
                <w:rFonts w:ascii="Arial" w:hAnsi="Arial" w:cs="Arial"/>
                <w:sz w:val="23"/>
                <w:szCs w:val="23"/>
              </w:rPr>
              <w:t>Brazleton</w:t>
            </w:r>
            <w:proofErr w:type="spellEnd"/>
            <w:r w:rsidRPr="001B4DE2">
              <w:rPr>
                <w:rFonts w:ascii="Arial" w:hAnsi="Arial" w:cs="Arial"/>
                <w:sz w:val="23"/>
                <w:szCs w:val="23"/>
              </w:rPr>
              <w:t xml:space="preserve"> (</w:t>
            </w:r>
            <w:proofErr w:type="spellStart"/>
            <w:r w:rsidRPr="001B4DE2">
              <w:rPr>
                <w:rFonts w:ascii="Arial" w:hAnsi="Arial" w:cs="Arial"/>
                <w:sz w:val="23"/>
                <w:szCs w:val="23"/>
              </w:rPr>
              <w:t>Newborn</w:t>
            </w:r>
            <w:proofErr w:type="spellEnd"/>
            <w:r w:rsidRPr="001B4DE2">
              <w:rPr>
                <w:rFonts w:ascii="Arial" w:hAnsi="Arial" w:cs="Arial"/>
                <w:sz w:val="23"/>
                <w:szCs w:val="23"/>
              </w:rPr>
              <w:t xml:space="preserve"> Behavioural Observation) or similar to assess attachment and infant mental health. This all fits with and is threaded through implementation of the evidence based Healthy Child Programme as the core of HV service delivery with specified contacts starting in the antenatal period through to post natal, one and 2 year contacts. This includes use of Ages and Stages Questionnaire as one of the recommended evidence based assessments at the 1 and 2 year old health reviews with training being rolled out to implement by 2015.</w:t>
            </w:r>
          </w:p>
        </w:tc>
      </w:tr>
      <w:tr w:rsidR="00C00AE6" w:rsidRPr="006A270C" w:rsidTr="00F52EBC">
        <w:trPr>
          <w:trHeight w:val="798"/>
        </w:trPr>
        <w:tc>
          <w:tcPr>
            <w:tcW w:w="10350" w:type="dxa"/>
            <w:gridSpan w:val="7"/>
            <w:shd w:val="clear" w:color="auto" w:fill="E5DFEC" w:themeFill="accent4" w:themeFillTint="33"/>
          </w:tcPr>
          <w:p w:rsidR="00C00AE6" w:rsidRDefault="00C00AE6" w:rsidP="00CE6E41">
            <w:pPr>
              <w:rPr>
                <w:rFonts w:ascii="Arial" w:hAnsi="Arial" w:cs="Arial"/>
                <w:b/>
                <w:color w:val="5F497A" w:themeColor="accent4" w:themeShade="BF"/>
                <w:sz w:val="44"/>
                <w:szCs w:val="44"/>
              </w:rPr>
            </w:pPr>
            <w:r w:rsidRPr="00F3668E">
              <w:rPr>
                <w:rFonts w:ascii="Arial" w:hAnsi="Arial" w:cs="Arial"/>
                <w:b/>
                <w:color w:val="5F497A" w:themeColor="accent4" w:themeShade="BF"/>
                <w:sz w:val="44"/>
                <w:szCs w:val="44"/>
              </w:rPr>
              <w:lastRenderedPageBreak/>
              <w:t>Spreading the word more widely - sharing practice</w:t>
            </w:r>
          </w:p>
          <w:p w:rsidR="00B72F77" w:rsidRDefault="00B72F77" w:rsidP="00B72F77">
            <w:pPr>
              <w:jc w:val="center"/>
              <w:rPr>
                <w:rFonts w:ascii="Arial" w:hAnsi="Arial" w:cs="Arial"/>
                <w:b/>
                <w:color w:val="F79646" w:themeColor="accent6"/>
                <w:sz w:val="32"/>
                <w:szCs w:val="32"/>
              </w:rPr>
            </w:pPr>
            <w:r w:rsidRPr="00B72F77">
              <w:rPr>
                <w:rFonts w:ascii="Arial" w:hAnsi="Arial" w:cs="Arial"/>
                <w:b/>
                <w:color w:val="F79646" w:themeColor="accent6"/>
                <w:sz w:val="32"/>
                <w:szCs w:val="32"/>
              </w:rPr>
              <w:t>Achievement of antenatal information sharing agreement with Maternity Services</w:t>
            </w:r>
          </w:p>
          <w:p w:rsidR="00711727" w:rsidRPr="00B72F77" w:rsidRDefault="00711727" w:rsidP="00B72F77">
            <w:pPr>
              <w:jc w:val="center"/>
              <w:rPr>
                <w:rFonts w:ascii="Arial" w:hAnsi="Arial" w:cs="Arial"/>
                <w:b/>
                <w:color w:val="F79646" w:themeColor="accent6"/>
                <w:sz w:val="32"/>
                <w:szCs w:val="32"/>
              </w:rPr>
            </w:pPr>
          </w:p>
          <w:p w:rsidR="00B72F77" w:rsidRPr="00B72F77" w:rsidRDefault="00B72F77" w:rsidP="00711727">
            <w:pPr>
              <w:rPr>
                <w:rFonts w:ascii="Arial" w:hAnsi="Arial" w:cs="Arial"/>
                <w:b/>
                <w:sz w:val="24"/>
                <w:szCs w:val="24"/>
              </w:rPr>
            </w:pPr>
            <w:r w:rsidRPr="00B72F77">
              <w:rPr>
                <w:rFonts w:ascii="Arial" w:hAnsi="Arial" w:cs="Arial"/>
                <w:b/>
                <w:sz w:val="24"/>
                <w:szCs w:val="24"/>
              </w:rPr>
              <w:t>Background</w:t>
            </w:r>
          </w:p>
          <w:p w:rsidR="00B72F77" w:rsidRPr="00B72F77" w:rsidRDefault="00B72F77" w:rsidP="00711727">
            <w:pPr>
              <w:jc w:val="both"/>
              <w:rPr>
                <w:rFonts w:ascii="Arial" w:hAnsi="Arial" w:cs="Arial"/>
                <w:sz w:val="24"/>
                <w:szCs w:val="24"/>
              </w:rPr>
            </w:pPr>
            <w:r w:rsidRPr="00B72F77">
              <w:rPr>
                <w:rFonts w:ascii="Arial" w:hAnsi="Arial" w:cs="Arial"/>
                <w:sz w:val="24"/>
                <w:szCs w:val="24"/>
              </w:rPr>
              <w:t>Within Bedfordshire we have endeavoured to introduce the Health Visitor ante natal contact element of the Healthy Child Programme but without success until now. There has never been a robust and formal process adopted by our midwifery service to enable us to be aware of all women who are pregnant across the county. This has prevented us from supporting pregnant women as we would have wanted to. Equally as we rol</w:t>
            </w:r>
            <w:r w:rsidR="00711727">
              <w:rPr>
                <w:rFonts w:ascii="Arial" w:hAnsi="Arial" w:cs="Arial"/>
                <w:sz w:val="24"/>
                <w:szCs w:val="24"/>
              </w:rPr>
              <w:t>l</w:t>
            </w:r>
            <w:r w:rsidRPr="00B72F77">
              <w:rPr>
                <w:rFonts w:ascii="Arial" w:hAnsi="Arial" w:cs="Arial"/>
                <w:sz w:val="24"/>
                <w:szCs w:val="24"/>
              </w:rPr>
              <w:t xml:space="preserve"> out Promotional Guide training for all</w:t>
            </w:r>
            <w:r w:rsidR="00711727">
              <w:rPr>
                <w:rFonts w:ascii="Arial" w:hAnsi="Arial" w:cs="Arial"/>
                <w:sz w:val="24"/>
                <w:szCs w:val="24"/>
              </w:rPr>
              <w:t xml:space="preserve"> of</w:t>
            </w:r>
            <w:r w:rsidRPr="00B72F77">
              <w:rPr>
                <w:rFonts w:ascii="Arial" w:hAnsi="Arial" w:cs="Arial"/>
                <w:sz w:val="24"/>
                <w:szCs w:val="24"/>
              </w:rPr>
              <w:t xml:space="preserve"> our Health Visitors, the opportunity for them to visit </w:t>
            </w:r>
            <w:proofErr w:type="spellStart"/>
            <w:r w:rsidRPr="00B72F77">
              <w:rPr>
                <w:rFonts w:ascii="Arial" w:hAnsi="Arial" w:cs="Arial"/>
                <w:sz w:val="24"/>
                <w:szCs w:val="24"/>
              </w:rPr>
              <w:t>antenatally</w:t>
            </w:r>
            <w:proofErr w:type="spellEnd"/>
            <w:r w:rsidRPr="00B72F77">
              <w:rPr>
                <w:rFonts w:ascii="Arial" w:hAnsi="Arial" w:cs="Arial"/>
                <w:sz w:val="24"/>
                <w:szCs w:val="24"/>
              </w:rPr>
              <w:t xml:space="preserve"> and use their skills in antenatal guided conversations has been difficult and moral</w:t>
            </w:r>
            <w:r w:rsidR="00711727">
              <w:rPr>
                <w:rFonts w:ascii="Arial" w:hAnsi="Arial" w:cs="Arial"/>
                <w:sz w:val="24"/>
                <w:szCs w:val="24"/>
              </w:rPr>
              <w:t>e</w:t>
            </w:r>
            <w:r w:rsidRPr="00B72F77">
              <w:rPr>
                <w:rFonts w:ascii="Arial" w:hAnsi="Arial" w:cs="Arial"/>
                <w:sz w:val="24"/>
                <w:szCs w:val="24"/>
              </w:rPr>
              <w:t xml:space="preserve"> has been affected. </w:t>
            </w:r>
          </w:p>
          <w:p w:rsidR="00B72F77" w:rsidRDefault="00B72F77" w:rsidP="00711727">
            <w:pPr>
              <w:jc w:val="both"/>
              <w:rPr>
                <w:rFonts w:ascii="Arial" w:hAnsi="Arial" w:cs="Arial"/>
                <w:b/>
                <w:sz w:val="24"/>
                <w:szCs w:val="24"/>
              </w:rPr>
            </w:pPr>
          </w:p>
          <w:p w:rsidR="00B72F77" w:rsidRPr="00B72F77" w:rsidRDefault="00B72F77" w:rsidP="00711727">
            <w:pPr>
              <w:rPr>
                <w:rFonts w:ascii="Arial" w:hAnsi="Arial" w:cs="Arial"/>
                <w:b/>
                <w:sz w:val="24"/>
                <w:szCs w:val="24"/>
              </w:rPr>
            </w:pPr>
            <w:r w:rsidRPr="00B72F77">
              <w:rPr>
                <w:rFonts w:ascii="Arial" w:hAnsi="Arial" w:cs="Arial"/>
                <w:b/>
                <w:sz w:val="24"/>
                <w:szCs w:val="24"/>
              </w:rPr>
              <w:t>What we have done</w:t>
            </w:r>
          </w:p>
          <w:p w:rsidR="00B72F77" w:rsidRPr="00B72F77" w:rsidRDefault="00B72F77" w:rsidP="00711727">
            <w:pPr>
              <w:jc w:val="both"/>
              <w:rPr>
                <w:rFonts w:ascii="Arial" w:hAnsi="Arial" w:cs="Arial"/>
                <w:sz w:val="24"/>
                <w:szCs w:val="24"/>
              </w:rPr>
            </w:pPr>
            <w:r w:rsidRPr="00B72F77">
              <w:rPr>
                <w:rFonts w:ascii="Arial" w:hAnsi="Arial" w:cs="Arial"/>
                <w:sz w:val="24"/>
                <w:szCs w:val="24"/>
              </w:rPr>
              <w:t xml:space="preserve">We asked for a formal information sharing agreement with our 2 main Maternity Service Providers and although this proved a challenge in meeting the Information Governance guidance for sharing information, we have finally agreed a method of providing the details we need. These are:- Name, </w:t>
            </w:r>
            <w:r w:rsidR="00711727">
              <w:rPr>
                <w:rFonts w:ascii="Arial" w:hAnsi="Arial" w:cs="Arial"/>
                <w:sz w:val="24"/>
                <w:szCs w:val="24"/>
              </w:rPr>
              <w:t>NHS</w:t>
            </w:r>
            <w:r w:rsidRPr="00B72F77">
              <w:rPr>
                <w:rFonts w:ascii="Arial" w:hAnsi="Arial" w:cs="Arial"/>
                <w:sz w:val="24"/>
                <w:szCs w:val="24"/>
              </w:rPr>
              <w:t xml:space="preserve"> number, Date of Birth, EDD, GP practice,</w:t>
            </w:r>
          </w:p>
          <w:p w:rsidR="00B72F77" w:rsidRDefault="00B72F77" w:rsidP="00711727">
            <w:pPr>
              <w:jc w:val="both"/>
              <w:rPr>
                <w:rFonts w:ascii="Arial" w:hAnsi="Arial" w:cs="Arial"/>
                <w:b/>
                <w:sz w:val="24"/>
                <w:szCs w:val="24"/>
              </w:rPr>
            </w:pPr>
          </w:p>
          <w:p w:rsidR="00B72F77" w:rsidRPr="00B72F77" w:rsidRDefault="00B72F77" w:rsidP="00711727">
            <w:pPr>
              <w:jc w:val="both"/>
              <w:rPr>
                <w:rFonts w:ascii="Arial" w:hAnsi="Arial" w:cs="Arial"/>
                <w:b/>
                <w:sz w:val="24"/>
                <w:szCs w:val="24"/>
              </w:rPr>
            </w:pPr>
            <w:r w:rsidRPr="00B72F77">
              <w:rPr>
                <w:rFonts w:ascii="Arial" w:hAnsi="Arial" w:cs="Arial"/>
                <w:b/>
                <w:sz w:val="24"/>
                <w:szCs w:val="24"/>
              </w:rPr>
              <w:t>How it happens</w:t>
            </w:r>
          </w:p>
          <w:p w:rsidR="00B72F77" w:rsidRPr="00B72F77" w:rsidRDefault="00B72F77" w:rsidP="00711727">
            <w:pPr>
              <w:jc w:val="both"/>
              <w:rPr>
                <w:rFonts w:ascii="Arial" w:hAnsi="Arial" w:cs="Arial"/>
                <w:b/>
                <w:sz w:val="24"/>
                <w:szCs w:val="24"/>
              </w:rPr>
            </w:pPr>
            <w:r w:rsidRPr="00B72F77">
              <w:rPr>
                <w:rFonts w:ascii="Arial" w:hAnsi="Arial" w:cs="Arial"/>
                <w:b/>
                <w:sz w:val="24"/>
                <w:szCs w:val="24"/>
              </w:rPr>
              <w:t>6 easy steps</w:t>
            </w:r>
          </w:p>
          <w:p w:rsidR="00B72F77" w:rsidRPr="00B72F77" w:rsidRDefault="00B72F77" w:rsidP="00711727">
            <w:pPr>
              <w:numPr>
                <w:ilvl w:val="0"/>
                <w:numId w:val="19"/>
              </w:numPr>
              <w:spacing w:line="240" w:lineRule="auto"/>
              <w:ind w:left="714" w:hanging="357"/>
              <w:jc w:val="both"/>
              <w:rPr>
                <w:rFonts w:ascii="Arial" w:hAnsi="Arial" w:cs="Arial"/>
                <w:sz w:val="24"/>
                <w:szCs w:val="24"/>
              </w:rPr>
            </w:pPr>
            <w:r w:rsidRPr="00B72F77">
              <w:rPr>
                <w:rFonts w:ascii="Arial" w:hAnsi="Arial" w:cs="Arial"/>
                <w:sz w:val="24"/>
                <w:szCs w:val="24"/>
              </w:rPr>
              <w:t xml:space="preserve">The maternity services run a report from their system every week for all women who are 24 weeks pregnant who have consented to have their information shared </w:t>
            </w:r>
          </w:p>
          <w:p w:rsidR="00B72F77" w:rsidRPr="00B72F77" w:rsidRDefault="00B72F77" w:rsidP="00711727">
            <w:pPr>
              <w:numPr>
                <w:ilvl w:val="0"/>
                <w:numId w:val="19"/>
              </w:numPr>
              <w:spacing w:line="240" w:lineRule="auto"/>
              <w:ind w:left="714" w:hanging="357"/>
              <w:jc w:val="both"/>
              <w:rPr>
                <w:rFonts w:ascii="Arial" w:hAnsi="Arial" w:cs="Arial"/>
                <w:sz w:val="24"/>
                <w:szCs w:val="24"/>
              </w:rPr>
            </w:pPr>
            <w:r w:rsidRPr="00B72F77">
              <w:rPr>
                <w:rFonts w:ascii="Arial" w:hAnsi="Arial" w:cs="Arial"/>
                <w:sz w:val="24"/>
                <w:szCs w:val="24"/>
              </w:rPr>
              <w:t xml:space="preserve">The system manager in the Maternity Unit sends this information weekly through the child health portal to our Child Health department </w:t>
            </w:r>
          </w:p>
          <w:p w:rsidR="00B72F77" w:rsidRPr="00B72F77" w:rsidRDefault="00B72F77" w:rsidP="00711727">
            <w:pPr>
              <w:numPr>
                <w:ilvl w:val="0"/>
                <w:numId w:val="19"/>
              </w:numPr>
              <w:spacing w:line="240" w:lineRule="auto"/>
              <w:ind w:left="714" w:hanging="357"/>
              <w:jc w:val="both"/>
              <w:rPr>
                <w:rFonts w:ascii="Arial" w:hAnsi="Arial" w:cs="Arial"/>
                <w:sz w:val="24"/>
                <w:szCs w:val="24"/>
              </w:rPr>
            </w:pPr>
            <w:r w:rsidRPr="00B72F77">
              <w:rPr>
                <w:rFonts w:ascii="Arial" w:hAnsi="Arial" w:cs="Arial"/>
                <w:sz w:val="24"/>
                <w:szCs w:val="24"/>
              </w:rPr>
              <w:t xml:space="preserve">Child Health staff take the pregnant women from the </w:t>
            </w:r>
            <w:r w:rsidR="00711727">
              <w:rPr>
                <w:rFonts w:ascii="Arial" w:hAnsi="Arial" w:cs="Arial"/>
                <w:sz w:val="24"/>
                <w:szCs w:val="24"/>
              </w:rPr>
              <w:t>NHS</w:t>
            </w:r>
            <w:r w:rsidRPr="00B72F77">
              <w:rPr>
                <w:rFonts w:ascii="Arial" w:hAnsi="Arial" w:cs="Arial"/>
                <w:sz w:val="24"/>
                <w:szCs w:val="24"/>
              </w:rPr>
              <w:t xml:space="preserve"> spine and bring them into the unit on </w:t>
            </w:r>
            <w:proofErr w:type="spellStart"/>
            <w:r w:rsidRPr="00B72F77">
              <w:rPr>
                <w:rFonts w:ascii="Arial" w:hAnsi="Arial" w:cs="Arial"/>
                <w:sz w:val="24"/>
                <w:szCs w:val="24"/>
              </w:rPr>
              <w:t>SystemOne</w:t>
            </w:r>
            <w:proofErr w:type="spellEnd"/>
            <w:r w:rsidRPr="00B72F77">
              <w:rPr>
                <w:rFonts w:ascii="Arial" w:hAnsi="Arial" w:cs="Arial"/>
                <w:sz w:val="24"/>
                <w:szCs w:val="24"/>
              </w:rPr>
              <w:t xml:space="preserve"> for 0-19 services</w:t>
            </w:r>
          </w:p>
          <w:p w:rsidR="00B72F77" w:rsidRPr="00B72F77" w:rsidRDefault="00B72F77" w:rsidP="00711727">
            <w:pPr>
              <w:numPr>
                <w:ilvl w:val="0"/>
                <w:numId w:val="19"/>
              </w:numPr>
              <w:spacing w:line="240" w:lineRule="auto"/>
              <w:ind w:left="714" w:hanging="357"/>
              <w:jc w:val="both"/>
              <w:rPr>
                <w:rFonts w:ascii="Arial" w:hAnsi="Arial" w:cs="Arial"/>
                <w:sz w:val="24"/>
                <w:szCs w:val="24"/>
              </w:rPr>
            </w:pPr>
            <w:r w:rsidRPr="00B72F77">
              <w:rPr>
                <w:rFonts w:ascii="Arial" w:hAnsi="Arial" w:cs="Arial"/>
                <w:sz w:val="24"/>
                <w:szCs w:val="24"/>
              </w:rPr>
              <w:t>Child health send a task to the relevant 0-19 teams for an antenatal contact for every wom</w:t>
            </w:r>
            <w:r w:rsidR="00711727">
              <w:rPr>
                <w:rFonts w:ascii="Arial" w:hAnsi="Arial" w:cs="Arial"/>
                <w:sz w:val="24"/>
                <w:szCs w:val="24"/>
              </w:rPr>
              <w:t>a</w:t>
            </w:r>
            <w:r w:rsidRPr="00B72F77">
              <w:rPr>
                <w:rFonts w:ascii="Arial" w:hAnsi="Arial" w:cs="Arial"/>
                <w:sz w:val="24"/>
                <w:szCs w:val="24"/>
              </w:rPr>
              <w:t xml:space="preserve">n </w:t>
            </w:r>
          </w:p>
          <w:p w:rsidR="00B72F77" w:rsidRPr="00B72F77" w:rsidRDefault="00B72F77" w:rsidP="00711727">
            <w:pPr>
              <w:numPr>
                <w:ilvl w:val="0"/>
                <w:numId w:val="19"/>
              </w:numPr>
              <w:spacing w:line="240" w:lineRule="auto"/>
              <w:ind w:left="714" w:hanging="357"/>
              <w:jc w:val="both"/>
              <w:rPr>
                <w:rFonts w:ascii="Arial" w:hAnsi="Arial" w:cs="Arial"/>
                <w:sz w:val="24"/>
                <w:szCs w:val="24"/>
              </w:rPr>
            </w:pPr>
            <w:r w:rsidRPr="00B72F77">
              <w:rPr>
                <w:rFonts w:ascii="Arial" w:hAnsi="Arial" w:cs="Arial"/>
                <w:sz w:val="24"/>
                <w:szCs w:val="24"/>
              </w:rPr>
              <w:t>The 0-19 administrator plans when each pregnant woman would need to be visited</w:t>
            </w:r>
          </w:p>
          <w:p w:rsidR="00B72F77" w:rsidRPr="00B72F77" w:rsidRDefault="00B72F77" w:rsidP="00711727">
            <w:pPr>
              <w:numPr>
                <w:ilvl w:val="0"/>
                <w:numId w:val="19"/>
              </w:numPr>
              <w:spacing w:after="0" w:line="240" w:lineRule="auto"/>
              <w:jc w:val="both"/>
              <w:rPr>
                <w:rFonts w:ascii="Arial" w:hAnsi="Arial" w:cs="Arial"/>
                <w:sz w:val="24"/>
                <w:szCs w:val="24"/>
              </w:rPr>
            </w:pPr>
            <w:r w:rsidRPr="00B72F77">
              <w:rPr>
                <w:rFonts w:ascii="Arial" w:hAnsi="Arial" w:cs="Arial"/>
                <w:sz w:val="24"/>
                <w:szCs w:val="24"/>
              </w:rPr>
              <w:t xml:space="preserve">Antenatal visits are allocated to team Health Visitors </w:t>
            </w:r>
          </w:p>
          <w:p w:rsidR="00B72F77" w:rsidRPr="00B72F77" w:rsidRDefault="00B72F77" w:rsidP="00711727">
            <w:pPr>
              <w:jc w:val="both"/>
              <w:rPr>
                <w:rFonts w:ascii="Arial" w:hAnsi="Arial" w:cs="Arial"/>
                <w:sz w:val="24"/>
                <w:szCs w:val="24"/>
              </w:rPr>
            </w:pPr>
          </w:p>
          <w:p w:rsidR="00B72F77" w:rsidRPr="00B72F77" w:rsidRDefault="00B72F77" w:rsidP="00711727">
            <w:pPr>
              <w:tabs>
                <w:tab w:val="left" w:pos="7500"/>
              </w:tabs>
              <w:jc w:val="both"/>
              <w:rPr>
                <w:rFonts w:ascii="Arial" w:hAnsi="Arial" w:cs="Arial"/>
                <w:sz w:val="24"/>
                <w:szCs w:val="24"/>
              </w:rPr>
            </w:pPr>
            <w:r w:rsidRPr="00B72F77">
              <w:rPr>
                <w:rFonts w:ascii="Arial" w:hAnsi="Arial" w:cs="Arial"/>
                <w:sz w:val="24"/>
                <w:szCs w:val="24"/>
              </w:rPr>
              <w:t xml:space="preserve">We are now working with the maternity units to revise communication processes from midwife to HV when there are concerns in pregnancy, to </w:t>
            </w:r>
            <w:r w:rsidR="00711727" w:rsidRPr="00B72F77">
              <w:rPr>
                <w:rFonts w:ascii="Arial" w:hAnsi="Arial" w:cs="Arial"/>
                <w:sz w:val="24"/>
                <w:szCs w:val="24"/>
              </w:rPr>
              <w:t>compliment the</w:t>
            </w:r>
            <w:r w:rsidRPr="00B72F77">
              <w:rPr>
                <w:rFonts w:ascii="Arial" w:hAnsi="Arial" w:cs="Arial"/>
                <w:sz w:val="24"/>
                <w:szCs w:val="24"/>
              </w:rPr>
              <w:t xml:space="preserve"> standard information we receive.</w:t>
            </w:r>
          </w:p>
        </w:tc>
      </w:tr>
      <w:tr w:rsidR="00B72F77" w:rsidRPr="006A270C" w:rsidTr="00F52EBC">
        <w:trPr>
          <w:trHeight w:val="1130"/>
        </w:trPr>
        <w:tc>
          <w:tcPr>
            <w:tcW w:w="5387" w:type="dxa"/>
            <w:gridSpan w:val="3"/>
            <w:shd w:val="clear" w:color="auto" w:fill="E5DFEC" w:themeFill="accent4" w:themeFillTint="33"/>
          </w:tcPr>
          <w:p w:rsidR="00B72F77" w:rsidRPr="00B72F77" w:rsidRDefault="00B72F77" w:rsidP="00B72F77">
            <w:pPr>
              <w:spacing w:before="120"/>
              <w:rPr>
                <w:rFonts w:ascii="Arial" w:hAnsi="Arial" w:cs="Arial"/>
                <w:color w:val="auto"/>
                <w:sz w:val="24"/>
                <w:szCs w:val="24"/>
              </w:rPr>
            </w:pPr>
            <w:r w:rsidRPr="00B72F77">
              <w:rPr>
                <w:rFonts w:ascii="Arial" w:hAnsi="Arial" w:cs="Arial"/>
                <w:color w:val="auto"/>
                <w:sz w:val="24"/>
                <w:szCs w:val="24"/>
              </w:rPr>
              <w:lastRenderedPageBreak/>
              <w:t xml:space="preserve">Jacky </w:t>
            </w:r>
            <w:proofErr w:type="spellStart"/>
            <w:r w:rsidRPr="00B72F77">
              <w:rPr>
                <w:rFonts w:ascii="Arial" w:hAnsi="Arial" w:cs="Arial"/>
                <w:color w:val="auto"/>
                <w:sz w:val="24"/>
                <w:szCs w:val="24"/>
              </w:rPr>
              <w:t>Syme</w:t>
            </w:r>
            <w:proofErr w:type="spellEnd"/>
          </w:p>
          <w:p w:rsidR="00B72F77" w:rsidRPr="00B72F77" w:rsidRDefault="00B72F77" w:rsidP="00B72F77">
            <w:pPr>
              <w:spacing w:before="120"/>
              <w:rPr>
                <w:rFonts w:ascii="Arial" w:hAnsi="Arial" w:cs="Arial"/>
                <w:color w:val="auto"/>
                <w:sz w:val="24"/>
                <w:szCs w:val="24"/>
              </w:rPr>
            </w:pPr>
            <w:r w:rsidRPr="00B72F77">
              <w:rPr>
                <w:rFonts w:ascii="Arial" w:hAnsi="Arial" w:cs="Arial"/>
                <w:color w:val="auto"/>
                <w:sz w:val="24"/>
                <w:szCs w:val="24"/>
              </w:rPr>
              <w:t>UNICEF Baby Friendly Co-ordinator</w:t>
            </w:r>
          </w:p>
          <w:p w:rsidR="00B72F77" w:rsidRPr="00B72F77" w:rsidRDefault="00B72F77" w:rsidP="00B72F77">
            <w:pPr>
              <w:spacing w:before="120"/>
              <w:rPr>
                <w:rFonts w:ascii="Arial" w:hAnsi="Arial" w:cs="Arial"/>
                <w:color w:val="auto"/>
                <w:sz w:val="24"/>
                <w:szCs w:val="24"/>
              </w:rPr>
            </w:pPr>
            <w:r w:rsidRPr="00B72F77">
              <w:rPr>
                <w:rFonts w:ascii="Arial" w:hAnsi="Arial" w:cs="Arial"/>
                <w:color w:val="auto"/>
                <w:sz w:val="24"/>
                <w:szCs w:val="24"/>
              </w:rPr>
              <w:t>Interim Practice Development Lead 0-19 Service</w:t>
            </w:r>
          </w:p>
          <w:p w:rsidR="00B72F77" w:rsidRDefault="001B4DE2" w:rsidP="00B72F77">
            <w:pPr>
              <w:spacing w:before="120"/>
              <w:rPr>
                <w:rStyle w:val="Hyperlink"/>
                <w:rFonts w:ascii="Arial" w:hAnsi="Arial" w:cs="Arial"/>
                <w:sz w:val="24"/>
                <w:szCs w:val="24"/>
              </w:rPr>
            </w:pPr>
            <w:hyperlink r:id="rId15" w:history="1">
              <w:r w:rsidR="00B72F77" w:rsidRPr="00B72F77">
                <w:rPr>
                  <w:rStyle w:val="Hyperlink"/>
                  <w:rFonts w:ascii="Arial" w:hAnsi="Arial" w:cs="Arial"/>
                  <w:sz w:val="24"/>
                  <w:szCs w:val="24"/>
                </w:rPr>
                <w:t>Jacky.syme@sept.nhs.uk</w:t>
              </w:r>
            </w:hyperlink>
          </w:p>
          <w:p w:rsidR="008B1B84" w:rsidRPr="00B72F77" w:rsidRDefault="008B1B84" w:rsidP="00B72F77">
            <w:pPr>
              <w:spacing w:before="120"/>
              <w:rPr>
                <w:rFonts w:ascii="Arial" w:hAnsi="Arial" w:cs="Arial"/>
                <w:color w:val="auto"/>
                <w:sz w:val="24"/>
                <w:szCs w:val="24"/>
              </w:rPr>
            </w:pPr>
          </w:p>
        </w:tc>
        <w:tc>
          <w:tcPr>
            <w:tcW w:w="4963" w:type="dxa"/>
            <w:gridSpan w:val="4"/>
            <w:shd w:val="clear" w:color="auto" w:fill="E5DFEC" w:themeFill="accent4" w:themeFillTint="33"/>
            <w:vAlign w:val="center"/>
          </w:tcPr>
          <w:p w:rsidR="00B72F77" w:rsidRPr="00DD53A4" w:rsidRDefault="00B72F77" w:rsidP="00B72F77">
            <w:pPr>
              <w:rPr>
                <w:rFonts w:ascii="Arial" w:hAnsi="Arial" w:cs="Arial"/>
                <w:b/>
                <w:color w:val="F79646" w:themeColor="accent6"/>
                <w:sz w:val="44"/>
                <w:szCs w:val="44"/>
              </w:rPr>
            </w:pPr>
            <w:r>
              <w:rPr>
                <w:noProof/>
                <w14:ligatures w14:val="none"/>
                <w14:cntxtAlts w14:val="0"/>
              </w:rPr>
              <w:drawing>
                <wp:anchor distT="0" distB="0" distL="114300" distR="114300" simplePos="0" relativeHeight="251714560" behindDoc="0" locked="0" layoutInCell="1" allowOverlap="1" wp14:anchorId="0E618DA2" wp14:editId="4F832D8F">
                  <wp:simplePos x="0" y="0"/>
                  <wp:positionH relativeFrom="column">
                    <wp:posOffset>36195</wp:posOffset>
                  </wp:positionH>
                  <wp:positionV relativeFrom="paragraph">
                    <wp:posOffset>94615</wp:posOffset>
                  </wp:positionV>
                  <wp:extent cx="2987675" cy="61785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675" cy="617855"/>
                          </a:xfrm>
                          <a:prstGeom prst="rect">
                            <a:avLst/>
                          </a:prstGeom>
                          <a:noFill/>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713536" behindDoc="1" locked="0" layoutInCell="1" allowOverlap="1" wp14:anchorId="76779924" wp14:editId="653B043E">
                  <wp:simplePos x="0" y="0"/>
                  <wp:positionH relativeFrom="column">
                    <wp:posOffset>4054475</wp:posOffset>
                  </wp:positionH>
                  <wp:positionV relativeFrom="paragraph">
                    <wp:posOffset>516890</wp:posOffset>
                  </wp:positionV>
                  <wp:extent cx="3077845" cy="629920"/>
                  <wp:effectExtent l="0" t="0" r="8255" b="0"/>
                  <wp:wrapNone/>
                  <wp:docPr id="10" name="Picture 10" descr="Lozange strap top righ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zange strap top right_RG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845"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712512" behindDoc="1" locked="0" layoutInCell="1" allowOverlap="1" wp14:anchorId="241EBCA1" wp14:editId="4A373ADD">
                  <wp:simplePos x="0" y="0"/>
                  <wp:positionH relativeFrom="column">
                    <wp:posOffset>4054475</wp:posOffset>
                  </wp:positionH>
                  <wp:positionV relativeFrom="paragraph">
                    <wp:posOffset>516890</wp:posOffset>
                  </wp:positionV>
                  <wp:extent cx="3077845" cy="629920"/>
                  <wp:effectExtent l="0" t="0" r="8255" b="0"/>
                  <wp:wrapNone/>
                  <wp:docPr id="8" name="Picture 8" descr="Lozange strap top righ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zange strap top right_RG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845"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711488" behindDoc="1" locked="0" layoutInCell="1" allowOverlap="1" wp14:anchorId="43DA09F9" wp14:editId="1EBD7F8F">
                  <wp:simplePos x="0" y="0"/>
                  <wp:positionH relativeFrom="column">
                    <wp:posOffset>4054475</wp:posOffset>
                  </wp:positionH>
                  <wp:positionV relativeFrom="paragraph">
                    <wp:posOffset>440690</wp:posOffset>
                  </wp:positionV>
                  <wp:extent cx="3077845" cy="629920"/>
                  <wp:effectExtent l="0" t="0" r="8255" b="0"/>
                  <wp:wrapNone/>
                  <wp:docPr id="7" name="Picture 7" descr="Lozange strap top righ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zange strap top right_RG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845"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710464" behindDoc="1" locked="0" layoutInCell="1" allowOverlap="1" wp14:anchorId="66D34C37" wp14:editId="531FCDD2">
                  <wp:simplePos x="0" y="0"/>
                  <wp:positionH relativeFrom="column">
                    <wp:posOffset>4054475</wp:posOffset>
                  </wp:positionH>
                  <wp:positionV relativeFrom="paragraph">
                    <wp:posOffset>440690</wp:posOffset>
                  </wp:positionV>
                  <wp:extent cx="3077845" cy="629920"/>
                  <wp:effectExtent l="0" t="0" r="8255" b="0"/>
                  <wp:wrapNone/>
                  <wp:docPr id="4" name="Picture 4" descr="Lozange strap top righ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zange strap top right_RG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845" cy="629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1B84" w:rsidRPr="006A270C" w:rsidTr="001B4DE2">
        <w:trPr>
          <w:trHeight w:val="273"/>
        </w:trPr>
        <w:tc>
          <w:tcPr>
            <w:tcW w:w="5387" w:type="dxa"/>
            <w:gridSpan w:val="3"/>
            <w:shd w:val="clear" w:color="auto" w:fill="auto"/>
          </w:tcPr>
          <w:p w:rsidR="008B1B84" w:rsidRPr="00B72F77" w:rsidRDefault="001B4DE2" w:rsidP="00B72F77">
            <w:pPr>
              <w:spacing w:before="120"/>
              <w:rPr>
                <w:rFonts w:ascii="Arial" w:hAnsi="Arial" w:cs="Arial"/>
                <w:color w:val="auto"/>
                <w:sz w:val="24"/>
                <w:szCs w:val="24"/>
              </w:rPr>
            </w:pPr>
            <w:r w:rsidRPr="006A270C">
              <w:rPr>
                <w:rFonts w:ascii="Arial" w:hAnsi="Arial" w:cs="Arial"/>
                <w:noProof/>
                <w:sz w:val="4"/>
                <w:szCs w:val="16"/>
                <w14:ligatures w14:val="none"/>
                <w14:cntxtAlts w14:val="0"/>
              </w:rPr>
              <mc:AlternateContent>
                <mc:Choice Requires="wps">
                  <w:drawing>
                    <wp:anchor distT="0" distB="0" distL="114300" distR="114300" simplePos="0" relativeHeight="251718656" behindDoc="0" locked="0" layoutInCell="1" allowOverlap="1" wp14:anchorId="0627C417" wp14:editId="3E9A4ED1">
                      <wp:simplePos x="0" y="0"/>
                      <wp:positionH relativeFrom="column">
                        <wp:posOffset>-124460</wp:posOffset>
                      </wp:positionH>
                      <wp:positionV relativeFrom="paragraph">
                        <wp:posOffset>174595</wp:posOffset>
                      </wp:positionV>
                      <wp:extent cx="6713220" cy="0"/>
                      <wp:effectExtent l="0" t="0" r="11430" b="19050"/>
                      <wp:wrapNone/>
                      <wp:docPr id="3" name="Straight Connector 3"/>
                      <wp:cNvGraphicFramePr/>
                      <a:graphic xmlns:a="http://schemas.openxmlformats.org/drawingml/2006/main">
                        <a:graphicData uri="http://schemas.microsoft.com/office/word/2010/wordprocessingShape">
                          <wps:wsp>
                            <wps:cNvCnPr/>
                            <wps:spPr>
                              <a:xfrm>
                                <a:off x="0" y="0"/>
                                <a:ext cx="67132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13.75pt" to="518.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" strokecolor="#4a7ebb"/>
                  </w:pict>
                </mc:Fallback>
              </mc:AlternateContent>
            </w:r>
          </w:p>
        </w:tc>
        <w:tc>
          <w:tcPr>
            <w:tcW w:w="4963" w:type="dxa"/>
            <w:gridSpan w:val="4"/>
            <w:shd w:val="clear" w:color="auto" w:fill="auto"/>
            <w:vAlign w:val="center"/>
          </w:tcPr>
          <w:p w:rsidR="008B1B84" w:rsidRDefault="008B1B84" w:rsidP="00B72F77">
            <w:pPr>
              <w:rPr>
                <w:noProof/>
                <w14:ligatures w14:val="none"/>
                <w14:cntxtAlts w14:val="0"/>
              </w:rPr>
            </w:pPr>
          </w:p>
        </w:tc>
      </w:tr>
      <w:tr w:rsidR="00C00AE6" w:rsidRPr="006A270C" w:rsidTr="00F52EBC">
        <w:tc>
          <w:tcPr>
            <w:tcW w:w="2622" w:type="dxa"/>
            <w:shd w:val="clear" w:color="auto" w:fill="auto"/>
          </w:tcPr>
          <w:p w:rsidR="00C00AE6" w:rsidRPr="006A270C" w:rsidRDefault="00C00AE6" w:rsidP="00201C61">
            <w:pPr>
              <w:spacing w:after="0" w:line="360" w:lineRule="auto"/>
              <w:jc w:val="both"/>
              <w:rPr>
                <w:rFonts w:ascii="Arial" w:hAnsi="Arial" w:cs="Arial"/>
                <w:sz w:val="24"/>
                <w:szCs w:val="24"/>
                <w:lang w:val="en-US"/>
                <w14:ligatures w14:val="none"/>
              </w:rPr>
            </w:pPr>
            <w:r w:rsidRPr="006A270C">
              <w:rPr>
                <w:rFonts w:ascii="Arial" w:hAnsi="Arial" w:cs="Arial"/>
                <w:b/>
                <w:bCs/>
                <w:noProof/>
                <w:color w:val="0070C0"/>
                <w:sz w:val="26"/>
                <w:szCs w:val="26"/>
                <w14:ligatures w14:val="none"/>
                <w14:cntxtAlts w14:val="0"/>
              </w:rPr>
              <w:drawing>
                <wp:inline distT="0" distB="0" distL="0" distR="0" wp14:anchorId="40CE8510" wp14:editId="4DD3882F">
                  <wp:extent cx="1624264" cy="6429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3900" cy="646752"/>
                          </a:xfrm>
                          <a:prstGeom prst="rect">
                            <a:avLst/>
                          </a:prstGeom>
                          <a:noFill/>
                          <a:ln>
                            <a:noFill/>
                          </a:ln>
                        </pic:spPr>
                      </pic:pic>
                    </a:graphicData>
                  </a:graphic>
                </wp:inline>
              </w:drawing>
            </w:r>
          </w:p>
        </w:tc>
        <w:tc>
          <w:tcPr>
            <w:tcW w:w="3190" w:type="dxa"/>
            <w:gridSpan w:val="4"/>
            <w:shd w:val="clear" w:color="auto" w:fill="auto"/>
          </w:tcPr>
          <w:p w:rsidR="00C00AE6" w:rsidRPr="006A270C" w:rsidRDefault="00C00AE6" w:rsidP="00201C61">
            <w:pPr>
              <w:spacing w:after="0" w:line="360" w:lineRule="auto"/>
              <w:jc w:val="both"/>
              <w:rPr>
                <w:rFonts w:ascii="Arial" w:hAnsi="Arial" w:cs="Arial"/>
                <w:sz w:val="24"/>
                <w:szCs w:val="24"/>
                <w:lang w:val="en-US"/>
                <w14:ligatures w14:val="none"/>
              </w:rPr>
            </w:pPr>
            <w:r w:rsidRPr="006A270C">
              <w:rPr>
                <w:rFonts w:ascii="Arial" w:hAnsi="Arial" w:cs="Arial"/>
                <w:b/>
                <w:bCs/>
                <w:color w:val="0070C0"/>
                <w:sz w:val="28"/>
                <w:szCs w:val="28"/>
                <w14:ligatures w14:val="none"/>
              </w:rPr>
              <w:t xml:space="preserve">East of </w:t>
            </w:r>
            <w:proofErr w:type="spellStart"/>
            <w:r w:rsidRPr="006A270C">
              <w:rPr>
                <w:rFonts w:ascii="Arial" w:hAnsi="Arial" w:cs="Arial"/>
                <w:b/>
                <w:bCs/>
                <w:color w:val="0070C0"/>
                <w:sz w:val="28"/>
                <w:szCs w:val="28"/>
                <w14:ligatures w14:val="none"/>
              </w:rPr>
              <w:t>Eng</w:t>
            </w:r>
            <w:proofErr w:type="spellEnd"/>
            <w:r w:rsidRPr="006A270C">
              <w:rPr>
                <w:rFonts w:ascii="Arial" w:hAnsi="Arial" w:cs="Arial"/>
                <w:b/>
                <w:bCs/>
                <w:color w:val="0070C0"/>
                <w:sz w:val="28"/>
                <w:szCs w:val="28"/>
                <w14:ligatures w14:val="none"/>
              </w:rPr>
              <w:t xml:space="preserve"> HV </w:t>
            </w:r>
            <w:proofErr w:type="spellStart"/>
            <w:r w:rsidRPr="006A270C">
              <w:rPr>
                <w:rFonts w:ascii="Arial" w:hAnsi="Arial" w:cs="Arial"/>
                <w:b/>
                <w:bCs/>
                <w:color w:val="0070C0"/>
                <w:sz w:val="28"/>
                <w:szCs w:val="28"/>
                <w14:ligatures w14:val="none"/>
              </w:rPr>
              <w:t>prog@HealthVisitors</w:t>
            </w:r>
            <w:proofErr w:type="spellEnd"/>
          </w:p>
        </w:tc>
        <w:tc>
          <w:tcPr>
            <w:tcW w:w="4538" w:type="dxa"/>
            <w:gridSpan w:val="2"/>
            <w:vMerge w:val="restart"/>
            <w:shd w:val="clear" w:color="auto" w:fill="auto"/>
          </w:tcPr>
          <w:p w:rsidR="00C00AE6" w:rsidRPr="006A270C" w:rsidRDefault="00C00AE6" w:rsidP="00201C61">
            <w:pPr>
              <w:pStyle w:val="ListBullet2"/>
              <w:widowControl w:val="0"/>
              <w:spacing w:after="0"/>
              <w:ind w:left="142" w:firstLine="0"/>
              <w:rPr>
                <w:rFonts w:ascii="Arial" w:hAnsi="Arial" w:cs="Arial"/>
                <w:b/>
                <w:sz w:val="22"/>
                <w:szCs w:val="22"/>
                <w14:ligatures w14:val="none"/>
              </w:rPr>
            </w:pPr>
            <w:r w:rsidRPr="006A270C">
              <w:rPr>
                <w:rFonts w:ascii="Arial" w:hAnsi="Arial" w:cs="Arial"/>
                <w:b/>
                <w:sz w:val="22"/>
                <w:szCs w:val="22"/>
                <w14:ligatures w14:val="none"/>
              </w:rPr>
              <w:t xml:space="preserve">We are also on </w:t>
            </w:r>
            <w:r w:rsidRPr="006A270C">
              <w:rPr>
                <w:rFonts w:ascii="Arial" w:hAnsi="Arial" w:cs="Arial"/>
                <w:b/>
                <w:noProof/>
                <w:sz w:val="22"/>
                <w:szCs w:val="22"/>
                <w14:ligatures w14:val="none"/>
                <w14:cntxtAlts w14:val="0"/>
              </w:rPr>
              <w:drawing>
                <wp:inline distT="0" distB="0" distL="0" distR="0" wp14:anchorId="471C56F4" wp14:editId="2540AD5A">
                  <wp:extent cx="1513205" cy="593725"/>
                  <wp:effectExtent l="0" t="0" r="0" b="0"/>
                  <wp:docPr id="1" name="Picture 1" descr="http://mediafunnel.com/wp-content/uploads/2011/11/flick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funnel.com/wp-content/uploads/2011/11/flickr-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3205" cy="593725"/>
                          </a:xfrm>
                          <a:prstGeom prst="rect">
                            <a:avLst/>
                          </a:prstGeom>
                          <a:noFill/>
                          <a:ln>
                            <a:noFill/>
                          </a:ln>
                        </pic:spPr>
                      </pic:pic>
                    </a:graphicData>
                  </a:graphic>
                </wp:inline>
              </w:drawing>
            </w:r>
          </w:p>
          <w:p w:rsidR="00C00AE6" w:rsidRPr="006A270C" w:rsidRDefault="00C00AE6" w:rsidP="00201C61">
            <w:pPr>
              <w:pStyle w:val="ListBullet2"/>
              <w:widowControl w:val="0"/>
              <w:spacing w:after="0"/>
              <w:ind w:left="142" w:firstLine="0"/>
              <w:rPr>
                <w:rFonts w:ascii="Arial" w:hAnsi="Arial" w:cs="Arial"/>
                <w:sz w:val="22"/>
                <w:szCs w:val="22"/>
              </w:rPr>
            </w:pPr>
          </w:p>
          <w:p w:rsidR="00C00AE6" w:rsidRPr="006A270C" w:rsidRDefault="00C00AE6" w:rsidP="00201C61">
            <w:pPr>
              <w:spacing w:after="0" w:line="360" w:lineRule="auto"/>
              <w:jc w:val="both"/>
              <w:rPr>
                <w:rStyle w:val="Hyperlink"/>
                <w:rFonts w:ascii="Arial" w:hAnsi="Arial" w:cs="Arial"/>
                <w:color w:val="auto"/>
                <w:sz w:val="22"/>
                <w:szCs w:val="22"/>
                <w14:ligatures w14:val="none"/>
              </w:rPr>
            </w:pPr>
            <w:r w:rsidRPr="006A270C">
              <w:rPr>
                <w:rFonts w:ascii="Arial" w:hAnsi="Arial" w:cs="Arial"/>
                <w:sz w:val="22"/>
                <w:szCs w:val="22"/>
              </w:rPr>
              <w:t xml:space="preserve">Visit </w:t>
            </w:r>
            <w:hyperlink r:id="rId20" w:history="1">
              <w:r w:rsidRPr="00865133">
                <w:rPr>
                  <w:rStyle w:val="Hyperlink"/>
                  <w:rFonts w:ascii="Arial" w:hAnsi="Arial" w:cs="Arial"/>
                  <w:sz w:val="22"/>
                  <w:szCs w:val="22"/>
                  <w:u w:val="none"/>
                  <w14:ligatures w14:val="none"/>
                </w:rPr>
                <w:t>www.flickr.com/healthvisitors</w:t>
              </w:r>
            </w:hyperlink>
            <w:r w:rsidRPr="00865133">
              <w:rPr>
                <w:rStyle w:val="Hyperlink"/>
                <w:rFonts w:ascii="Arial" w:hAnsi="Arial" w:cs="Arial"/>
                <w:color w:val="auto"/>
                <w:sz w:val="22"/>
                <w:szCs w:val="22"/>
                <w:u w:val="none"/>
                <w14:ligatures w14:val="none"/>
              </w:rPr>
              <w:t xml:space="preserve"> to see the photographs from July’s Building Community Capacity Conference</w:t>
            </w:r>
          </w:p>
          <w:p w:rsidR="00C00AE6" w:rsidRPr="006A270C" w:rsidRDefault="00C00AE6" w:rsidP="00201C61">
            <w:pPr>
              <w:spacing w:after="0" w:line="360" w:lineRule="auto"/>
              <w:jc w:val="both"/>
              <w:rPr>
                <w:rFonts w:ascii="Arial" w:hAnsi="Arial" w:cs="Arial"/>
                <w:sz w:val="24"/>
                <w:szCs w:val="24"/>
                <w:lang w:val="en-US"/>
                <w14:ligatures w14:val="none"/>
              </w:rPr>
            </w:pPr>
          </w:p>
        </w:tc>
      </w:tr>
      <w:tr w:rsidR="00C00AE6" w:rsidRPr="006A270C" w:rsidTr="00F52EBC">
        <w:tc>
          <w:tcPr>
            <w:tcW w:w="5812" w:type="dxa"/>
            <w:gridSpan w:val="5"/>
            <w:shd w:val="clear" w:color="auto" w:fill="auto"/>
          </w:tcPr>
          <w:p w:rsidR="00C00AE6" w:rsidRDefault="00C00AE6" w:rsidP="008256F1">
            <w:pPr>
              <w:spacing w:after="0" w:line="360" w:lineRule="auto"/>
              <w:jc w:val="both"/>
              <w:rPr>
                <w:rFonts w:ascii="Arial" w:hAnsi="Arial" w:cs="Arial"/>
                <w:sz w:val="22"/>
                <w:szCs w:val="24"/>
                <w14:ligatures w14:val="none"/>
              </w:rPr>
            </w:pPr>
            <w:r w:rsidRPr="006A270C">
              <w:rPr>
                <w:rFonts w:ascii="Arial" w:hAnsi="Arial" w:cs="Arial"/>
                <w:sz w:val="22"/>
                <w:szCs w:val="24"/>
                <w14:ligatures w14:val="none"/>
              </w:rPr>
              <w:t>We are now up to</w:t>
            </w:r>
            <w:r w:rsidRPr="006A270C">
              <w:rPr>
                <w:rFonts w:ascii="Arial" w:hAnsi="Arial" w:cs="Arial"/>
                <w:b/>
                <w:bCs/>
                <w:sz w:val="20"/>
                <w:szCs w:val="24"/>
                <w14:ligatures w14:val="none"/>
              </w:rPr>
              <w:t xml:space="preserve"> </w:t>
            </w:r>
            <w:r>
              <w:rPr>
                <w:rFonts w:ascii="Arial" w:hAnsi="Arial" w:cs="Arial"/>
                <w:b/>
                <w:bCs/>
                <w:color w:val="FF0000"/>
                <w:sz w:val="48"/>
                <w:szCs w:val="52"/>
                <w14:ligatures w14:val="none"/>
              </w:rPr>
              <w:t>1</w:t>
            </w:r>
            <w:r w:rsidR="008256F1">
              <w:rPr>
                <w:rFonts w:ascii="Arial" w:hAnsi="Arial" w:cs="Arial"/>
                <w:b/>
                <w:bCs/>
                <w:color w:val="FF0000"/>
                <w:sz w:val="48"/>
                <w:szCs w:val="52"/>
                <w14:ligatures w14:val="none"/>
              </w:rPr>
              <w:t>50</w:t>
            </w:r>
            <w:r w:rsidRPr="006A270C">
              <w:rPr>
                <w:rFonts w:ascii="Arial" w:hAnsi="Arial" w:cs="Arial"/>
                <w:b/>
                <w:bCs/>
                <w:color w:val="FF0000"/>
                <w:sz w:val="52"/>
                <w:szCs w:val="52"/>
                <w14:ligatures w14:val="none"/>
              </w:rPr>
              <w:t xml:space="preserve"> </w:t>
            </w:r>
            <w:r w:rsidRPr="006A270C">
              <w:rPr>
                <w:rFonts w:ascii="Arial" w:hAnsi="Arial" w:cs="Arial"/>
                <w:sz w:val="22"/>
                <w:szCs w:val="24"/>
                <w14:ligatures w14:val="none"/>
              </w:rPr>
              <w:t>followers which is excellent</w:t>
            </w:r>
            <w:r w:rsidRPr="006A270C">
              <w:rPr>
                <w:rFonts w:ascii="Arial" w:hAnsi="Arial" w:cs="Arial"/>
                <w:sz w:val="24"/>
                <w:szCs w:val="24"/>
                <w14:ligatures w14:val="none"/>
              </w:rPr>
              <w:t xml:space="preserve">. </w:t>
            </w:r>
            <w:r w:rsidRPr="006A270C">
              <w:rPr>
                <w:rFonts w:ascii="Arial" w:hAnsi="Arial" w:cs="Arial"/>
                <w:sz w:val="22"/>
                <w:szCs w:val="24"/>
                <w14:ligatures w14:val="none"/>
              </w:rPr>
              <w:t>Keep on following for some more updates!</w:t>
            </w:r>
          </w:p>
          <w:p w:rsidR="00B72F77" w:rsidRPr="006A270C" w:rsidRDefault="00B72F77" w:rsidP="008256F1">
            <w:pPr>
              <w:spacing w:after="0" w:line="360" w:lineRule="auto"/>
              <w:jc w:val="both"/>
              <w:rPr>
                <w:rFonts w:ascii="Arial" w:hAnsi="Arial" w:cs="Arial"/>
                <w:sz w:val="24"/>
                <w:szCs w:val="24"/>
                <w:lang w:val="en-US"/>
                <w14:ligatures w14:val="none"/>
              </w:rPr>
            </w:pPr>
          </w:p>
        </w:tc>
        <w:tc>
          <w:tcPr>
            <w:tcW w:w="4538" w:type="dxa"/>
            <w:gridSpan w:val="2"/>
            <w:vMerge/>
            <w:shd w:val="clear" w:color="auto" w:fill="auto"/>
          </w:tcPr>
          <w:p w:rsidR="00C00AE6" w:rsidRPr="006A270C" w:rsidRDefault="00C00AE6" w:rsidP="00201C61">
            <w:pPr>
              <w:spacing w:after="0" w:line="360" w:lineRule="auto"/>
              <w:jc w:val="both"/>
              <w:rPr>
                <w:rFonts w:ascii="Arial" w:hAnsi="Arial" w:cs="Arial"/>
                <w:sz w:val="24"/>
                <w:szCs w:val="24"/>
                <w:lang w:val="en-US"/>
                <w14:ligatures w14:val="none"/>
              </w:rPr>
            </w:pPr>
          </w:p>
        </w:tc>
      </w:tr>
      <w:tr w:rsidR="00C00AE6" w:rsidRPr="006A270C" w:rsidTr="00F52EBC">
        <w:trPr>
          <w:trHeight w:val="203"/>
        </w:trPr>
        <w:tc>
          <w:tcPr>
            <w:tcW w:w="10350" w:type="dxa"/>
            <w:gridSpan w:val="7"/>
            <w:shd w:val="clear" w:color="auto" w:fill="auto"/>
          </w:tcPr>
          <w:p w:rsidR="00C00AE6" w:rsidRPr="006A270C" w:rsidRDefault="001B4DE2" w:rsidP="00201C61">
            <w:pPr>
              <w:spacing w:after="0" w:line="360" w:lineRule="auto"/>
              <w:jc w:val="both"/>
              <w:rPr>
                <w:rFonts w:ascii="Arial" w:hAnsi="Arial" w:cs="Arial"/>
                <w:sz w:val="4"/>
                <w:szCs w:val="16"/>
                <w:lang w:val="en-US"/>
                <w14:ligatures w14:val="none"/>
              </w:rPr>
            </w:pPr>
            <w:r w:rsidRPr="006A270C">
              <w:rPr>
                <w:rFonts w:ascii="Arial" w:hAnsi="Arial" w:cs="Arial"/>
                <w:noProof/>
                <w:sz w:val="4"/>
                <w:szCs w:val="16"/>
                <w14:ligatures w14:val="none"/>
                <w14:cntxtAlts w14:val="0"/>
              </w:rPr>
              <mc:AlternateContent>
                <mc:Choice Requires="wps">
                  <w:drawing>
                    <wp:anchor distT="0" distB="0" distL="114300" distR="114300" simplePos="0" relativeHeight="251722752" behindDoc="0" locked="0" layoutInCell="1" allowOverlap="1" wp14:anchorId="3D471FF3" wp14:editId="6CA18757">
                      <wp:simplePos x="0" y="0"/>
                      <wp:positionH relativeFrom="column">
                        <wp:posOffset>-121285</wp:posOffset>
                      </wp:positionH>
                      <wp:positionV relativeFrom="paragraph">
                        <wp:posOffset>20955</wp:posOffset>
                      </wp:positionV>
                      <wp:extent cx="6713220" cy="0"/>
                      <wp:effectExtent l="0" t="0" r="11430" b="19050"/>
                      <wp:wrapNone/>
                      <wp:docPr id="5" name="Straight Connector 5"/>
                      <wp:cNvGraphicFramePr/>
                      <a:graphic xmlns:a="http://schemas.openxmlformats.org/drawingml/2006/main">
                        <a:graphicData uri="http://schemas.microsoft.com/office/word/2010/wordprocessingShape">
                          <wps:wsp>
                            <wps:cNvCnPr/>
                            <wps:spPr>
                              <a:xfrm>
                                <a:off x="0" y="0"/>
                                <a:ext cx="67132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1.65pt" to="519.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" strokecolor="#4a7ebb"/>
                  </w:pict>
                </mc:Fallback>
              </mc:AlternateContent>
            </w:r>
          </w:p>
        </w:tc>
      </w:tr>
      <w:tr w:rsidR="00C00AE6" w:rsidRPr="006A270C" w:rsidTr="00F52EBC">
        <w:trPr>
          <w:trHeight w:val="576"/>
        </w:trPr>
        <w:tc>
          <w:tcPr>
            <w:tcW w:w="10350" w:type="dxa"/>
            <w:gridSpan w:val="7"/>
            <w:shd w:val="clear" w:color="auto" w:fill="auto"/>
          </w:tcPr>
          <w:p w:rsidR="00C00AE6" w:rsidRPr="006A270C" w:rsidRDefault="00C00AE6" w:rsidP="00DB23D3">
            <w:pPr>
              <w:rPr>
                <w:rFonts w:ascii="Arial" w:hAnsi="Arial" w:cs="Arial"/>
                <w:sz w:val="36"/>
                <w:szCs w:val="24"/>
              </w:rPr>
            </w:pPr>
            <w:r w:rsidRPr="006A270C">
              <w:rPr>
                <w:rFonts w:ascii="Arial" w:hAnsi="Arial" w:cs="Arial"/>
                <w:b/>
                <w:noProof/>
                <w:color w:val="7030A0"/>
                <w:sz w:val="36"/>
                <w:szCs w:val="40"/>
                <w14:ligatures w14:val="none"/>
                <w14:cntxtAlts w14:val="0"/>
              </w:rPr>
              <w:t>Leadership Final Event – Save the Date</w:t>
            </w:r>
          </w:p>
        </w:tc>
      </w:tr>
      <w:tr w:rsidR="00C00AE6" w:rsidRPr="006A270C" w:rsidTr="00F52EBC">
        <w:trPr>
          <w:trHeight w:val="1701"/>
        </w:trPr>
        <w:tc>
          <w:tcPr>
            <w:tcW w:w="10350" w:type="dxa"/>
            <w:gridSpan w:val="7"/>
            <w:shd w:val="clear" w:color="auto" w:fill="auto"/>
          </w:tcPr>
          <w:p w:rsidR="00C00AE6" w:rsidRPr="006A270C" w:rsidRDefault="00C00AE6" w:rsidP="00DB23D3">
            <w:pPr>
              <w:jc w:val="both"/>
              <w:rPr>
                <w:rFonts w:ascii="Arial" w:hAnsi="Arial" w:cs="Arial"/>
                <w:color w:val="000000" w:themeColor="text1"/>
                <w:sz w:val="24"/>
                <w:szCs w:val="28"/>
              </w:rPr>
            </w:pPr>
            <w:r w:rsidRPr="006A270C">
              <w:rPr>
                <w:rFonts w:ascii="Arial" w:hAnsi="Arial" w:cs="Arial"/>
                <w:color w:val="000000" w:themeColor="text1"/>
                <w:sz w:val="24"/>
                <w:szCs w:val="28"/>
              </w:rPr>
              <w:t>For everyone that has taken part in our Leadership Programme so far</w:t>
            </w:r>
          </w:p>
          <w:p w:rsidR="00C00AE6" w:rsidRPr="00F90CA2" w:rsidRDefault="00C00AE6" w:rsidP="00DB23D3">
            <w:pPr>
              <w:jc w:val="both"/>
              <w:rPr>
                <w:rFonts w:ascii="Arial" w:hAnsi="Arial" w:cs="Arial"/>
                <w:b/>
                <w:color w:val="7030A0"/>
                <w:sz w:val="24"/>
                <w:szCs w:val="28"/>
              </w:rPr>
            </w:pPr>
            <w:r w:rsidRPr="00F90CA2">
              <w:rPr>
                <w:rFonts w:ascii="Arial" w:hAnsi="Arial" w:cs="Arial"/>
                <w:b/>
                <w:color w:val="7030A0"/>
                <w:sz w:val="24"/>
                <w:szCs w:val="28"/>
              </w:rPr>
              <w:t>‘Leading the Healthy Child Programme – building resilience in turbulent times’</w:t>
            </w:r>
          </w:p>
          <w:p w:rsidR="00C00AE6" w:rsidRDefault="00C00AE6" w:rsidP="00DB23D3">
            <w:pPr>
              <w:jc w:val="both"/>
              <w:rPr>
                <w:rFonts w:ascii="Arial" w:hAnsi="Arial" w:cs="Arial"/>
                <w:color w:val="000000" w:themeColor="text1"/>
                <w:sz w:val="24"/>
                <w:szCs w:val="28"/>
              </w:rPr>
            </w:pPr>
            <w:r w:rsidRPr="006A270C">
              <w:rPr>
                <w:rFonts w:ascii="Arial" w:hAnsi="Arial" w:cs="Arial"/>
                <w:color w:val="000000" w:themeColor="text1"/>
                <w:sz w:val="24"/>
                <w:szCs w:val="28"/>
              </w:rPr>
              <w:t xml:space="preserve">We will be having a Final Celebration Event with Kate </w:t>
            </w:r>
            <w:proofErr w:type="spellStart"/>
            <w:r w:rsidRPr="006A270C">
              <w:rPr>
                <w:rFonts w:ascii="Arial" w:hAnsi="Arial" w:cs="Arial"/>
                <w:color w:val="000000" w:themeColor="text1"/>
                <w:sz w:val="24"/>
                <w:szCs w:val="28"/>
              </w:rPr>
              <w:t>Billingham</w:t>
            </w:r>
            <w:proofErr w:type="spellEnd"/>
            <w:r w:rsidRPr="006A270C">
              <w:rPr>
                <w:rFonts w:ascii="Arial" w:hAnsi="Arial" w:cs="Arial"/>
                <w:color w:val="000000" w:themeColor="text1"/>
                <w:sz w:val="24"/>
                <w:szCs w:val="28"/>
              </w:rPr>
              <w:t xml:space="preserve"> and Ben Fuchs on December 9</w:t>
            </w:r>
            <w:r w:rsidRPr="006A270C">
              <w:rPr>
                <w:rFonts w:ascii="Arial" w:hAnsi="Arial" w:cs="Arial"/>
                <w:color w:val="000000" w:themeColor="text1"/>
                <w:sz w:val="24"/>
                <w:szCs w:val="28"/>
                <w:vertAlign w:val="superscript"/>
              </w:rPr>
              <w:t>th</w:t>
            </w:r>
            <w:r w:rsidRPr="006A270C">
              <w:rPr>
                <w:rFonts w:ascii="Arial" w:hAnsi="Arial" w:cs="Arial"/>
                <w:color w:val="000000" w:themeColor="text1"/>
                <w:sz w:val="24"/>
                <w:szCs w:val="28"/>
              </w:rPr>
              <w:t xml:space="preserve"> at Trinity Park, Ipswich.</w:t>
            </w:r>
          </w:p>
          <w:p w:rsidR="00C00AE6" w:rsidRDefault="00C00AE6" w:rsidP="00EC6769">
            <w:pPr>
              <w:jc w:val="both"/>
              <w:rPr>
                <w:rFonts w:ascii="Arial" w:hAnsi="Arial" w:cs="Arial"/>
                <w:color w:val="000000" w:themeColor="text1"/>
                <w:sz w:val="24"/>
                <w:szCs w:val="28"/>
              </w:rPr>
            </w:pPr>
            <w:r>
              <w:rPr>
                <w:rFonts w:ascii="Arial" w:hAnsi="Arial" w:cs="Arial"/>
                <w:color w:val="000000" w:themeColor="text1"/>
                <w:sz w:val="24"/>
                <w:szCs w:val="28"/>
              </w:rPr>
              <w:t>We have now had a meeting to set the agenda and it is certain to be a great event.  There will be an opportunity to revisit the strength based leadership programme with a focus on the building blocks for achieving cultural change.  Please hold the date in your diary as you don’t want to miss out!</w:t>
            </w:r>
          </w:p>
          <w:p w:rsidR="00C00AE6" w:rsidRPr="006A270C" w:rsidRDefault="00C00AE6" w:rsidP="00EC6769">
            <w:pPr>
              <w:jc w:val="both"/>
              <w:rPr>
                <w:rFonts w:ascii="Arial" w:hAnsi="Arial" w:cs="Arial"/>
                <w:sz w:val="24"/>
                <w:szCs w:val="24"/>
              </w:rPr>
            </w:pPr>
            <w:r>
              <w:rPr>
                <w:rFonts w:ascii="Arial" w:hAnsi="Arial" w:cs="Arial"/>
                <w:color w:val="000000" w:themeColor="text1"/>
                <w:sz w:val="24"/>
                <w:szCs w:val="28"/>
              </w:rPr>
              <w:t>More information to follow.</w:t>
            </w:r>
          </w:p>
        </w:tc>
      </w:tr>
      <w:tr w:rsidR="00C00AE6" w:rsidRPr="006A270C" w:rsidTr="00F52EBC">
        <w:tc>
          <w:tcPr>
            <w:tcW w:w="10350" w:type="dxa"/>
            <w:gridSpan w:val="7"/>
            <w:shd w:val="clear" w:color="auto" w:fill="auto"/>
          </w:tcPr>
          <w:p w:rsidR="00C00AE6" w:rsidRPr="006A270C" w:rsidRDefault="00C00AE6" w:rsidP="00201C61">
            <w:pPr>
              <w:spacing w:after="0" w:line="360" w:lineRule="auto"/>
              <w:jc w:val="both"/>
              <w:rPr>
                <w:rFonts w:ascii="Arial" w:hAnsi="Arial" w:cs="Arial"/>
                <w:sz w:val="24"/>
                <w:szCs w:val="24"/>
                <w:lang w:val="en-US"/>
                <w14:ligatures w14:val="none"/>
              </w:rPr>
            </w:pPr>
            <w:r w:rsidRPr="006A270C">
              <w:rPr>
                <w:rFonts w:ascii="Arial" w:hAnsi="Arial" w:cs="Arial"/>
                <w:noProof/>
                <w:sz w:val="24"/>
                <w:szCs w:val="24"/>
                <w14:ligatures w14:val="none"/>
                <w14:cntxtAlts w14:val="0"/>
              </w:rPr>
              <mc:AlternateContent>
                <mc:Choice Requires="wps">
                  <w:drawing>
                    <wp:anchor distT="0" distB="0" distL="114300" distR="114300" simplePos="0" relativeHeight="251700224" behindDoc="0" locked="0" layoutInCell="1" allowOverlap="1" wp14:anchorId="5DE64720" wp14:editId="66436EF7">
                      <wp:simplePos x="0" y="0"/>
                      <wp:positionH relativeFrom="column">
                        <wp:posOffset>-121285</wp:posOffset>
                      </wp:positionH>
                      <wp:positionV relativeFrom="paragraph">
                        <wp:posOffset>112263</wp:posOffset>
                      </wp:positionV>
                      <wp:extent cx="6713220" cy="0"/>
                      <wp:effectExtent l="0" t="0" r="11430" b="19050"/>
                      <wp:wrapNone/>
                      <wp:docPr id="2" name="Straight Connector 2"/>
                      <wp:cNvGraphicFramePr/>
                      <a:graphic xmlns:a="http://schemas.openxmlformats.org/drawingml/2006/main">
                        <a:graphicData uri="http://schemas.microsoft.com/office/word/2010/wordprocessingShape">
                          <wps:wsp>
                            <wps:cNvCnPr/>
                            <wps:spPr>
                              <a:xfrm>
                                <a:off x="0" y="0"/>
                                <a:ext cx="67132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8.85pt" to="519.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" strokecolor="#4a7ebb"/>
                  </w:pict>
                </mc:Fallback>
              </mc:AlternateContent>
            </w:r>
          </w:p>
        </w:tc>
      </w:tr>
      <w:tr w:rsidR="001B4DE2" w:rsidRPr="006A270C" w:rsidTr="00F52EBC">
        <w:tc>
          <w:tcPr>
            <w:tcW w:w="10350" w:type="dxa"/>
            <w:gridSpan w:val="7"/>
            <w:shd w:val="clear" w:color="auto" w:fill="auto"/>
          </w:tcPr>
          <w:p w:rsidR="001B4DE2" w:rsidRDefault="001B4DE2" w:rsidP="00201C61">
            <w:pPr>
              <w:spacing w:after="0" w:line="360" w:lineRule="auto"/>
              <w:jc w:val="both"/>
              <w:rPr>
                <w:rFonts w:ascii="Arial" w:hAnsi="Arial" w:cs="Arial"/>
                <w:noProof/>
                <w:sz w:val="24"/>
                <w:szCs w:val="24"/>
                <w14:ligatures w14:val="none"/>
                <w14:cntxtAlts w14:val="0"/>
              </w:rPr>
            </w:pPr>
          </w:p>
          <w:p w:rsidR="001B4DE2" w:rsidRPr="006A270C" w:rsidRDefault="001B4DE2" w:rsidP="00201C61">
            <w:pPr>
              <w:spacing w:after="0" w:line="360" w:lineRule="auto"/>
              <w:jc w:val="both"/>
              <w:rPr>
                <w:rFonts w:ascii="Arial" w:hAnsi="Arial" w:cs="Arial"/>
                <w:noProof/>
                <w:sz w:val="24"/>
                <w:szCs w:val="24"/>
                <w14:ligatures w14:val="none"/>
                <w14:cntxtAlts w14:val="0"/>
              </w:rPr>
            </w:pPr>
          </w:p>
        </w:tc>
      </w:tr>
      <w:tr w:rsidR="00C00AE6" w:rsidRPr="006A270C" w:rsidTr="00F52EBC">
        <w:tc>
          <w:tcPr>
            <w:tcW w:w="10350" w:type="dxa"/>
            <w:gridSpan w:val="7"/>
            <w:shd w:val="clear" w:color="auto" w:fill="FFFFFF" w:themeFill="background1"/>
          </w:tcPr>
          <w:p w:rsidR="00C00AE6" w:rsidRPr="006A270C" w:rsidRDefault="00C00AE6" w:rsidP="00AE2983">
            <w:pPr>
              <w:rPr>
                <w:rFonts w:ascii="Arial" w:hAnsi="Arial" w:cs="Arial"/>
              </w:rPr>
            </w:pPr>
            <w:r w:rsidRPr="006A270C">
              <w:rPr>
                <w:rFonts w:ascii="Arial" w:hAnsi="Arial" w:cs="Arial"/>
                <w:b/>
                <w:bCs/>
                <w:noProof/>
                <w:color w:val="7030A0"/>
                <w:sz w:val="36"/>
                <w:szCs w:val="22"/>
                <w14:ligatures w14:val="none"/>
                <w14:cntxtAlts w14:val="0"/>
              </w:rPr>
              <w:lastRenderedPageBreak/>
              <w:t xml:space="preserve">For information </w:t>
            </w:r>
            <w:r w:rsidRPr="006A270C">
              <w:rPr>
                <w:rFonts w:ascii="Arial" w:hAnsi="Arial" w:cs="Arial"/>
                <w:b/>
                <w:bCs/>
                <w:noProof/>
                <w:color w:val="7030A0"/>
                <w:sz w:val="36"/>
                <w:szCs w:val="36"/>
                <w14:ligatures w14:val="none"/>
                <w14:cntxtAlts w14:val="0"/>
              </w:rPr>
              <w:t xml:space="preserve">- </w:t>
            </w:r>
            <w:r w:rsidRPr="006A270C">
              <w:rPr>
                <w:rFonts w:ascii="Arial" w:hAnsi="Arial" w:cs="Arial"/>
                <w:b/>
                <w:color w:val="7030A0"/>
                <w:sz w:val="36"/>
                <w:szCs w:val="36"/>
              </w:rPr>
              <w:t>Autumn Communities of Practice Events</w:t>
            </w:r>
          </w:p>
          <w:p w:rsidR="00C00AE6" w:rsidRDefault="00C00AE6" w:rsidP="00AE2983">
            <w:pPr>
              <w:jc w:val="both"/>
              <w:rPr>
                <w:rFonts w:ascii="Arial" w:hAnsi="Arial" w:cs="Arial"/>
                <w:sz w:val="24"/>
                <w:szCs w:val="24"/>
              </w:rPr>
            </w:pPr>
            <w:r w:rsidRPr="006A270C">
              <w:rPr>
                <w:rFonts w:ascii="Arial" w:hAnsi="Arial" w:cs="Arial"/>
                <w:sz w:val="24"/>
                <w:szCs w:val="24"/>
              </w:rPr>
              <w:t xml:space="preserve">Local Communities of Practice events are now being planned to take place in October. Please speak to your Locality Lead to get involved. – Rowena for Cambridgeshire and Peterborough, Helen for Norfolk and Suffolk, Jenny for Essex and Sue for Beds and Herts (contact details </w:t>
            </w:r>
            <w:r>
              <w:rPr>
                <w:rFonts w:ascii="Arial" w:hAnsi="Arial" w:cs="Arial"/>
                <w:sz w:val="24"/>
                <w:szCs w:val="24"/>
              </w:rPr>
              <w:t>below).</w:t>
            </w:r>
          </w:p>
          <w:p w:rsidR="00C00AE6" w:rsidRDefault="00C00AE6" w:rsidP="003E39C2">
            <w:pPr>
              <w:jc w:val="both"/>
              <w:rPr>
                <w:rFonts w:ascii="Arial" w:hAnsi="Arial" w:cs="Arial"/>
                <w:sz w:val="24"/>
                <w:szCs w:val="24"/>
              </w:rPr>
            </w:pPr>
            <w:r>
              <w:rPr>
                <w:rFonts w:ascii="Arial" w:hAnsi="Arial" w:cs="Arial"/>
                <w:sz w:val="24"/>
                <w:szCs w:val="24"/>
              </w:rPr>
              <w:t>Communities of Practice in your area:</w:t>
            </w:r>
          </w:p>
          <w:p w:rsidR="00C00AE6" w:rsidRDefault="00C00AE6" w:rsidP="003E39C2">
            <w:pPr>
              <w:jc w:val="both"/>
              <w:rPr>
                <w:rFonts w:ascii="Arial" w:hAnsi="Arial" w:cs="Arial"/>
                <w:sz w:val="24"/>
                <w:szCs w:val="24"/>
              </w:rPr>
            </w:pPr>
            <w:r>
              <w:rPr>
                <w:rFonts w:ascii="Arial" w:hAnsi="Arial" w:cs="Arial"/>
                <w:sz w:val="24"/>
                <w:szCs w:val="24"/>
              </w:rPr>
              <w:t xml:space="preserve">Essex will be held on </w:t>
            </w:r>
            <w:r w:rsidRPr="003E39C2">
              <w:rPr>
                <w:rFonts w:ascii="Arial" w:hAnsi="Arial" w:cs="Arial"/>
                <w:b/>
                <w:sz w:val="24"/>
                <w:szCs w:val="24"/>
              </w:rPr>
              <w:t>23</w:t>
            </w:r>
            <w:r w:rsidRPr="003E39C2">
              <w:rPr>
                <w:rFonts w:ascii="Arial" w:hAnsi="Arial" w:cs="Arial"/>
                <w:b/>
                <w:sz w:val="24"/>
                <w:szCs w:val="24"/>
                <w:vertAlign w:val="superscript"/>
              </w:rPr>
              <w:t>rd</w:t>
            </w:r>
            <w:r w:rsidRPr="003E39C2">
              <w:rPr>
                <w:rFonts w:ascii="Arial" w:hAnsi="Arial" w:cs="Arial"/>
                <w:b/>
                <w:sz w:val="24"/>
                <w:szCs w:val="24"/>
              </w:rPr>
              <w:t xml:space="preserve"> October in the Marconi Centre in Chelmsford</w:t>
            </w:r>
            <w:r>
              <w:rPr>
                <w:rFonts w:ascii="Arial" w:hAnsi="Arial" w:cs="Arial"/>
                <w:sz w:val="24"/>
                <w:szCs w:val="24"/>
              </w:rPr>
              <w:t>.</w:t>
            </w:r>
          </w:p>
          <w:p w:rsidR="00C00AE6" w:rsidRPr="00336496" w:rsidRDefault="00C00AE6" w:rsidP="00865133">
            <w:pPr>
              <w:jc w:val="both"/>
              <w:rPr>
                <w:rFonts w:ascii="Arial" w:hAnsi="Arial" w:cs="Arial"/>
                <w:b/>
                <w:sz w:val="24"/>
                <w:szCs w:val="24"/>
              </w:rPr>
            </w:pPr>
            <w:r>
              <w:rPr>
                <w:rFonts w:ascii="Arial" w:hAnsi="Arial" w:cs="Arial"/>
                <w:sz w:val="24"/>
                <w:szCs w:val="24"/>
              </w:rPr>
              <w:t xml:space="preserve">Bedfordshire and Hertfordshire will be held on </w:t>
            </w:r>
            <w:r>
              <w:rPr>
                <w:rFonts w:ascii="Arial" w:hAnsi="Arial" w:cs="Arial"/>
                <w:b/>
                <w:sz w:val="24"/>
                <w:szCs w:val="24"/>
              </w:rPr>
              <w:t>6</w:t>
            </w:r>
            <w:r w:rsidRPr="00AF0CAF">
              <w:rPr>
                <w:rFonts w:ascii="Arial" w:hAnsi="Arial" w:cs="Arial"/>
                <w:b/>
                <w:sz w:val="24"/>
                <w:szCs w:val="24"/>
                <w:vertAlign w:val="superscript"/>
              </w:rPr>
              <w:t>th</w:t>
            </w:r>
            <w:r>
              <w:rPr>
                <w:rFonts w:ascii="Arial" w:hAnsi="Arial" w:cs="Arial"/>
                <w:b/>
                <w:sz w:val="24"/>
                <w:szCs w:val="24"/>
              </w:rPr>
              <w:t xml:space="preserve"> November, venue TBC</w:t>
            </w:r>
          </w:p>
        </w:tc>
      </w:tr>
      <w:tr w:rsidR="00C00AE6" w:rsidRPr="006A270C" w:rsidTr="00F52EBC">
        <w:trPr>
          <w:trHeight w:val="707"/>
        </w:trPr>
        <w:tc>
          <w:tcPr>
            <w:tcW w:w="10350" w:type="dxa"/>
            <w:gridSpan w:val="7"/>
            <w:shd w:val="clear" w:color="auto" w:fill="auto"/>
          </w:tcPr>
          <w:p w:rsidR="00C00AE6" w:rsidRPr="00865133" w:rsidRDefault="00C00AE6" w:rsidP="001B4DE2">
            <w:pPr>
              <w:spacing w:before="120"/>
              <w:rPr>
                <w:rFonts w:ascii="Arial" w:hAnsi="Arial" w:cs="Arial"/>
                <w:b/>
                <w:color w:val="7030A0"/>
                <w:sz w:val="36"/>
                <w:szCs w:val="36"/>
              </w:rPr>
            </w:pPr>
            <w:r w:rsidRPr="006A270C">
              <w:rPr>
                <w:rFonts w:ascii="Arial" w:hAnsi="Arial" w:cs="Arial"/>
                <w:noProof/>
                <w:sz w:val="24"/>
                <w:szCs w:val="24"/>
                <w14:ligatures w14:val="none"/>
                <w14:cntxtAlts w14:val="0"/>
              </w:rPr>
              <mc:AlternateContent>
                <mc:Choice Requires="wps">
                  <w:drawing>
                    <wp:anchor distT="0" distB="0" distL="114300" distR="114300" simplePos="0" relativeHeight="251702272" behindDoc="0" locked="0" layoutInCell="1" allowOverlap="1" wp14:anchorId="4404D97D" wp14:editId="09186F7F">
                      <wp:simplePos x="0" y="0"/>
                      <wp:positionH relativeFrom="column">
                        <wp:posOffset>-119380</wp:posOffset>
                      </wp:positionH>
                      <wp:positionV relativeFrom="paragraph">
                        <wp:posOffset>6084</wp:posOffset>
                      </wp:positionV>
                      <wp:extent cx="6713220" cy="0"/>
                      <wp:effectExtent l="0" t="0" r="11430" b="19050"/>
                      <wp:wrapNone/>
                      <wp:docPr id="11" name="Straight Connector 11"/>
                      <wp:cNvGraphicFramePr/>
                      <a:graphic xmlns:a="http://schemas.openxmlformats.org/drawingml/2006/main">
                        <a:graphicData uri="http://schemas.microsoft.com/office/word/2010/wordprocessingShape">
                          <wps:wsp>
                            <wps:cNvCnPr/>
                            <wps:spPr>
                              <a:xfrm>
                                <a:off x="0" y="0"/>
                                <a:ext cx="67132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5pt" to="519.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" strokecolor="#4a7ebb"/>
                  </w:pict>
                </mc:Fallback>
              </mc:AlternateContent>
            </w:r>
            <w:r w:rsidRPr="006A270C">
              <w:rPr>
                <w:rFonts w:ascii="Arial" w:hAnsi="Arial" w:cs="Arial"/>
                <w:b/>
                <w:color w:val="7030A0"/>
                <w:sz w:val="36"/>
                <w:szCs w:val="36"/>
              </w:rPr>
              <w:t>Reminder – spreading the word more widely – sharing practice</w:t>
            </w:r>
          </w:p>
        </w:tc>
      </w:tr>
      <w:tr w:rsidR="00C00AE6" w:rsidRPr="006A270C" w:rsidTr="00F52EBC">
        <w:trPr>
          <w:trHeight w:val="707"/>
        </w:trPr>
        <w:tc>
          <w:tcPr>
            <w:tcW w:w="10350" w:type="dxa"/>
            <w:gridSpan w:val="7"/>
            <w:shd w:val="clear" w:color="auto" w:fill="auto"/>
          </w:tcPr>
          <w:p w:rsidR="00C00AE6" w:rsidRPr="006A270C" w:rsidRDefault="00C00AE6" w:rsidP="00865133">
            <w:pPr>
              <w:rPr>
                <w:rFonts w:ascii="Arial" w:hAnsi="Arial" w:cs="Arial"/>
                <w:sz w:val="24"/>
                <w:szCs w:val="20"/>
              </w:rPr>
            </w:pPr>
            <w:r w:rsidRPr="006A270C">
              <w:rPr>
                <w:rFonts w:ascii="Arial" w:hAnsi="Arial" w:cs="Arial"/>
                <w:sz w:val="24"/>
                <w:szCs w:val="20"/>
              </w:rPr>
              <w:t>Please ensure you get your article in to us in plenty of time.</w:t>
            </w:r>
          </w:p>
          <w:p w:rsidR="00C00AE6" w:rsidRPr="006A270C" w:rsidRDefault="00C00AE6" w:rsidP="00865133">
            <w:pPr>
              <w:spacing w:after="0" w:line="360" w:lineRule="auto"/>
              <w:jc w:val="both"/>
              <w:rPr>
                <w:rFonts w:ascii="Arial" w:hAnsi="Arial" w:cs="Arial"/>
                <w:sz w:val="24"/>
                <w:szCs w:val="20"/>
              </w:rPr>
            </w:pPr>
            <w:r w:rsidRPr="006A270C">
              <w:rPr>
                <w:rFonts w:ascii="Arial" w:hAnsi="Arial" w:cs="Arial"/>
                <w:sz w:val="24"/>
                <w:szCs w:val="20"/>
              </w:rPr>
              <w:t xml:space="preserve">The sharing practice article contents that we have received so far have been excellent. </w:t>
            </w:r>
          </w:p>
          <w:p w:rsidR="00C00AE6" w:rsidRPr="006A270C" w:rsidRDefault="00C00AE6" w:rsidP="0011230D">
            <w:pPr>
              <w:spacing w:before="120"/>
              <w:rPr>
                <w:rFonts w:ascii="Arial" w:hAnsi="Arial" w:cs="Arial"/>
                <w:noProof/>
                <w:sz w:val="24"/>
                <w:szCs w:val="24"/>
                <w14:ligatures w14:val="none"/>
                <w14:cntxtAlts w14:val="0"/>
              </w:rPr>
            </w:pPr>
            <w:r>
              <w:rPr>
                <w:rFonts w:ascii="Arial" w:hAnsi="Arial" w:cs="Arial"/>
                <w:sz w:val="24"/>
                <w:szCs w:val="20"/>
              </w:rPr>
              <w:t xml:space="preserve">Schedules have been circulated again, so please note when your next submission is due.  </w:t>
            </w:r>
            <w:r w:rsidRPr="006A270C">
              <w:rPr>
                <w:rFonts w:ascii="Arial" w:hAnsi="Arial" w:cs="Arial"/>
                <w:sz w:val="24"/>
                <w:szCs w:val="20"/>
              </w:rPr>
              <w:t>Details of the next scheduled articles listed below:-</w:t>
            </w:r>
          </w:p>
        </w:tc>
      </w:tr>
      <w:tr w:rsidR="00C00AE6" w:rsidRPr="006A270C" w:rsidTr="00F52EBC">
        <w:trPr>
          <w:trHeight w:val="910"/>
        </w:trPr>
        <w:tc>
          <w:tcPr>
            <w:tcW w:w="5513" w:type="dxa"/>
            <w:gridSpan w:val="4"/>
            <w:shd w:val="clear" w:color="auto" w:fill="auto"/>
          </w:tcPr>
          <w:p w:rsidR="00C00AE6" w:rsidRPr="008B1B84" w:rsidRDefault="00C00AE6" w:rsidP="006A270C">
            <w:pPr>
              <w:rPr>
                <w:rFonts w:ascii="Arial" w:hAnsi="Arial" w:cs="Arial"/>
                <w:b/>
                <w:color w:val="FF0000"/>
                <w:sz w:val="24"/>
                <w:szCs w:val="20"/>
              </w:rPr>
            </w:pPr>
            <w:r w:rsidRPr="008B1B84">
              <w:rPr>
                <w:rFonts w:ascii="Arial" w:hAnsi="Arial" w:cs="Arial"/>
                <w:b/>
                <w:color w:val="FF0000"/>
                <w:sz w:val="24"/>
                <w:szCs w:val="20"/>
              </w:rPr>
              <w:t>17 October – Luton</w:t>
            </w:r>
          </w:p>
          <w:p w:rsidR="00C00AE6" w:rsidRDefault="00C00AE6" w:rsidP="006A270C">
            <w:pPr>
              <w:rPr>
                <w:rFonts w:ascii="Arial" w:hAnsi="Arial" w:cs="Arial"/>
                <w:sz w:val="24"/>
                <w:szCs w:val="20"/>
              </w:rPr>
            </w:pPr>
            <w:r>
              <w:rPr>
                <w:rFonts w:ascii="Arial" w:hAnsi="Arial" w:cs="Arial"/>
                <w:sz w:val="24"/>
                <w:szCs w:val="20"/>
              </w:rPr>
              <w:t xml:space="preserve">24 October </w:t>
            </w:r>
            <w:r w:rsidR="008B1B84">
              <w:rPr>
                <w:rFonts w:ascii="Arial" w:hAnsi="Arial" w:cs="Arial"/>
                <w:sz w:val="24"/>
                <w:szCs w:val="20"/>
              </w:rPr>
              <w:t>–</w:t>
            </w:r>
            <w:r>
              <w:rPr>
                <w:rFonts w:ascii="Arial" w:hAnsi="Arial" w:cs="Arial"/>
                <w:sz w:val="24"/>
                <w:szCs w:val="20"/>
              </w:rPr>
              <w:t xml:space="preserve"> Cambridgeshire</w:t>
            </w:r>
          </w:p>
          <w:p w:rsidR="008B1B84" w:rsidRDefault="008B1B84" w:rsidP="006A270C">
            <w:pPr>
              <w:rPr>
                <w:rFonts w:ascii="Arial" w:hAnsi="Arial" w:cs="Arial"/>
                <w:sz w:val="24"/>
                <w:szCs w:val="20"/>
              </w:rPr>
            </w:pPr>
            <w:r>
              <w:rPr>
                <w:rFonts w:ascii="Arial" w:hAnsi="Arial" w:cs="Arial"/>
                <w:sz w:val="24"/>
                <w:szCs w:val="20"/>
              </w:rPr>
              <w:t>31 October – Peterborough</w:t>
            </w:r>
          </w:p>
          <w:p w:rsidR="008B1B84" w:rsidRPr="006A270C" w:rsidRDefault="008B1B84" w:rsidP="006A270C">
            <w:pPr>
              <w:rPr>
                <w:rFonts w:ascii="Arial" w:hAnsi="Arial" w:cs="Arial"/>
                <w:sz w:val="24"/>
                <w:szCs w:val="20"/>
              </w:rPr>
            </w:pPr>
            <w:r>
              <w:rPr>
                <w:rFonts w:ascii="Arial" w:hAnsi="Arial" w:cs="Arial"/>
                <w:sz w:val="24"/>
                <w:szCs w:val="20"/>
              </w:rPr>
              <w:t xml:space="preserve">7 November – ECCH </w:t>
            </w:r>
          </w:p>
        </w:tc>
        <w:tc>
          <w:tcPr>
            <w:tcW w:w="4837" w:type="dxa"/>
            <w:gridSpan w:val="3"/>
            <w:shd w:val="clear" w:color="auto" w:fill="auto"/>
          </w:tcPr>
          <w:p w:rsidR="00C00AE6" w:rsidRPr="006A270C" w:rsidRDefault="00C00AE6" w:rsidP="00E104FF">
            <w:pPr>
              <w:pStyle w:val="ListBullet2"/>
              <w:widowControl w:val="0"/>
              <w:spacing w:after="0"/>
              <w:ind w:left="142" w:firstLine="0"/>
              <w:rPr>
                <w:rFonts w:ascii="Arial" w:hAnsi="Arial" w:cs="Arial"/>
                <w:sz w:val="24"/>
              </w:rPr>
            </w:pPr>
            <w:r w:rsidRPr="006A270C">
              <w:rPr>
                <w:rFonts w:ascii="Arial" w:hAnsi="Arial" w:cs="Arial"/>
                <w:sz w:val="24"/>
              </w:rPr>
              <w:t xml:space="preserve">Articles of up to 200 words in Word format highlighting an innovation or area of good practice (including contact details) are to be sent to Sophie Lakes, </w:t>
            </w:r>
            <w:hyperlink r:id="rId21" w:history="1">
              <w:r w:rsidRPr="006A270C">
                <w:rPr>
                  <w:rStyle w:val="Hyperlink"/>
                  <w:rFonts w:ascii="Arial" w:hAnsi="Arial" w:cs="Arial"/>
                  <w:sz w:val="24"/>
                </w:rPr>
                <w:t>sophie.lakes@nhs.net</w:t>
              </w:r>
            </w:hyperlink>
            <w:r w:rsidRPr="006A270C">
              <w:rPr>
                <w:rFonts w:ascii="Arial" w:hAnsi="Arial" w:cs="Arial"/>
                <w:sz w:val="24"/>
              </w:rPr>
              <w:t xml:space="preserve"> by the Wednesday</w:t>
            </w:r>
          </w:p>
          <w:p w:rsidR="00C00AE6" w:rsidRPr="006A270C" w:rsidRDefault="00C00AE6" w:rsidP="003E39C2">
            <w:pPr>
              <w:pStyle w:val="ListBullet2"/>
              <w:widowControl w:val="0"/>
              <w:spacing w:after="0"/>
              <w:ind w:left="0" w:firstLine="0"/>
              <w:rPr>
                <w:rFonts w:ascii="Arial" w:hAnsi="Arial" w:cs="Arial"/>
                <w:sz w:val="24"/>
                <w:szCs w:val="24"/>
              </w:rPr>
            </w:pPr>
          </w:p>
        </w:tc>
      </w:tr>
      <w:tr w:rsidR="00C00AE6" w:rsidRPr="006A270C" w:rsidTr="00F52EBC">
        <w:tc>
          <w:tcPr>
            <w:tcW w:w="10350" w:type="dxa"/>
            <w:gridSpan w:val="7"/>
            <w:shd w:val="clear" w:color="auto" w:fill="auto"/>
          </w:tcPr>
          <w:p w:rsidR="00C00AE6" w:rsidRPr="006A270C" w:rsidRDefault="00C00AE6" w:rsidP="00201C61">
            <w:pPr>
              <w:spacing w:before="240" w:after="100" w:afterAutospacing="1"/>
              <w:rPr>
                <w:rFonts w:ascii="Arial" w:hAnsi="Arial" w:cs="Arial"/>
                <w:noProof/>
                <w:sz w:val="24"/>
                <w:szCs w:val="24"/>
                <w14:ligatures w14:val="none"/>
                <w14:cntxtAlts w14:val="0"/>
              </w:rPr>
            </w:pPr>
            <w:r w:rsidRPr="006A270C">
              <w:rPr>
                <w:rFonts w:ascii="Arial" w:hAnsi="Arial" w:cs="Arial"/>
                <w:noProof/>
              </w:rPr>
              <mc:AlternateContent>
                <mc:Choice Requires="wps">
                  <w:drawing>
                    <wp:anchor distT="0" distB="0" distL="114300" distR="114300" simplePos="0" relativeHeight="251699200" behindDoc="0" locked="0" layoutInCell="1" allowOverlap="1" wp14:anchorId="097A21DF" wp14:editId="2D722D79">
                      <wp:simplePos x="0" y="0"/>
                      <wp:positionH relativeFrom="column">
                        <wp:posOffset>-81915</wp:posOffset>
                      </wp:positionH>
                      <wp:positionV relativeFrom="paragraph">
                        <wp:posOffset>2540</wp:posOffset>
                      </wp:positionV>
                      <wp:extent cx="6649720" cy="0"/>
                      <wp:effectExtent l="0" t="0" r="17780" b="19050"/>
                      <wp:wrapNone/>
                      <wp:docPr id="15" name="Straight Connector 15"/>
                      <wp:cNvGraphicFramePr/>
                      <a:graphic xmlns:a="http://schemas.openxmlformats.org/drawingml/2006/main">
                        <a:graphicData uri="http://schemas.microsoft.com/office/word/2010/wordprocessingShape">
                          <wps:wsp>
                            <wps:cNvCnPr/>
                            <wps:spPr>
                              <a:xfrm>
                                <a:off x="0" y="0"/>
                                <a:ext cx="664972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15"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pt,.2pt" to="51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" strokecolor="#4a7ebb"/>
                  </w:pict>
                </mc:Fallback>
              </mc:AlternateContent>
            </w:r>
            <w:r w:rsidRPr="006A270C">
              <w:rPr>
                <w:rFonts w:ascii="Arial" w:hAnsi="Arial" w:cs="Arial"/>
                <w:b/>
                <w:color w:val="7030A0"/>
                <w:sz w:val="36"/>
                <w:szCs w:val="36"/>
                <w:lang w:val="en-US"/>
                <w14:ligatures w14:val="none"/>
              </w:rPr>
              <w:t>Contacts</w:t>
            </w:r>
          </w:p>
        </w:tc>
      </w:tr>
      <w:tr w:rsidR="00C00AE6" w:rsidRPr="006A270C" w:rsidTr="00F52EBC">
        <w:tc>
          <w:tcPr>
            <w:tcW w:w="5245" w:type="dxa"/>
            <w:gridSpan w:val="2"/>
            <w:shd w:val="clear" w:color="auto" w:fill="auto"/>
          </w:tcPr>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Julia Whiting, Health Visiting Programme Lead</w:t>
            </w: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M: 07535 638236</w:t>
            </w: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 xml:space="preserve">E: </w:t>
            </w:r>
            <w:hyperlink r:id="rId22" w:history="1">
              <w:r w:rsidRPr="001B4DE2">
                <w:rPr>
                  <w:rFonts w:ascii="Arial" w:hAnsi="Arial" w:cs="Arial"/>
                  <w:color w:val="0000FF"/>
                  <w:sz w:val="22"/>
                  <w:szCs w:val="22"/>
                  <w:u w:val="single"/>
                </w:rPr>
                <w:t>Julia.whiting2@nhs.net</w:t>
              </w:r>
            </w:hyperlink>
            <w:r w:rsidRPr="001B4DE2">
              <w:rPr>
                <w:rFonts w:ascii="Arial" w:hAnsi="Arial" w:cs="Arial"/>
                <w:color w:val="0000FF"/>
                <w:sz w:val="22"/>
                <w:szCs w:val="22"/>
              </w:rPr>
              <w:t xml:space="preserve"> </w:t>
            </w:r>
          </w:p>
          <w:p w:rsidR="00C00AE6" w:rsidRPr="001B4DE2" w:rsidRDefault="00C00AE6" w:rsidP="00201C61">
            <w:pPr>
              <w:spacing w:after="0" w:line="240" w:lineRule="auto"/>
              <w:rPr>
                <w:rFonts w:ascii="Arial" w:hAnsi="Arial" w:cs="Arial"/>
                <w:sz w:val="22"/>
                <w:szCs w:val="22"/>
              </w:rPr>
            </w:pP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Sue Mills, HV Locality Lead, Herts and Beds</w:t>
            </w: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M: 07506 512182</w:t>
            </w: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 xml:space="preserve">E: </w:t>
            </w:r>
            <w:hyperlink r:id="rId23" w:history="1">
              <w:r w:rsidRPr="001B4DE2">
                <w:rPr>
                  <w:rFonts w:ascii="Arial" w:hAnsi="Arial" w:cs="Arial"/>
                  <w:color w:val="0000FF"/>
                  <w:sz w:val="22"/>
                  <w:szCs w:val="22"/>
                  <w:u w:val="single"/>
                </w:rPr>
                <w:t>suemills@nhs.net</w:t>
              </w:r>
            </w:hyperlink>
            <w:r w:rsidRPr="001B4DE2">
              <w:rPr>
                <w:rFonts w:ascii="Arial" w:hAnsi="Arial" w:cs="Arial"/>
                <w:color w:val="0000FF"/>
                <w:sz w:val="22"/>
                <w:szCs w:val="22"/>
              </w:rPr>
              <w:t xml:space="preserve"> </w:t>
            </w:r>
          </w:p>
          <w:p w:rsidR="00C00AE6" w:rsidRPr="001B4DE2" w:rsidRDefault="00C00AE6" w:rsidP="00201C61">
            <w:pPr>
              <w:spacing w:after="0" w:line="240" w:lineRule="auto"/>
              <w:rPr>
                <w:rFonts w:ascii="Arial" w:hAnsi="Arial" w:cs="Arial"/>
                <w:sz w:val="22"/>
                <w:szCs w:val="22"/>
              </w:rPr>
            </w:pP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 xml:space="preserve">Rowena Harvey, HV Locality Lead, </w:t>
            </w:r>
            <w:proofErr w:type="spellStart"/>
            <w:r w:rsidRPr="001B4DE2">
              <w:rPr>
                <w:rFonts w:ascii="Arial" w:hAnsi="Arial" w:cs="Arial"/>
                <w:sz w:val="22"/>
                <w:szCs w:val="22"/>
              </w:rPr>
              <w:t>Cambs</w:t>
            </w:r>
            <w:proofErr w:type="spellEnd"/>
            <w:r w:rsidRPr="001B4DE2">
              <w:rPr>
                <w:rFonts w:ascii="Arial" w:hAnsi="Arial" w:cs="Arial"/>
                <w:sz w:val="22"/>
                <w:szCs w:val="22"/>
              </w:rPr>
              <w:t xml:space="preserve"> and Peterborough</w:t>
            </w: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M: 07768 568175</w:t>
            </w: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 xml:space="preserve">E: </w:t>
            </w:r>
            <w:hyperlink r:id="rId24" w:history="1">
              <w:r w:rsidRPr="001B4DE2">
                <w:rPr>
                  <w:rFonts w:ascii="Arial" w:hAnsi="Arial" w:cs="Arial"/>
                  <w:color w:val="0000FF"/>
                  <w:sz w:val="22"/>
                  <w:szCs w:val="22"/>
                  <w:u w:val="single"/>
                </w:rPr>
                <w:t>rowena.harvey@nhs.net</w:t>
              </w:r>
            </w:hyperlink>
            <w:r w:rsidRPr="001B4DE2">
              <w:rPr>
                <w:rFonts w:ascii="Arial" w:hAnsi="Arial" w:cs="Arial"/>
                <w:color w:val="0000FF"/>
                <w:sz w:val="22"/>
                <w:szCs w:val="22"/>
              </w:rPr>
              <w:t xml:space="preserve">  </w:t>
            </w:r>
          </w:p>
          <w:p w:rsidR="00C00AE6" w:rsidRPr="001B4DE2" w:rsidRDefault="00C00AE6" w:rsidP="00201C61">
            <w:pPr>
              <w:spacing w:after="0" w:line="240" w:lineRule="auto"/>
              <w:rPr>
                <w:rFonts w:ascii="Arial" w:hAnsi="Arial" w:cs="Arial"/>
                <w:sz w:val="22"/>
                <w:szCs w:val="22"/>
              </w:rPr>
            </w:pP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 xml:space="preserve">Jenny Gilmour, HV Locality Lead, Essex </w:t>
            </w: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T: 07946 755758</w:t>
            </w:r>
          </w:p>
          <w:p w:rsidR="00C00AE6" w:rsidRPr="006A270C" w:rsidRDefault="00C00AE6" w:rsidP="00201C61">
            <w:pPr>
              <w:spacing w:after="0" w:line="240" w:lineRule="auto"/>
              <w:rPr>
                <w:rFonts w:ascii="Arial" w:hAnsi="Arial" w:cs="Arial"/>
                <w:sz w:val="20"/>
                <w:szCs w:val="20"/>
              </w:rPr>
            </w:pPr>
            <w:r w:rsidRPr="001B4DE2">
              <w:rPr>
                <w:rFonts w:ascii="Arial" w:hAnsi="Arial" w:cs="Arial"/>
                <w:sz w:val="22"/>
                <w:szCs w:val="22"/>
              </w:rPr>
              <w:t xml:space="preserve">E: </w:t>
            </w:r>
            <w:hyperlink r:id="rId25" w:history="1">
              <w:r w:rsidRPr="001B4DE2">
                <w:rPr>
                  <w:rStyle w:val="Hyperlink"/>
                  <w:rFonts w:ascii="Arial" w:hAnsi="Arial" w:cs="Arial"/>
                  <w:sz w:val="22"/>
                  <w:szCs w:val="22"/>
                </w:rPr>
                <w:t>jennygilmour@nhs.net</w:t>
              </w:r>
            </w:hyperlink>
            <w:r w:rsidRPr="006A270C">
              <w:rPr>
                <w:rFonts w:ascii="Arial" w:hAnsi="Arial" w:cs="Arial"/>
                <w:sz w:val="20"/>
                <w:szCs w:val="20"/>
              </w:rPr>
              <w:t xml:space="preserve"> </w:t>
            </w:r>
          </w:p>
        </w:tc>
        <w:tc>
          <w:tcPr>
            <w:tcW w:w="5105" w:type="dxa"/>
            <w:gridSpan w:val="5"/>
            <w:shd w:val="clear" w:color="auto" w:fill="auto"/>
          </w:tcPr>
          <w:p w:rsidR="00C00AE6" w:rsidRPr="006A270C" w:rsidRDefault="00C00AE6" w:rsidP="00201C61">
            <w:pPr>
              <w:spacing w:after="0" w:line="240" w:lineRule="auto"/>
              <w:rPr>
                <w:rFonts w:ascii="Arial" w:hAnsi="Arial" w:cs="Arial"/>
                <w:sz w:val="20"/>
                <w:szCs w:val="20"/>
              </w:rPr>
            </w:pPr>
          </w:p>
          <w:p w:rsidR="001B4DE2" w:rsidRDefault="001B4DE2" w:rsidP="00201C61">
            <w:pPr>
              <w:spacing w:after="0" w:line="240" w:lineRule="auto"/>
              <w:rPr>
                <w:rFonts w:ascii="Arial" w:hAnsi="Arial" w:cs="Arial"/>
                <w:sz w:val="22"/>
                <w:szCs w:val="22"/>
              </w:rPr>
            </w:pPr>
          </w:p>
          <w:p w:rsidR="001B4DE2" w:rsidRDefault="001B4DE2" w:rsidP="00201C61">
            <w:pPr>
              <w:spacing w:after="0" w:line="240" w:lineRule="auto"/>
              <w:rPr>
                <w:rFonts w:ascii="Arial" w:hAnsi="Arial" w:cs="Arial"/>
                <w:sz w:val="22"/>
                <w:szCs w:val="22"/>
              </w:rPr>
            </w:pP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Helen Wallace, HV Locality Lead, Norfolk and Suffolk</w:t>
            </w:r>
          </w:p>
          <w:p w:rsidR="00C00AE6" w:rsidRPr="001B4DE2" w:rsidRDefault="00C00AE6" w:rsidP="00201C61">
            <w:pPr>
              <w:spacing w:after="0" w:line="240" w:lineRule="auto"/>
              <w:rPr>
                <w:rStyle w:val="Hyperlink"/>
                <w:rFonts w:ascii="Arial" w:hAnsi="Arial" w:cs="Arial"/>
                <w:color w:val="000000" w:themeColor="text1"/>
                <w:sz w:val="22"/>
                <w:szCs w:val="22"/>
              </w:rPr>
            </w:pPr>
            <w:r w:rsidRPr="001B4DE2">
              <w:rPr>
                <w:rFonts w:ascii="Arial" w:hAnsi="Arial" w:cs="Arial"/>
                <w:sz w:val="22"/>
                <w:szCs w:val="22"/>
              </w:rPr>
              <w:t xml:space="preserve">E: </w:t>
            </w:r>
            <w:hyperlink r:id="rId26" w:history="1">
              <w:r w:rsidRPr="001B4DE2">
                <w:rPr>
                  <w:rStyle w:val="Hyperlink"/>
                  <w:rFonts w:ascii="Arial" w:hAnsi="Arial" w:cs="Arial"/>
                  <w:sz w:val="22"/>
                  <w:szCs w:val="22"/>
                </w:rPr>
                <w:t>Helen.wallace9@nhs.net</w:t>
              </w:r>
            </w:hyperlink>
            <w:r w:rsidRPr="001B4DE2">
              <w:rPr>
                <w:sz w:val="22"/>
                <w:szCs w:val="22"/>
              </w:rPr>
              <w:t xml:space="preserve"> </w:t>
            </w:r>
          </w:p>
          <w:p w:rsidR="00C00AE6" w:rsidRPr="001B4DE2" w:rsidRDefault="00C00AE6" w:rsidP="00201C61">
            <w:pPr>
              <w:spacing w:after="0" w:line="240" w:lineRule="auto"/>
              <w:rPr>
                <w:rFonts w:ascii="Arial" w:hAnsi="Arial" w:cs="Arial"/>
                <w:sz w:val="22"/>
                <w:szCs w:val="22"/>
              </w:rPr>
            </w:pPr>
          </w:p>
          <w:p w:rsidR="00C00AE6" w:rsidRPr="001B4DE2" w:rsidRDefault="00C00AE6" w:rsidP="00201C61">
            <w:pPr>
              <w:spacing w:after="0" w:line="240" w:lineRule="auto"/>
              <w:rPr>
                <w:rFonts w:ascii="Arial" w:hAnsi="Arial" w:cs="Arial"/>
                <w:sz w:val="22"/>
                <w:szCs w:val="22"/>
              </w:rPr>
            </w:pP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Sophie Lakes, Health Visiting Programme Support</w:t>
            </w: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T: 01603 595816</w:t>
            </w:r>
          </w:p>
          <w:p w:rsidR="00C00AE6" w:rsidRPr="001B4DE2" w:rsidRDefault="00C00AE6" w:rsidP="00201C61">
            <w:pPr>
              <w:spacing w:after="0" w:line="240" w:lineRule="auto"/>
              <w:rPr>
                <w:rFonts w:ascii="Arial" w:hAnsi="Arial" w:cs="Arial"/>
                <w:sz w:val="22"/>
                <w:szCs w:val="22"/>
              </w:rPr>
            </w:pPr>
            <w:r w:rsidRPr="001B4DE2">
              <w:rPr>
                <w:rFonts w:ascii="Arial" w:hAnsi="Arial" w:cs="Arial"/>
                <w:sz w:val="22"/>
                <w:szCs w:val="22"/>
              </w:rPr>
              <w:t xml:space="preserve">E: </w:t>
            </w:r>
            <w:hyperlink r:id="rId27" w:history="1">
              <w:r w:rsidRPr="001B4DE2">
                <w:rPr>
                  <w:rStyle w:val="Hyperlink"/>
                  <w:rFonts w:ascii="Arial" w:hAnsi="Arial" w:cs="Arial"/>
                  <w:sz w:val="22"/>
                  <w:szCs w:val="22"/>
                </w:rPr>
                <w:t>sophie.lakes@nhs.net</w:t>
              </w:r>
            </w:hyperlink>
            <w:r w:rsidRPr="001B4DE2">
              <w:rPr>
                <w:rFonts w:ascii="Arial" w:hAnsi="Arial" w:cs="Arial"/>
                <w:color w:val="00B0F0"/>
                <w:sz w:val="22"/>
                <w:szCs w:val="22"/>
              </w:rPr>
              <w:t xml:space="preserve"> </w:t>
            </w:r>
          </w:p>
          <w:p w:rsidR="00C00AE6" w:rsidRPr="006A270C" w:rsidRDefault="00C00AE6" w:rsidP="00201C61">
            <w:pPr>
              <w:spacing w:before="240" w:after="100" w:afterAutospacing="1"/>
              <w:rPr>
                <w:rFonts w:ascii="Arial" w:hAnsi="Arial" w:cs="Arial"/>
                <w:noProof/>
                <w:sz w:val="20"/>
                <w:szCs w:val="20"/>
              </w:rPr>
            </w:pPr>
          </w:p>
        </w:tc>
      </w:tr>
    </w:tbl>
    <w:p w:rsidR="00AB00CC" w:rsidRPr="006A270C" w:rsidRDefault="00AB00CC" w:rsidP="001B4DE2">
      <w:pPr>
        <w:rPr>
          <w:rFonts w:ascii="Arial" w:hAnsi="Arial" w:cs="Arial"/>
        </w:rPr>
      </w:pPr>
    </w:p>
    <w:sectPr w:rsidR="00AB00CC" w:rsidRPr="006A270C" w:rsidSect="00AE2983">
      <w:footerReference w:type="default" r:id="rId28"/>
      <w:pgSz w:w="11906" w:h="16838"/>
      <w:pgMar w:top="1440" w:right="1440" w:bottom="144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ED9" w:rsidRDefault="00B04ED9" w:rsidP="00B04ED9">
      <w:pPr>
        <w:spacing w:after="0" w:line="240" w:lineRule="auto"/>
      </w:pPr>
      <w:r>
        <w:separator/>
      </w:r>
    </w:p>
  </w:endnote>
  <w:endnote w:type="continuationSeparator" w:id="0">
    <w:p w:rsidR="00B04ED9" w:rsidRDefault="00B04ED9" w:rsidP="00B04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yriad Pro Light">
    <w:charset w:val="00"/>
    <w:family w:val="auto"/>
    <w:pitch w:val="default"/>
  </w:font>
  <w:font w:name="Myriad Pro">
    <w:charset w:val="00"/>
    <w:family w:val="auto"/>
    <w:pitch w:val="default"/>
  </w:font>
  <w:font w:name="Arial">
    <w:panose1 w:val="020B0604020202020204"/>
    <w:charset w:val="00"/>
    <w:family w:val="swiss"/>
    <w:pitch w:val="variable"/>
    <w:sig w:usb0="20002A87" w:usb1="80000000" w:usb2="00000008" w:usb3="00000000" w:csb0="000001FF" w:csb1="00000000"/>
  </w:font>
  <w:font w:name="HelveticaNeueLT-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D9" w:rsidRDefault="0014787F">
    <w:pPr>
      <w:pStyle w:val="Footer"/>
    </w:pPr>
    <w:fldSimple w:instr=" FILENAME  \p  \* MERGEFORMAT ">
      <w:r w:rsidR="00B04ED9">
        <w:rPr>
          <w:noProof/>
        </w:rPr>
        <w:t>W:\PGMDE\Education &amp; Development\Health Visiting\Admin &amp; Finance\HV Weekly News\Weekly News 2013\8. August 2013\Weekly News 22 08 13.docx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ED9" w:rsidRDefault="00B04ED9" w:rsidP="00B04ED9">
      <w:pPr>
        <w:spacing w:after="0" w:line="240" w:lineRule="auto"/>
      </w:pPr>
      <w:r>
        <w:separator/>
      </w:r>
    </w:p>
  </w:footnote>
  <w:footnote w:type="continuationSeparator" w:id="0">
    <w:p w:rsidR="00B04ED9" w:rsidRDefault="00B04ED9" w:rsidP="00B04E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2A3"/>
    <w:multiLevelType w:val="hybridMultilevel"/>
    <w:tmpl w:val="D20E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842A3"/>
    <w:multiLevelType w:val="hybridMultilevel"/>
    <w:tmpl w:val="5DC248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B306306"/>
    <w:multiLevelType w:val="hybridMultilevel"/>
    <w:tmpl w:val="41966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8790300"/>
    <w:multiLevelType w:val="hybridMultilevel"/>
    <w:tmpl w:val="1E200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332169"/>
    <w:multiLevelType w:val="hybridMultilevel"/>
    <w:tmpl w:val="D43805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97C44CB"/>
    <w:multiLevelType w:val="hybridMultilevel"/>
    <w:tmpl w:val="F84AC47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D85142A"/>
    <w:multiLevelType w:val="hybridMultilevel"/>
    <w:tmpl w:val="92265AA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FEF1099"/>
    <w:multiLevelType w:val="multilevel"/>
    <w:tmpl w:val="5ACCA244"/>
    <w:lvl w:ilvl="0">
      <w:start w:val="1"/>
      <w:numFmt w:val="decimal"/>
      <w:lvlText w:val="%1."/>
      <w:lvlJc w:val="left"/>
      <w:pPr>
        <w:ind w:left="360" w:hanging="360"/>
      </w:pPr>
    </w:lvl>
    <w:lvl w:ilvl="1">
      <w:start w:val="1"/>
      <w:numFmt w:val="decimal"/>
      <w:isLgl/>
      <w:lvlText w:val="%1.%2."/>
      <w:lvlJc w:val="left"/>
      <w:pPr>
        <w:ind w:left="2138"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58973F4"/>
    <w:multiLevelType w:val="hybridMultilevel"/>
    <w:tmpl w:val="318E90C6"/>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945023"/>
    <w:multiLevelType w:val="hybridMultilevel"/>
    <w:tmpl w:val="0AC0C72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C820A4B"/>
    <w:multiLevelType w:val="hybridMultilevel"/>
    <w:tmpl w:val="3EE4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CA488E"/>
    <w:multiLevelType w:val="hybridMultilevel"/>
    <w:tmpl w:val="5F3886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F0A01F8"/>
    <w:multiLevelType w:val="hybridMultilevel"/>
    <w:tmpl w:val="86701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233C6A"/>
    <w:multiLevelType w:val="hybridMultilevel"/>
    <w:tmpl w:val="E53603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163697C"/>
    <w:multiLevelType w:val="multilevel"/>
    <w:tmpl w:val="2768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C61ADF"/>
    <w:multiLevelType w:val="hybridMultilevel"/>
    <w:tmpl w:val="3DF2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DB2B52"/>
    <w:multiLevelType w:val="hybridMultilevel"/>
    <w:tmpl w:val="5D0ACED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68E6AEF"/>
    <w:multiLevelType w:val="hybridMultilevel"/>
    <w:tmpl w:val="413021A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7C7261F4"/>
    <w:multiLevelType w:val="hybridMultilevel"/>
    <w:tmpl w:val="32C6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9"/>
  </w:num>
  <w:num w:numId="5">
    <w:abstractNumId w:val="16"/>
  </w:num>
  <w:num w:numId="6">
    <w:abstractNumId w:val="17"/>
  </w:num>
  <w:num w:numId="7">
    <w:abstractNumId w:val="0"/>
  </w:num>
  <w:num w:numId="8">
    <w:abstractNumId w:val="15"/>
  </w:num>
  <w:num w:numId="9">
    <w:abstractNumId w:val="18"/>
  </w:num>
  <w:num w:numId="10">
    <w:abstractNumId w:val="8"/>
  </w:num>
  <w:num w:numId="11">
    <w:abstractNumId w:val="14"/>
  </w:num>
  <w:num w:numId="12">
    <w:abstractNumId w:val="7"/>
  </w:num>
  <w:num w:numId="13">
    <w:abstractNumId w:val="4"/>
  </w:num>
  <w:num w:numId="14">
    <w:abstractNumId w:val="6"/>
  </w:num>
  <w:num w:numId="15">
    <w:abstractNumId w:val="13"/>
  </w:num>
  <w:num w:numId="16">
    <w:abstractNumId w:val="1"/>
  </w:num>
  <w:num w:numId="17">
    <w:abstractNumId w:val="2"/>
  </w:num>
  <w:num w:numId="18">
    <w:abstractNumId w:val="1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A89"/>
    <w:rsid w:val="00046105"/>
    <w:rsid w:val="000D10FA"/>
    <w:rsid w:val="0011230D"/>
    <w:rsid w:val="00113EB9"/>
    <w:rsid w:val="00122EA1"/>
    <w:rsid w:val="0014787F"/>
    <w:rsid w:val="001574B1"/>
    <w:rsid w:val="00187C73"/>
    <w:rsid w:val="001B4DE2"/>
    <w:rsid w:val="00214D48"/>
    <w:rsid w:val="00231056"/>
    <w:rsid w:val="00240231"/>
    <w:rsid w:val="002B1EE8"/>
    <w:rsid w:val="002C16E1"/>
    <w:rsid w:val="00336496"/>
    <w:rsid w:val="003E2A89"/>
    <w:rsid w:val="003E39C2"/>
    <w:rsid w:val="00442A5C"/>
    <w:rsid w:val="00467071"/>
    <w:rsid w:val="004F7711"/>
    <w:rsid w:val="005040B7"/>
    <w:rsid w:val="005C13A5"/>
    <w:rsid w:val="005D3141"/>
    <w:rsid w:val="00614BC9"/>
    <w:rsid w:val="006A270C"/>
    <w:rsid w:val="006E53E3"/>
    <w:rsid w:val="00711727"/>
    <w:rsid w:val="0079044F"/>
    <w:rsid w:val="008256F1"/>
    <w:rsid w:val="00865133"/>
    <w:rsid w:val="008B1B84"/>
    <w:rsid w:val="00914CFB"/>
    <w:rsid w:val="00936CC2"/>
    <w:rsid w:val="009535E2"/>
    <w:rsid w:val="009A4E6A"/>
    <w:rsid w:val="009F4AF2"/>
    <w:rsid w:val="00A00DE0"/>
    <w:rsid w:val="00A0389E"/>
    <w:rsid w:val="00A37113"/>
    <w:rsid w:val="00A560AC"/>
    <w:rsid w:val="00A64B1E"/>
    <w:rsid w:val="00A715AA"/>
    <w:rsid w:val="00AA2715"/>
    <w:rsid w:val="00AB00CC"/>
    <w:rsid w:val="00AB3D1F"/>
    <w:rsid w:val="00AE2983"/>
    <w:rsid w:val="00AE61C2"/>
    <w:rsid w:val="00AF0CAF"/>
    <w:rsid w:val="00B01017"/>
    <w:rsid w:val="00B04ED9"/>
    <w:rsid w:val="00B122E1"/>
    <w:rsid w:val="00B72F77"/>
    <w:rsid w:val="00B81443"/>
    <w:rsid w:val="00B85729"/>
    <w:rsid w:val="00BC57EC"/>
    <w:rsid w:val="00BD11DD"/>
    <w:rsid w:val="00C00AE6"/>
    <w:rsid w:val="00C24B92"/>
    <w:rsid w:val="00CA7218"/>
    <w:rsid w:val="00CE6E41"/>
    <w:rsid w:val="00D03706"/>
    <w:rsid w:val="00D126C7"/>
    <w:rsid w:val="00D504B3"/>
    <w:rsid w:val="00DB23D3"/>
    <w:rsid w:val="00DD2163"/>
    <w:rsid w:val="00DD53A4"/>
    <w:rsid w:val="00E42218"/>
    <w:rsid w:val="00E748FE"/>
    <w:rsid w:val="00EC6769"/>
    <w:rsid w:val="00EF219A"/>
    <w:rsid w:val="00F34902"/>
    <w:rsid w:val="00F3668E"/>
    <w:rsid w:val="00F52EBC"/>
    <w:rsid w:val="00F72075"/>
    <w:rsid w:val="00F9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A89"/>
    <w:pPr>
      <w:spacing w:after="120" w:line="319" w:lineRule="auto"/>
    </w:pPr>
    <w:rPr>
      <w:rFonts w:ascii="Gill Sans MT" w:eastAsia="Times New Roman" w:hAnsi="Gill Sans MT" w:cs="Times New Roman"/>
      <w:color w:val="000000"/>
      <w:kern w:val="28"/>
      <w:sz w:val="18"/>
      <w:szCs w:val="18"/>
      <w:lang w:eastAsia="en-GB"/>
      <w14:ligatures w14:val="standard"/>
      <w14:cntxtAlts/>
    </w:rPr>
  </w:style>
  <w:style w:type="paragraph" w:styleId="Heading2">
    <w:name w:val="heading 2"/>
    <w:basedOn w:val="Normal"/>
    <w:next w:val="Normal"/>
    <w:link w:val="Heading2Char"/>
    <w:uiPriority w:val="9"/>
    <w:semiHidden/>
    <w:unhideWhenUsed/>
    <w:qFormat/>
    <w:rsid w:val="00F720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AB3D1F"/>
    <w:pPr>
      <w:spacing w:before="100" w:beforeAutospacing="1" w:after="100" w:afterAutospacing="1" w:line="240" w:lineRule="auto"/>
      <w:outlineLvl w:val="3"/>
    </w:pPr>
    <w:rPr>
      <w:rFonts w:ascii="Times New Roman" w:hAnsi="Times New Roman"/>
      <w:b/>
      <w:bCs/>
      <w:color w:val="auto"/>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uiPriority w:val="99"/>
    <w:unhideWhenUsed/>
    <w:rsid w:val="003E2A89"/>
    <w:pPr>
      <w:spacing w:after="180" w:line="240" w:lineRule="auto"/>
      <w:ind w:left="360" w:hanging="360"/>
    </w:pPr>
    <w:rPr>
      <w:rFonts w:ascii="Gill Sans MT" w:eastAsia="Times New Roman" w:hAnsi="Gill Sans MT" w:cs="Times New Roman"/>
      <w:color w:val="000000"/>
      <w:kern w:val="28"/>
      <w:sz w:val="20"/>
      <w:szCs w:val="20"/>
      <w:lang w:eastAsia="en-GB"/>
      <w14:ligatures w14:val="standard"/>
      <w14:cntxtAlts/>
    </w:rPr>
  </w:style>
  <w:style w:type="character" w:styleId="Hyperlink">
    <w:name w:val="Hyperlink"/>
    <w:uiPriority w:val="99"/>
    <w:rsid w:val="003E2A89"/>
    <w:rPr>
      <w:color w:val="0000FF"/>
      <w:u w:val="single"/>
    </w:rPr>
  </w:style>
  <w:style w:type="table" w:styleId="TableGrid">
    <w:name w:val="Table Grid"/>
    <w:basedOn w:val="TableNormal"/>
    <w:uiPriority w:val="59"/>
    <w:rsid w:val="003E2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3E2A89"/>
    <w:pPr>
      <w:spacing w:after="0" w:line="240" w:lineRule="auto"/>
    </w:pPr>
    <w:rPr>
      <w:rFonts w:ascii="Calibri" w:eastAsiaTheme="minorHAnsi" w:hAnsi="Calibri" w:cs="Calibri"/>
      <w:color w:val="1F497D" w:themeColor="text2"/>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3E2A89"/>
    <w:rPr>
      <w:rFonts w:ascii="Calibri" w:hAnsi="Calibri" w:cs="Calibri"/>
      <w:color w:val="1F497D" w:themeColor="text2"/>
      <w:szCs w:val="21"/>
    </w:rPr>
  </w:style>
  <w:style w:type="character" w:styleId="FollowedHyperlink">
    <w:name w:val="FollowedHyperlink"/>
    <w:basedOn w:val="DefaultParagraphFont"/>
    <w:uiPriority w:val="99"/>
    <w:semiHidden/>
    <w:unhideWhenUsed/>
    <w:rsid w:val="003E2A89"/>
    <w:rPr>
      <w:color w:val="800080" w:themeColor="followedHyperlink"/>
      <w:u w:val="single"/>
    </w:rPr>
  </w:style>
  <w:style w:type="paragraph" w:styleId="BalloonText">
    <w:name w:val="Balloon Text"/>
    <w:basedOn w:val="Normal"/>
    <w:link w:val="BalloonTextChar"/>
    <w:uiPriority w:val="99"/>
    <w:semiHidden/>
    <w:unhideWhenUsed/>
    <w:rsid w:val="003E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89"/>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B04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9"/>
    <w:rPr>
      <w:rFonts w:ascii="Gill Sans MT" w:eastAsia="Times New Roman" w:hAnsi="Gill Sans MT"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B04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9"/>
    <w:rPr>
      <w:rFonts w:ascii="Gill Sans MT" w:eastAsia="Times New Roman" w:hAnsi="Gill Sans MT" w:cs="Times New Roman"/>
      <w:color w:val="000000"/>
      <w:kern w:val="28"/>
      <w:sz w:val="18"/>
      <w:szCs w:val="18"/>
      <w:lang w:eastAsia="en-GB"/>
      <w14:ligatures w14:val="standard"/>
      <w14:cntxtAlts/>
    </w:rPr>
  </w:style>
  <w:style w:type="paragraph" w:styleId="ListParagraph">
    <w:name w:val="List Paragraph"/>
    <w:basedOn w:val="Normal"/>
    <w:uiPriority w:val="34"/>
    <w:qFormat/>
    <w:rsid w:val="005040B7"/>
    <w:pPr>
      <w:ind w:left="720"/>
      <w:contextualSpacing/>
    </w:pPr>
  </w:style>
  <w:style w:type="table" w:styleId="LightShading-Accent4">
    <w:name w:val="Light Shading Accent 4"/>
    <w:basedOn w:val="TableNormal"/>
    <w:uiPriority w:val="60"/>
    <w:rsid w:val="00187C7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187C7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187C7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4">
    <w:name w:val="Medium List 1 Accent 4"/>
    <w:basedOn w:val="TableNormal"/>
    <w:uiPriority w:val="65"/>
    <w:rsid w:val="00187C7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2-Accent4">
    <w:name w:val="Medium List 2 Accent 4"/>
    <w:basedOn w:val="TableNormal"/>
    <w:uiPriority w:val="66"/>
    <w:rsid w:val="00187C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187C7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Heading4Char">
    <w:name w:val="Heading 4 Char"/>
    <w:basedOn w:val="DefaultParagraphFont"/>
    <w:link w:val="Heading4"/>
    <w:uiPriority w:val="9"/>
    <w:rsid w:val="00AB3D1F"/>
    <w:rPr>
      <w:rFonts w:ascii="Times New Roman" w:eastAsia="Times New Roman" w:hAnsi="Times New Roman" w:cs="Times New Roman"/>
      <w:b/>
      <w:bCs/>
      <w:sz w:val="24"/>
      <w:szCs w:val="24"/>
      <w:lang w:eastAsia="en-GB"/>
    </w:rPr>
  </w:style>
  <w:style w:type="character" w:styleId="Emphasis">
    <w:name w:val="Emphasis"/>
    <w:basedOn w:val="DefaultParagraphFont"/>
    <w:uiPriority w:val="20"/>
    <w:qFormat/>
    <w:rsid w:val="00AB3D1F"/>
    <w:rPr>
      <w:i/>
      <w:iCs/>
    </w:rPr>
  </w:style>
  <w:style w:type="paragraph" w:styleId="NormalWeb">
    <w:name w:val="Normal (Web)"/>
    <w:basedOn w:val="Normal"/>
    <w:uiPriority w:val="99"/>
    <w:unhideWhenUsed/>
    <w:rsid w:val="00AB3D1F"/>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Heading2Char">
    <w:name w:val="Heading 2 Char"/>
    <w:basedOn w:val="DefaultParagraphFont"/>
    <w:link w:val="Heading2"/>
    <w:uiPriority w:val="9"/>
    <w:semiHidden/>
    <w:rsid w:val="00F72075"/>
    <w:rPr>
      <w:rFonts w:asciiTheme="majorHAnsi" w:eastAsiaTheme="majorEastAsia" w:hAnsiTheme="majorHAnsi" w:cstheme="majorBidi"/>
      <w:b/>
      <w:bCs/>
      <w:color w:val="4F81BD" w:themeColor="accent1"/>
      <w:kern w:val="28"/>
      <w:sz w:val="26"/>
      <w:szCs w:val="26"/>
      <w:lang w:eastAsia="en-GB"/>
      <w14:ligatures w14:val="standard"/>
      <w14:cntxtAlts/>
    </w:rPr>
  </w:style>
  <w:style w:type="paragraph" w:styleId="FootnoteText">
    <w:name w:val="footnote text"/>
    <w:basedOn w:val="Normal"/>
    <w:link w:val="FootnoteTextChar"/>
    <w:uiPriority w:val="99"/>
    <w:semiHidden/>
    <w:unhideWhenUsed/>
    <w:rsid w:val="00F72075"/>
    <w:pPr>
      <w:spacing w:after="0" w:line="240" w:lineRule="auto"/>
    </w:pPr>
    <w:rPr>
      <w:rFonts w:asciiTheme="minorHAnsi" w:eastAsiaTheme="minorHAnsi" w:hAnsiTheme="minorHAnsi" w:cstheme="minorBidi"/>
      <w:color w:val="auto"/>
      <w:kern w:val="0"/>
      <w:sz w:val="20"/>
      <w:szCs w:val="20"/>
      <w:lang w:eastAsia="en-US"/>
      <w14:ligatures w14:val="none"/>
      <w14:cntxtAlts w14:val="0"/>
    </w:rPr>
  </w:style>
  <w:style w:type="character" w:customStyle="1" w:styleId="FootnoteTextChar">
    <w:name w:val="Footnote Text Char"/>
    <w:basedOn w:val="DefaultParagraphFont"/>
    <w:link w:val="FootnoteText"/>
    <w:uiPriority w:val="99"/>
    <w:semiHidden/>
    <w:rsid w:val="00F72075"/>
    <w:rPr>
      <w:sz w:val="20"/>
      <w:szCs w:val="20"/>
    </w:rPr>
  </w:style>
  <w:style w:type="character" w:styleId="FootnoteReference">
    <w:name w:val="footnote reference"/>
    <w:basedOn w:val="DefaultParagraphFont"/>
    <w:uiPriority w:val="99"/>
    <w:semiHidden/>
    <w:unhideWhenUsed/>
    <w:rsid w:val="00F72075"/>
    <w:rPr>
      <w:vertAlign w:val="superscript"/>
    </w:rPr>
  </w:style>
  <w:style w:type="paragraph" w:customStyle="1" w:styleId="Default">
    <w:name w:val="Default"/>
    <w:rsid w:val="002C16E1"/>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9535E2"/>
    <w:rPr>
      <w:b/>
      <w:bCs/>
    </w:rPr>
  </w:style>
  <w:style w:type="character" w:customStyle="1" w:styleId="A2">
    <w:name w:val="A2"/>
    <w:basedOn w:val="DefaultParagraphFont"/>
    <w:uiPriority w:val="99"/>
    <w:rsid w:val="00A00DE0"/>
    <w:rPr>
      <w:rFonts w:ascii="Myriad Pro Light" w:hAnsi="Myriad Pro Light" w:hint="default"/>
      <w:color w:val="000000"/>
    </w:rPr>
  </w:style>
  <w:style w:type="character" w:customStyle="1" w:styleId="A1">
    <w:name w:val="A1"/>
    <w:basedOn w:val="DefaultParagraphFont"/>
    <w:uiPriority w:val="99"/>
    <w:rsid w:val="00A00DE0"/>
    <w:rPr>
      <w:rFonts w:ascii="Myriad Pro" w:hAnsi="Myriad Pro" w:hint="defaul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A89"/>
    <w:pPr>
      <w:spacing w:after="120" w:line="319" w:lineRule="auto"/>
    </w:pPr>
    <w:rPr>
      <w:rFonts w:ascii="Gill Sans MT" w:eastAsia="Times New Roman" w:hAnsi="Gill Sans MT" w:cs="Times New Roman"/>
      <w:color w:val="000000"/>
      <w:kern w:val="28"/>
      <w:sz w:val="18"/>
      <w:szCs w:val="18"/>
      <w:lang w:eastAsia="en-GB"/>
      <w14:ligatures w14:val="standard"/>
      <w14:cntxtAlts/>
    </w:rPr>
  </w:style>
  <w:style w:type="paragraph" w:styleId="Heading2">
    <w:name w:val="heading 2"/>
    <w:basedOn w:val="Normal"/>
    <w:next w:val="Normal"/>
    <w:link w:val="Heading2Char"/>
    <w:uiPriority w:val="9"/>
    <w:semiHidden/>
    <w:unhideWhenUsed/>
    <w:qFormat/>
    <w:rsid w:val="00F720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AB3D1F"/>
    <w:pPr>
      <w:spacing w:before="100" w:beforeAutospacing="1" w:after="100" w:afterAutospacing="1" w:line="240" w:lineRule="auto"/>
      <w:outlineLvl w:val="3"/>
    </w:pPr>
    <w:rPr>
      <w:rFonts w:ascii="Times New Roman" w:hAnsi="Times New Roman"/>
      <w:b/>
      <w:bCs/>
      <w:color w:val="auto"/>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uiPriority w:val="99"/>
    <w:unhideWhenUsed/>
    <w:rsid w:val="003E2A89"/>
    <w:pPr>
      <w:spacing w:after="180" w:line="240" w:lineRule="auto"/>
      <w:ind w:left="360" w:hanging="360"/>
    </w:pPr>
    <w:rPr>
      <w:rFonts w:ascii="Gill Sans MT" w:eastAsia="Times New Roman" w:hAnsi="Gill Sans MT" w:cs="Times New Roman"/>
      <w:color w:val="000000"/>
      <w:kern w:val="28"/>
      <w:sz w:val="20"/>
      <w:szCs w:val="20"/>
      <w:lang w:eastAsia="en-GB"/>
      <w14:ligatures w14:val="standard"/>
      <w14:cntxtAlts/>
    </w:rPr>
  </w:style>
  <w:style w:type="character" w:styleId="Hyperlink">
    <w:name w:val="Hyperlink"/>
    <w:uiPriority w:val="99"/>
    <w:rsid w:val="003E2A89"/>
    <w:rPr>
      <w:color w:val="0000FF"/>
      <w:u w:val="single"/>
    </w:rPr>
  </w:style>
  <w:style w:type="table" w:styleId="TableGrid">
    <w:name w:val="Table Grid"/>
    <w:basedOn w:val="TableNormal"/>
    <w:uiPriority w:val="59"/>
    <w:rsid w:val="003E2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3E2A89"/>
    <w:pPr>
      <w:spacing w:after="0" w:line="240" w:lineRule="auto"/>
    </w:pPr>
    <w:rPr>
      <w:rFonts w:ascii="Calibri" w:eastAsiaTheme="minorHAnsi" w:hAnsi="Calibri" w:cs="Calibri"/>
      <w:color w:val="1F497D" w:themeColor="text2"/>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3E2A89"/>
    <w:rPr>
      <w:rFonts w:ascii="Calibri" w:hAnsi="Calibri" w:cs="Calibri"/>
      <w:color w:val="1F497D" w:themeColor="text2"/>
      <w:szCs w:val="21"/>
    </w:rPr>
  </w:style>
  <w:style w:type="character" w:styleId="FollowedHyperlink">
    <w:name w:val="FollowedHyperlink"/>
    <w:basedOn w:val="DefaultParagraphFont"/>
    <w:uiPriority w:val="99"/>
    <w:semiHidden/>
    <w:unhideWhenUsed/>
    <w:rsid w:val="003E2A89"/>
    <w:rPr>
      <w:color w:val="800080" w:themeColor="followedHyperlink"/>
      <w:u w:val="single"/>
    </w:rPr>
  </w:style>
  <w:style w:type="paragraph" w:styleId="BalloonText">
    <w:name w:val="Balloon Text"/>
    <w:basedOn w:val="Normal"/>
    <w:link w:val="BalloonTextChar"/>
    <w:uiPriority w:val="99"/>
    <w:semiHidden/>
    <w:unhideWhenUsed/>
    <w:rsid w:val="003E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89"/>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B04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9"/>
    <w:rPr>
      <w:rFonts w:ascii="Gill Sans MT" w:eastAsia="Times New Roman" w:hAnsi="Gill Sans MT"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B04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9"/>
    <w:rPr>
      <w:rFonts w:ascii="Gill Sans MT" w:eastAsia="Times New Roman" w:hAnsi="Gill Sans MT" w:cs="Times New Roman"/>
      <w:color w:val="000000"/>
      <w:kern w:val="28"/>
      <w:sz w:val="18"/>
      <w:szCs w:val="18"/>
      <w:lang w:eastAsia="en-GB"/>
      <w14:ligatures w14:val="standard"/>
      <w14:cntxtAlts/>
    </w:rPr>
  </w:style>
  <w:style w:type="paragraph" w:styleId="ListParagraph">
    <w:name w:val="List Paragraph"/>
    <w:basedOn w:val="Normal"/>
    <w:uiPriority w:val="34"/>
    <w:qFormat/>
    <w:rsid w:val="005040B7"/>
    <w:pPr>
      <w:ind w:left="720"/>
      <w:contextualSpacing/>
    </w:pPr>
  </w:style>
  <w:style w:type="table" w:styleId="LightShading-Accent4">
    <w:name w:val="Light Shading Accent 4"/>
    <w:basedOn w:val="TableNormal"/>
    <w:uiPriority w:val="60"/>
    <w:rsid w:val="00187C7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187C7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187C7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4">
    <w:name w:val="Medium List 1 Accent 4"/>
    <w:basedOn w:val="TableNormal"/>
    <w:uiPriority w:val="65"/>
    <w:rsid w:val="00187C7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2-Accent4">
    <w:name w:val="Medium List 2 Accent 4"/>
    <w:basedOn w:val="TableNormal"/>
    <w:uiPriority w:val="66"/>
    <w:rsid w:val="00187C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187C7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Heading4Char">
    <w:name w:val="Heading 4 Char"/>
    <w:basedOn w:val="DefaultParagraphFont"/>
    <w:link w:val="Heading4"/>
    <w:uiPriority w:val="9"/>
    <w:rsid w:val="00AB3D1F"/>
    <w:rPr>
      <w:rFonts w:ascii="Times New Roman" w:eastAsia="Times New Roman" w:hAnsi="Times New Roman" w:cs="Times New Roman"/>
      <w:b/>
      <w:bCs/>
      <w:sz w:val="24"/>
      <w:szCs w:val="24"/>
      <w:lang w:eastAsia="en-GB"/>
    </w:rPr>
  </w:style>
  <w:style w:type="character" w:styleId="Emphasis">
    <w:name w:val="Emphasis"/>
    <w:basedOn w:val="DefaultParagraphFont"/>
    <w:uiPriority w:val="20"/>
    <w:qFormat/>
    <w:rsid w:val="00AB3D1F"/>
    <w:rPr>
      <w:i/>
      <w:iCs/>
    </w:rPr>
  </w:style>
  <w:style w:type="paragraph" w:styleId="NormalWeb">
    <w:name w:val="Normal (Web)"/>
    <w:basedOn w:val="Normal"/>
    <w:uiPriority w:val="99"/>
    <w:unhideWhenUsed/>
    <w:rsid w:val="00AB3D1F"/>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Heading2Char">
    <w:name w:val="Heading 2 Char"/>
    <w:basedOn w:val="DefaultParagraphFont"/>
    <w:link w:val="Heading2"/>
    <w:uiPriority w:val="9"/>
    <w:semiHidden/>
    <w:rsid w:val="00F72075"/>
    <w:rPr>
      <w:rFonts w:asciiTheme="majorHAnsi" w:eastAsiaTheme="majorEastAsia" w:hAnsiTheme="majorHAnsi" w:cstheme="majorBidi"/>
      <w:b/>
      <w:bCs/>
      <w:color w:val="4F81BD" w:themeColor="accent1"/>
      <w:kern w:val="28"/>
      <w:sz w:val="26"/>
      <w:szCs w:val="26"/>
      <w:lang w:eastAsia="en-GB"/>
      <w14:ligatures w14:val="standard"/>
      <w14:cntxtAlts/>
    </w:rPr>
  </w:style>
  <w:style w:type="paragraph" w:styleId="FootnoteText">
    <w:name w:val="footnote text"/>
    <w:basedOn w:val="Normal"/>
    <w:link w:val="FootnoteTextChar"/>
    <w:uiPriority w:val="99"/>
    <w:semiHidden/>
    <w:unhideWhenUsed/>
    <w:rsid w:val="00F72075"/>
    <w:pPr>
      <w:spacing w:after="0" w:line="240" w:lineRule="auto"/>
    </w:pPr>
    <w:rPr>
      <w:rFonts w:asciiTheme="minorHAnsi" w:eastAsiaTheme="minorHAnsi" w:hAnsiTheme="minorHAnsi" w:cstheme="minorBidi"/>
      <w:color w:val="auto"/>
      <w:kern w:val="0"/>
      <w:sz w:val="20"/>
      <w:szCs w:val="20"/>
      <w:lang w:eastAsia="en-US"/>
      <w14:ligatures w14:val="none"/>
      <w14:cntxtAlts w14:val="0"/>
    </w:rPr>
  </w:style>
  <w:style w:type="character" w:customStyle="1" w:styleId="FootnoteTextChar">
    <w:name w:val="Footnote Text Char"/>
    <w:basedOn w:val="DefaultParagraphFont"/>
    <w:link w:val="FootnoteText"/>
    <w:uiPriority w:val="99"/>
    <w:semiHidden/>
    <w:rsid w:val="00F72075"/>
    <w:rPr>
      <w:sz w:val="20"/>
      <w:szCs w:val="20"/>
    </w:rPr>
  </w:style>
  <w:style w:type="character" w:styleId="FootnoteReference">
    <w:name w:val="footnote reference"/>
    <w:basedOn w:val="DefaultParagraphFont"/>
    <w:uiPriority w:val="99"/>
    <w:semiHidden/>
    <w:unhideWhenUsed/>
    <w:rsid w:val="00F72075"/>
    <w:rPr>
      <w:vertAlign w:val="superscript"/>
    </w:rPr>
  </w:style>
  <w:style w:type="paragraph" w:customStyle="1" w:styleId="Default">
    <w:name w:val="Default"/>
    <w:rsid w:val="002C16E1"/>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9535E2"/>
    <w:rPr>
      <w:b/>
      <w:bCs/>
    </w:rPr>
  </w:style>
  <w:style w:type="character" w:customStyle="1" w:styleId="A2">
    <w:name w:val="A2"/>
    <w:basedOn w:val="DefaultParagraphFont"/>
    <w:uiPriority w:val="99"/>
    <w:rsid w:val="00A00DE0"/>
    <w:rPr>
      <w:rFonts w:ascii="Myriad Pro Light" w:hAnsi="Myriad Pro Light" w:hint="default"/>
      <w:color w:val="000000"/>
    </w:rPr>
  </w:style>
  <w:style w:type="character" w:customStyle="1" w:styleId="A1">
    <w:name w:val="A1"/>
    <w:basedOn w:val="DefaultParagraphFont"/>
    <w:uiPriority w:val="99"/>
    <w:rsid w:val="00A00DE0"/>
    <w:rPr>
      <w:rFonts w:ascii="Myriad Pro" w:hAnsi="Myriad Pro"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795">
      <w:bodyDiv w:val="1"/>
      <w:marLeft w:val="0"/>
      <w:marRight w:val="0"/>
      <w:marTop w:val="0"/>
      <w:marBottom w:val="0"/>
      <w:divBdr>
        <w:top w:val="none" w:sz="0" w:space="0" w:color="auto"/>
        <w:left w:val="none" w:sz="0" w:space="0" w:color="auto"/>
        <w:bottom w:val="none" w:sz="0" w:space="0" w:color="auto"/>
        <w:right w:val="none" w:sz="0" w:space="0" w:color="auto"/>
      </w:divBdr>
    </w:div>
    <w:div w:id="79763061">
      <w:bodyDiv w:val="1"/>
      <w:marLeft w:val="0"/>
      <w:marRight w:val="0"/>
      <w:marTop w:val="0"/>
      <w:marBottom w:val="0"/>
      <w:divBdr>
        <w:top w:val="none" w:sz="0" w:space="0" w:color="auto"/>
        <w:left w:val="none" w:sz="0" w:space="0" w:color="auto"/>
        <w:bottom w:val="none" w:sz="0" w:space="0" w:color="auto"/>
        <w:right w:val="none" w:sz="0" w:space="0" w:color="auto"/>
      </w:divBdr>
    </w:div>
    <w:div w:id="85659197">
      <w:bodyDiv w:val="1"/>
      <w:marLeft w:val="0"/>
      <w:marRight w:val="0"/>
      <w:marTop w:val="0"/>
      <w:marBottom w:val="0"/>
      <w:divBdr>
        <w:top w:val="none" w:sz="0" w:space="0" w:color="auto"/>
        <w:left w:val="none" w:sz="0" w:space="0" w:color="auto"/>
        <w:bottom w:val="none" w:sz="0" w:space="0" w:color="auto"/>
        <w:right w:val="none" w:sz="0" w:space="0" w:color="auto"/>
      </w:divBdr>
    </w:div>
    <w:div w:id="215363129">
      <w:bodyDiv w:val="1"/>
      <w:marLeft w:val="0"/>
      <w:marRight w:val="0"/>
      <w:marTop w:val="0"/>
      <w:marBottom w:val="0"/>
      <w:divBdr>
        <w:top w:val="none" w:sz="0" w:space="0" w:color="auto"/>
        <w:left w:val="none" w:sz="0" w:space="0" w:color="auto"/>
        <w:bottom w:val="none" w:sz="0" w:space="0" w:color="auto"/>
        <w:right w:val="none" w:sz="0" w:space="0" w:color="auto"/>
      </w:divBdr>
    </w:div>
    <w:div w:id="254169602">
      <w:bodyDiv w:val="1"/>
      <w:marLeft w:val="0"/>
      <w:marRight w:val="0"/>
      <w:marTop w:val="0"/>
      <w:marBottom w:val="0"/>
      <w:divBdr>
        <w:top w:val="none" w:sz="0" w:space="0" w:color="auto"/>
        <w:left w:val="none" w:sz="0" w:space="0" w:color="auto"/>
        <w:bottom w:val="none" w:sz="0" w:space="0" w:color="auto"/>
        <w:right w:val="none" w:sz="0" w:space="0" w:color="auto"/>
      </w:divBdr>
    </w:div>
    <w:div w:id="265844680">
      <w:bodyDiv w:val="1"/>
      <w:marLeft w:val="0"/>
      <w:marRight w:val="0"/>
      <w:marTop w:val="0"/>
      <w:marBottom w:val="0"/>
      <w:divBdr>
        <w:top w:val="none" w:sz="0" w:space="0" w:color="auto"/>
        <w:left w:val="none" w:sz="0" w:space="0" w:color="auto"/>
        <w:bottom w:val="none" w:sz="0" w:space="0" w:color="auto"/>
        <w:right w:val="none" w:sz="0" w:space="0" w:color="auto"/>
      </w:divBdr>
    </w:div>
    <w:div w:id="362631074">
      <w:bodyDiv w:val="1"/>
      <w:marLeft w:val="0"/>
      <w:marRight w:val="0"/>
      <w:marTop w:val="0"/>
      <w:marBottom w:val="0"/>
      <w:divBdr>
        <w:top w:val="none" w:sz="0" w:space="0" w:color="auto"/>
        <w:left w:val="none" w:sz="0" w:space="0" w:color="auto"/>
        <w:bottom w:val="none" w:sz="0" w:space="0" w:color="auto"/>
        <w:right w:val="none" w:sz="0" w:space="0" w:color="auto"/>
      </w:divBdr>
    </w:div>
    <w:div w:id="3912017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111">
          <w:marLeft w:val="0"/>
          <w:marRight w:val="0"/>
          <w:marTop w:val="0"/>
          <w:marBottom w:val="0"/>
          <w:divBdr>
            <w:top w:val="none" w:sz="0" w:space="0" w:color="auto"/>
            <w:left w:val="none" w:sz="0" w:space="0" w:color="auto"/>
            <w:bottom w:val="none" w:sz="0" w:space="0" w:color="auto"/>
            <w:right w:val="none" w:sz="0" w:space="0" w:color="auto"/>
          </w:divBdr>
          <w:divsChild>
            <w:div w:id="875312274">
              <w:marLeft w:val="0"/>
              <w:marRight w:val="0"/>
              <w:marTop w:val="0"/>
              <w:marBottom w:val="0"/>
              <w:divBdr>
                <w:top w:val="none" w:sz="0" w:space="0" w:color="auto"/>
                <w:left w:val="none" w:sz="0" w:space="0" w:color="auto"/>
                <w:bottom w:val="none" w:sz="0" w:space="0" w:color="auto"/>
                <w:right w:val="none" w:sz="0" w:space="0" w:color="auto"/>
              </w:divBdr>
              <w:divsChild>
                <w:div w:id="7103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9282">
      <w:bodyDiv w:val="1"/>
      <w:marLeft w:val="0"/>
      <w:marRight w:val="0"/>
      <w:marTop w:val="0"/>
      <w:marBottom w:val="0"/>
      <w:divBdr>
        <w:top w:val="none" w:sz="0" w:space="0" w:color="auto"/>
        <w:left w:val="none" w:sz="0" w:space="0" w:color="auto"/>
        <w:bottom w:val="none" w:sz="0" w:space="0" w:color="auto"/>
        <w:right w:val="none" w:sz="0" w:space="0" w:color="auto"/>
      </w:divBdr>
    </w:div>
    <w:div w:id="542790543">
      <w:bodyDiv w:val="1"/>
      <w:marLeft w:val="0"/>
      <w:marRight w:val="0"/>
      <w:marTop w:val="0"/>
      <w:marBottom w:val="0"/>
      <w:divBdr>
        <w:top w:val="none" w:sz="0" w:space="0" w:color="auto"/>
        <w:left w:val="none" w:sz="0" w:space="0" w:color="auto"/>
        <w:bottom w:val="none" w:sz="0" w:space="0" w:color="auto"/>
        <w:right w:val="none" w:sz="0" w:space="0" w:color="auto"/>
      </w:divBdr>
    </w:div>
    <w:div w:id="647367920">
      <w:bodyDiv w:val="1"/>
      <w:marLeft w:val="0"/>
      <w:marRight w:val="0"/>
      <w:marTop w:val="0"/>
      <w:marBottom w:val="0"/>
      <w:divBdr>
        <w:top w:val="none" w:sz="0" w:space="0" w:color="auto"/>
        <w:left w:val="none" w:sz="0" w:space="0" w:color="auto"/>
        <w:bottom w:val="none" w:sz="0" w:space="0" w:color="auto"/>
        <w:right w:val="none" w:sz="0" w:space="0" w:color="auto"/>
      </w:divBdr>
    </w:div>
    <w:div w:id="742457928">
      <w:bodyDiv w:val="1"/>
      <w:marLeft w:val="0"/>
      <w:marRight w:val="0"/>
      <w:marTop w:val="0"/>
      <w:marBottom w:val="0"/>
      <w:divBdr>
        <w:top w:val="none" w:sz="0" w:space="0" w:color="auto"/>
        <w:left w:val="none" w:sz="0" w:space="0" w:color="auto"/>
        <w:bottom w:val="none" w:sz="0" w:space="0" w:color="auto"/>
        <w:right w:val="none" w:sz="0" w:space="0" w:color="auto"/>
      </w:divBdr>
    </w:div>
    <w:div w:id="796338163">
      <w:bodyDiv w:val="1"/>
      <w:marLeft w:val="0"/>
      <w:marRight w:val="0"/>
      <w:marTop w:val="0"/>
      <w:marBottom w:val="0"/>
      <w:divBdr>
        <w:top w:val="none" w:sz="0" w:space="0" w:color="auto"/>
        <w:left w:val="none" w:sz="0" w:space="0" w:color="auto"/>
        <w:bottom w:val="none" w:sz="0" w:space="0" w:color="auto"/>
        <w:right w:val="none" w:sz="0" w:space="0" w:color="auto"/>
      </w:divBdr>
    </w:div>
    <w:div w:id="881209618">
      <w:bodyDiv w:val="1"/>
      <w:marLeft w:val="0"/>
      <w:marRight w:val="0"/>
      <w:marTop w:val="0"/>
      <w:marBottom w:val="0"/>
      <w:divBdr>
        <w:top w:val="none" w:sz="0" w:space="0" w:color="auto"/>
        <w:left w:val="none" w:sz="0" w:space="0" w:color="auto"/>
        <w:bottom w:val="none" w:sz="0" w:space="0" w:color="auto"/>
        <w:right w:val="none" w:sz="0" w:space="0" w:color="auto"/>
      </w:divBdr>
    </w:div>
    <w:div w:id="953443849">
      <w:bodyDiv w:val="1"/>
      <w:marLeft w:val="0"/>
      <w:marRight w:val="0"/>
      <w:marTop w:val="0"/>
      <w:marBottom w:val="0"/>
      <w:divBdr>
        <w:top w:val="none" w:sz="0" w:space="0" w:color="auto"/>
        <w:left w:val="none" w:sz="0" w:space="0" w:color="auto"/>
        <w:bottom w:val="none" w:sz="0" w:space="0" w:color="auto"/>
        <w:right w:val="none" w:sz="0" w:space="0" w:color="auto"/>
      </w:divBdr>
    </w:div>
    <w:div w:id="957637214">
      <w:bodyDiv w:val="1"/>
      <w:marLeft w:val="0"/>
      <w:marRight w:val="0"/>
      <w:marTop w:val="0"/>
      <w:marBottom w:val="0"/>
      <w:divBdr>
        <w:top w:val="none" w:sz="0" w:space="0" w:color="auto"/>
        <w:left w:val="none" w:sz="0" w:space="0" w:color="auto"/>
        <w:bottom w:val="none" w:sz="0" w:space="0" w:color="auto"/>
        <w:right w:val="none" w:sz="0" w:space="0" w:color="auto"/>
      </w:divBdr>
    </w:div>
    <w:div w:id="1052653944">
      <w:bodyDiv w:val="1"/>
      <w:marLeft w:val="0"/>
      <w:marRight w:val="0"/>
      <w:marTop w:val="0"/>
      <w:marBottom w:val="0"/>
      <w:divBdr>
        <w:top w:val="none" w:sz="0" w:space="0" w:color="auto"/>
        <w:left w:val="none" w:sz="0" w:space="0" w:color="auto"/>
        <w:bottom w:val="none" w:sz="0" w:space="0" w:color="auto"/>
        <w:right w:val="none" w:sz="0" w:space="0" w:color="auto"/>
      </w:divBdr>
    </w:div>
    <w:div w:id="1114250134">
      <w:bodyDiv w:val="1"/>
      <w:marLeft w:val="0"/>
      <w:marRight w:val="0"/>
      <w:marTop w:val="0"/>
      <w:marBottom w:val="0"/>
      <w:divBdr>
        <w:top w:val="none" w:sz="0" w:space="0" w:color="auto"/>
        <w:left w:val="none" w:sz="0" w:space="0" w:color="auto"/>
        <w:bottom w:val="none" w:sz="0" w:space="0" w:color="auto"/>
        <w:right w:val="none" w:sz="0" w:space="0" w:color="auto"/>
      </w:divBdr>
    </w:div>
    <w:div w:id="1178427388">
      <w:bodyDiv w:val="1"/>
      <w:marLeft w:val="0"/>
      <w:marRight w:val="0"/>
      <w:marTop w:val="0"/>
      <w:marBottom w:val="0"/>
      <w:divBdr>
        <w:top w:val="none" w:sz="0" w:space="0" w:color="auto"/>
        <w:left w:val="none" w:sz="0" w:space="0" w:color="auto"/>
        <w:bottom w:val="none" w:sz="0" w:space="0" w:color="auto"/>
        <w:right w:val="none" w:sz="0" w:space="0" w:color="auto"/>
      </w:divBdr>
    </w:div>
    <w:div w:id="1185939712">
      <w:bodyDiv w:val="1"/>
      <w:marLeft w:val="0"/>
      <w:marRight w:val="0"/>
      <w:marTop w:val="0"/>
      <w:marBottom w:val="0"/>
      <w:divBdr>
        <w:top w:val="none" w:sz="0" w:space="0" w:color="auto"/>
        <w:left w:val="none" w:sz="0" w:space="0" w:color="auto"/>
        <w:bottom w:val="none" w:sz="0" w:space="0" w:color="auto"/>
        <w:right w:val="none" w:sz="0" w:space="0" w:color="auto"/>
      </w:divBdr>
    </w:div>
    <w:div w:id="1366247046">
      <w:bodyDiv w:val="1"/>
      <w:marLeft w:val="0"/>
      <w:marRight w:val="0"/>
      <w:marTop w:val="0"/>
      <w:marBottom w:val="0"/>
      <w:divBdr>
        <w:top w:val="none" w:sz="0" w:space="0" w:color="auto"/>
        <w:left w:val="none" w:sz="0" w:space="0" w:color="auto"/>
        <w:bottom w:val="none" w:sz="0" w:space="0" w:color="auto"/>
        <w:right w:val="none" w:sz="0" w:space="0" w:color="auto"/>
      </w:divBdr>
    </w:div>
    <w:div w:id="1436442657">
      <w:bodyDiv w:val="1"/>
      <w:marLeft w:val="0"/>
      <w:marRight w:val="0"/>
      <w:marTop w:val="0"/>
      <w:marBottom w:val="0"/>
      <w:divBdr>
        <w:top w:val="none" w:sz="0" w:space="0" w:color="auto"/>
        <w:left w:val="none" w:sz="0" w:space="0" w:color="auto"/>
        <w:bottom w:val="none" w:sz="0" w:space="0" w:color="auto"/>
        <w:right w:val="none" w:sz="0" w:space="0" w:color="auto"/>
      </w:divBdr>
    </w:div>
    <w:div w:id="1453863431">
      <w:bodyDiv w:val="1"/>
      <w:marLeft w:val="0"/>
      <w:marRight w:val="0"/>
      <w:marTop w:val="0"/>
      <w:marBottom w:val="0"/>
      <w:divBdr>
        <w:top w:val="none" w:sz="0" w:space="0" w:color="auto"/>
        <w:left w:val="none" w:sz="0" w:space="0" w:color="auto"/>
        <w:bottom w:val="none" w:sz="0" w:space="0" w:color="auto"/>
        <w:right w:val="none" w:sz="0" w:space="0" w:color="auto"/>
      </w:divBdr>
      <w:divsChild>
        <w:div w:id="1201164783">
          <w:marLeft w:val="0"/>
          <w:marRight w:val="0"/>
          <w:marTop w:val="0"/>
          <w:marBottom w:val="0"/>
          <w:divBdr>
            <w:top w:val="none" w:sz="0" w:space="0" w:color="auto"/>
            <w:left w:val="none" w:sz="0" w:space="0" w:color="auto"/>
            <w:bottom w:val="none" w:sz="0" w:space="0" w:color="auto"/>
            <w:right w:val="none" w:sz="0" w:space="0" w:color="auto"/>
          </w:divBdr>
          <w:divsChild>
            <w:div w:id="1846893983">
              <w:marLeft w:val="0"/>
              <w:marRight w:val="0"/>
              <w:marTop w:val="0"/>
              <w:marBottom w:val="0"/>
              <w:divBdr>
                <w:top w:val="none" w:sz="0" w:space="0" w:color="auto"/>
                <w:left w:val="none" w:sz="0" w:space="0" w:color="auto"/>
                <w:bottom w:val="none" w:sz="0" w:space="0" w:color="auto"/>
                <w:right w:val="none" w:sz="0" w:space="0" w:color="auto"/>
              </w:divBdr>
              <w:divsChild>
                <w:div w:id="19028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5452">
      <w:bodyDiv w:val="1"/>
      <w:marLeft w:val="0"/>
      <w:marRight w:val="0"/>
      <w:marTop w:val="0"/>
      <w:marBottom w:val="0"/>
      <w:divBdr>
        <w:top w:val="none" w:sz="0" w:space="0" w:color="auto"/>
        <w:left w:val="none" w:sz="0" w:space="0" w:color="auto"/>
        <w:bottom w:val="none" w:sz="0" w:space="0" w:color="auto"/>
        <w:right w:val="none" w:sz="0" w:space="0" w:color="auto"/>
      </w:divBdr>
    </w:div>
    <w:div w:id="1507015318">
      <w:bodyDiv w:val="1"/>
      <w:marLeft w:val="0"/>
      <w:marRight w:val="0"/>
      <w:marTop w:val="0"/>
      <w:marBottom w:val="0"/>
      <w:divBdr>
        <w:top w:val="none" w:sz="0" w:space="0" w:color="auto"/>
        <w:left w:val="none" w:sz="0" w:space="0" w:color="auto"/>
        <w:bottom w:val="none" w:sz="0" w:space="0" w:color="auto"/>
        <w:right w:val="none" w:sz="0" w:space="0" w:color="auto"/>
      </w:divBdr>
    </w:div>
    <w:div w:id="1643730791">
      <w:bodyDiv w:val="1"/>
      <w:marLeft w:val="0"/>
      <w:marRight w:val="0"/>
      <w:marTop w:val="0"/>
      <w:marBottom w:val="0"/>
      <w:divBdr>
        <w:top w:val="none" w:sz="0" w:space="0" w:color="auto"/>
        <w:left w:val="none" w:sz="0" w:space="0" w:color="auto"/>
        <w:bottom w:val="none" w:sz="0" w:space="0" w:color="auto"/>
        <w:right w:val="none" w:sz="0" w:space="0" w:color="auto"/>
      </w:divBdr>
    </w:div>
    <w:div w:id="1675572256">
      <w:bodyDiv w:val="1"/>
      <w:marLeft w:val="0"/>
      <w:marRight w:val="0"/>
      <w:marTop w:val="0"/>
      <w:marBottom w:val="0"/>
      <w:divBdr>
        <w:top w:val="none" w:sz="0" w:space="0" w:color="auto"/>
        <w:left w:val="none" w:sz="0" w:space="0" w:color="auto"/>
        <w:bottom w:val="none" w:sz="0" w:space="0" w:color="auto"/>
        <w:right w:val="none" w:sz="0" w:space="0" w:color="auto"/>
      </w:divBdr>
    </w:div>
    <w:div w:id="1710884010">
      <w:bodyDiv w:val="1"/>
      <w:marLeft w:val="0"/>
      <w:marRight w:val="0"/>
      <w:marTop w:val="0"/>
      <w:marBottom w:val="0"/>
      <w:divBdr>
        <w:top w:val="none" w:sz="0" w:space="0" w:color="auto"/>
        <w:left w:val="none" w:sz="0" w:space="0" w:color="auto"/>
        <w:bottom w:val="none" w:sz="0" w:space="0" w:color="auto"/>
        <w:right w:val="none" w:sz="0" w:space="0" w:color="auto"/>
      </w:divBdr>
    </w:div>
    <w:div w:id="1743945517">
      <w:bodyDiv w:val="1"/>
      <w:marLeft w:val="0"/>
      <w:marRight w:val="0"/>
      <w:marTop w:val="0"/>
      <w:marBottom w:val="0"/>
      <w:divBdr>
        <w:top w:val="none" w:sz="0" w:space="0" w:color="auto"/>
        <w:left w:val="none" w:sz="0" w:space="0" w:color="auto"/>
        <w:bottom w:val="none" w:sz="0" w:space="0" w:color="auto"/>
        <w:right w:val="none" w:sz="0" w:space="0" w:color="auto"/>
      </w:divBdr>
    </w:div>
    <w:div w:id="1830054855">
      <w:bodyDiv w:val="1"/>
      <w:marLeft w:val="0"/>
      <w:marRight w:val="0"/>
      <w:marTop w:val="0"/>
      <w:marBottom w:val="0"/>
      <w:divBdr>
        <w:top w:val="none" w:sz="0" w:space="0" w:color="auto"/>
        <w:left w:val="none" w:sz="0" w:space="0" w:color="auto"/>
        <w:bottom w:val="none" w:sz="0" w:space="0" w:color="auto"/>
        <w:right w:val="none" w:sz="0" w:space="0" w:color="auto"/>
      </w:divBdr>
    </w:div>
    <w:div w:id="1956209297">
      <w:bodyDiv w:val="1"/>
      <w:marLeft w:val="0"/>
      <w:marRight w:val="0"/>
      <w:marTop w:val="0"/>
      <w:marBottom w:val="0"/>
      <w:divBdr>
        <w:top w:val="none" w:sz="0" w:space="0" w:color="auto"/>
        <w:left w:val="none" w:sz="0" w:space="0" w:color="auto"/>
        <w:bottom w:val="none" w:sz="0" w:space="0" w:color="auto"/>
        <w:right w:val="none" w:sz="0" w:space="0" w:color="auto"/>
      </w:divBdr>
      <w:divsChild>
        <w:div w:id="1397321288">
          <w:marLeft w:val="0"/>
          <w:marRight w:val="0"/>
          <w:marTop w:val="0"/>
          <w:marBottom w:val="0"/>
          <w:divBdr>
            <w:top w:val="none" w:sz="0" w:space="0" w:color="auto"/>
            <w:left w:val="none" w:sz="0" w:space="0" w:color="auto"/>
            <w:bottom w:val="none" w:sz="0" w:space="0" w:color="auto"/>
            <w:right w:val="none" w:sz="0" w:space="0" w:color="auto"/>
          </w:divBdr>
          <w:divsChild>
            <w:div w:id="233980161">
              <w:marLeft w:val="0"/>
              <w:marRight w:val="0"/>
              <w:marTop w:val="0"/>
              <w:marBottom w:val="0"/>
              <w:divBdr>
                <w:top w:val="none" w:sz="0" w:space="0" w:color="auto"/>
                <w:left w:val="none" w:sz="0" w:space="0" w:color="auto"/>
                <w:bottom w:val="none" w:sz="0" w:space="0" w:color="auto"/>
                <w:right w:val="none" w:sz="0" w:space="0" w:color="auto"/>
              </w:divBdr>
              <w:divsChild>
                <w:div w:id="1362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79055">
      <w:bodyDiv w:val="1"/>
      <w:marLeft w:val="0"/>
      <w:marRight w:val="0"/>
      <w:marTop w:val="0"/>
      <w:marBottom w:val="0"/>
      <w:divBdr>
        <w:top w:val="none" w:sz="0" w:space="0" w:color="auto"/>
        <w:left w:val="none" w:sz="0" w:space="0" w:color="auto"/>
        <w:bottom w:val="none" w:sz="0" w:space="0" w:color="auto"/>
        <w:right w:val="none" w:sz="0" w:space="0" w:color="auto"/>
      </w:divBdr>
      <w:divsChild>
        <w:div w:id="923760851">
          <w:marLeft w:val="0"/>
          <w:marRight w:val="0"/>
          <w:marTop w:val="0"/>
          <w:marBottom w:val="0"/>
          <w:divBdr>
            <w:top w:val="none" w:sz="0" w:space="0" w:color="auto"/>
            <w:left w:val="none" w:sz="0" w:space="0" w:color="auto"/>
            <w:bottom w:val="none" w:sz="0" w:space="0" w:color="auto"/>
            <w:right w:val="none" w:sz="0" w:space="0" w:color="auto"/>
          </w:divBdr>
          <w:divsChild>
            <w:div w:id="590890694">
              <w:marLeft w:val="0"/>
              <w:marRight w:val="0"/>
              <w:marTop w:val="0"/>
              <w:marBottom w:val="0"/>
              <w:divBdr>
                <w:top w:val="none" w:sz="0" w:space="0" w:color="auto"/>
                <w:left w:val="none" w:sz="0" w:space="0" w:color="auto"/>
                <w:bottom w:val="none" w:sz="0" w:space="0" w:color="auto"/>
                <w:right w:val="none" w:sz="0" w:space="0" w:color="auto"/>
              </w:divBdr>
              <w:divsChild>
                <w:div w:id="297300931">
                  <w:marLeft w:val="0"/>
                  <w:marRight w:val="0"/>
                  <w:marTop w:val="0"/>
                  <w:marBottom w:val="0"/>
                  <w:divBdr>
                    <w:top w:val="none" w:sz="0" w:space="0" w:color="auto"/>
                    <w:left w:val="none" w:sz="0" w:space="0" w:color="auto"/>
                    <w:bottom w:val="none" w:sz="0" w:space="0" w:color="auto"/>
                    <w:right w:val="none" w:sz="0" w:space="0" w:color="auto"/>
                  </w:divBdr>
                  <w:divsChild>
                    <w:div w:id="1341545342">
                      <w:marLeft w:val="0"/>
                      <w:marRight w:val="0"/>
                      <w:marTop w:val="0"/>
                      <w:marBottom w:val="0"/>
                      <w:divBdr>
                        <w:top w:val="none" w:sz="0" w:space="0" w:color="auto"/>
                        <w:left w:val="none" w:sz="0" w:space="0" w:color="auto"/>
                        <w:bottom w:val="none" w:sz="0" w:space="0" w:color="auto"/>
                        <w:right w:val="none" w:sz="0" w:space="0" w:color="auto"/>
                      </w:divBdr>
                      <w:divsChild>
                        <w:div w:id="5199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36834">
      <w:bodyDiv w:val="1"/>
      <w:marLeft w:val="0"/>
      <w:marRight w:val="0"/>
      <w:marTop w:val="0"/>
      <w:marBottom w:val="0"/>
      <w:divBdr>
        <w:top w:val="none" w:sz="0" w:space="0" w:color="auto"/>
        <w:left w:val="none" w:sz="0" w:space="0" w:color="auto"/>
        <w:bottom w:val="none" w:sz="0" w:space="0" w:color="auto"/>
        <w:right w:val="none" w:sz="0" w:space="0" w:color="auto"/>
      </w:divBdr>
    </w:div>
    <w:div w:id="2019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hyperlink" Target="mailto:Helen.wallace9@nhs.net" TargetMode="External"/><Relationship Id="rId3" Type="http://schemas.microsoft.com/office/2007/relationships/stylesWithEffects" Target="stylesWithEffects.xml"/><Relationship Id="rId21" Type="http://schemas.openxmlformats.org/officeDocument/2006/relationships/hyperlink" Target="mailto:sophie.lakes@nhs.net"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hyperlink" Target="mailto:jennygilmour@nhs.net"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flickr.com/healthvisitor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rowena.harvey@nhs.net" TargetMode="External"/><Relationship Id="rId5" Type="http://schemas.openxmlformats.org/officeDocument/2006/relationships/webSettings" Target="webSettings.xml"/><Relationship Id="rId15" Type="http://schemas.openxmlformats.org/officeDocument/2006/relationships/hyperlink" Target="mailto:Jacky.syme@sept.nhs.uk" TargetMode="External"/><Relationship Id="rId23" Type="http://schemas.openxmlformats.org/officeDocument/2006/relationships/hyperlink" Target="mailto:suemills@nhs.net" TargetMode="External"/><Relationship Id="rId28" Type="http://schemas.openxmlformats.org/officeDocument/2006/relationships/footer" Target="footer1.xml"/><Relationship Id="rId10" Type="http://schemas.openxmlformats.org/officeDocument/2006/relationships/hyperlink" Target="http://www.chimat.org.uk/resource/item.aspx?RID=174922"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hyperlink" Target="mailto:Julia.whiting2@nhs.net" TargetMode="External"/><Relationship Id="rId27" Type="http://schemas.openxmlformats.org/officeDocument/2006/relationships/hyperlink" Target="mailto:sophie.lakes@nhs.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1483</Words>
  <Characters>8456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Anglia Support Partnership</Company>
  <LinksUpToDate>false</LinksUpToDate>
  <CharactersWithSpaces>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Lakes</dc:creator>
  <cp:keywords/>
  <dc:description/>
  <cp:lastModifiedBy>Sophie Lakes</cp:lastModifiedBy>
  <cp:revision>3</cp:revision>
  <dcterms:created xsi:type="dcterms:W3CDTF">2013-10-10T14:12:00Z</dcterms:created>
  <dcterms:modified xsi:type="dcterms:W3CDTF">2013-10-11T12:16:00Z</dcterms:modified>
</cp:coreProperties>
</file>