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B8" w:rsidRPr="008C78E9" w:rsidRDefault="000905B8" w:rsidP="008C78E9">
      <w:pPr>
        <w:tabs>
          <w:tab w:val="left" w:pos="3345"/>
        </w:tabs>
        <w:rPr>
          <w:rFonts w:ascii="Arial" w:hAnsi="Arial" w:cs="Arial"/>
          <w:sz w:val="10"/>
          <w:szCs w:val="10"/>
        </w:rPr>
      </w:pPr>
    </w:p>
    <w:tbl>
      <w:tblPr>
        <w:tblStyle w:val="TableGrid"/>
        <w:tblW w:w="0" w:type="auto"/>
        <w:tblLook w:val="04A0" w:firstRow="1" w:lastRow="0" w:firstColumn="1" w:lastColumn="0" w:noHBand="0" w:noVBand="1"/>
      </w:tblPr>
      <w:tblGrid>
        <w:gridCol w:w="8523"/>
      </w:tblGrid>
      <w:tr w:rsidR="00440AC0" w:rsidRPr="005E0BA4" w:rsidTr="008C78E9">
        <w:tc>
          <w:tcPr>
            <w:tcW w:w="8523" w:type="dxa"/>
            <w:tcBorders>
              <w:top w:val="single" w:sz="4" w:space="0" w:color="auto"/>
            </w:tcBorders>
            <w:shd w:val="clear" w:color="auto" w:fill="9900CC"/>
          </w:tcPr>
          <w:p w:rsidR="00440AC0" w:rsidRPr="005E0BA4" w:rsidRDefault="00570610" w:rsidP="00060A5E">
            <w:pPr>
              <w:rPr>
                <w:rFonts w:ascii="Arial" w:eastAsia="Times New Roman" w:hAnsi="Arial" w:cs="Arial"/>
                <w:color w:val="FFFFFF" w:themeColor="background1"/>
                <w:sz w:val="44"/>
                <w:szCs w:val="44"/>
                <w:lang w:eastAsia="en-GB"/>
              </w:rPr>
            </w:pPr>
            <w:r w:rsidRPr="005E0BA4">
              <w:rPr>
                <w:rFonts w:ascii="Arial" w:eastAsia="Times New Roman" w:hAnsi="Arial" w:cs="Arial"/>
                <w:color w:val="FFFFFF" w:themeColor="background1"/>
                <w:sz w:val="44"/>
                <w:szCs w:val="44"/>
                <w:lang w:eastAsia="en-GB"/>
              </w:rPr>
              <w:t xml:space="preserve">Health </w:t>
            </w:r>
            <w:r w:rsidRPr="00FF1E19">
              <w:rPr>
                <w:rFonts w:ascii="Arial" w:eastAsia="Times New Roman" w:hAnsi="Arial" w:cs="Arial"/>
                <w:color w:val="FFFFFF" w:themeColor="background1"/>
                <w:sz w:val="44"/>
                <w:szCs w:val="44"/>
                <w:shd w:val="clear" w:color="auto" w:fill="9900CC"/>
                <w:lang w:eastAsia="en-GB"/>
              </w:rPr>
              <w:t>Visitor Programme</w:t>
            </w:r>
            <w:r w:rsidR="00216D0B" w:rsidRPr="00FF1E19">
              <w:rPr>
                <w:rFonts w:ascii="Arial" w:eastAsia="Times New Roman" w:hAnsi="Arial" w:cs="Arial"/>
                <w:color w:val="FFFFFF" w:themeColor="background1"/>
                <w:sz w:val="44"/>
                <w:szCs w:val="44"/>
                <w:shd w:val="clear" w:color="auto" w:fill="9900CC"/>
                <w:lang w:eastAsia="en-GB"/>
              </w:rPr>
              <w:t xml:space="preserve"> -</w:t>
            </w:r>
            <w:r w:rsidR="00216D0B" w:rsidRPr="005E0BA4">
              <w:rPr>
                <w:rFonts w:ascii="Arial" w:eastAsia="Times New Roman" w:hAnsi="Arial" w:cs="Arial"/>
                <w:color w:val="FFFFFF" w:themeColor="background1"/>
                <w:sz w:val="44"/>
                <w:szCs w:val="44"/>
                <w:lang w:eastAsia="en-GB"/>
              </w:rPr>
              <w:t xml:space="preserve"> </w:t>
            </w:r>
            <w:r w:rsidR="00440AC0" w:rsidRPr="005E0BA4">
              <w:rPr>
                <w:rFonts w:ascii="Arial" w:eastAsia="Times New Roman" w:hAnsi="Arial" w:cs="Arial"/>
                <w:color w:val="FFFFFF" w:themeColor="background1"/>
                <w:sz w:val="44"/>
                <w:szCs w:val="44"/>
                <w:lang w:eastAsia="en-GB"/>
              </w:rPr>
              <w:t>Weekly News</w:t>
            </w:r>
          </w:p>
        </w:tc>
      </w:tr>
    </w:tbl>
    <w:p w:rsidR="00060A5E" w:rsidRPr="008C78E9" w:rsidRDefault="00060A5E" w:rsidP="00060A5E">
      <w:pPr>
        <w:rPr>
          <w:rFonts w:ascii="Arial" w:eastAsia="Times New Roman" w:hAnsi="Arial" w:cs="Arial"/>
          <w:sz w:val="20"/>
          <w:lang w:eastAsia="en-GB"/>
        </w:rPr>
      </w:pPr>
    </w:p>
    <w:p w:rsidR="00060A5E" w:rsidRPr="005E0BA4" w:rsidRDefault="00B214A4" w:rsidP="00060A5E">
      <w:pPr>
        <w:rPr>
          <w:rFonts w:ascii="Arial" w:eastAsia="Times New Roman" w:hAnsi="Arial" w:cs="Arial"/>
          <w:color w:val="808080"/>
          <w:sz w:val="20"/>
          <w:lang w:eastAsia="en-GB"/>
        </w:rPr>
      </w:pPr>
      <w:r w:rsidRPr="005E0BA4">
        <w:rPr>
          <w:rFonts w:ascii="Arial" w:eastAsia="Times New Roman" w:hAnsi="Arial" w:cs="Arial"/>
          <w:color w:val="808080"/>
          <w:sz w:val="20"/>
          <w:lang w:eastAsia="en-GB"/>
        </w:rPr>
        <w:t xml:space="preserve">Issue </w:t>
      </w:r>
      <w:r w:rsidR="00391EE9">
        <w:rPr>
          <w:rFonts w:ascii="Arial" w:eastAsia="Times New Roman" w:hAnsi="Arial" w:cs="Arial"/>
          <w:color w:val="808080"/>
          <w:sz w:val="20"/>
          <w:lang w:eastAsia="en-GB"/>
        </w:rPr>
        <w:t>3</w:t>
      </w:r>
      <w:r w:rsidR="006E044D">
        <w:rPr>
          <w:rFonts w:ascii="Arial" w:eastAsia="Times New Roman" w:hAnsi="Arial" w:cs="Arial"/>
          <w:color w:val="808080"/>
          <w:sz w:val="20"/>
          <w:lang w:eastAsia="en-GB"/>
        </w:rPr>
        <w:t>5</w:t>
      </w:r>
    </w:p>
    <w:p w:rsidR="00060A5E" w:rsidRDefault="006E044D" w:rsidP="00060A5E">
      <w:pPr>
        <w:rPr>
          <w:rFonts w:ascii="Arial" w:eastAsia="Times New Roman" w:hAnsi="Arial" w:cs="Arial"/>
          <w:color w:val="808080"/>
          <w:sz w:val="20"/>
          <w:lang w:eastAsia="en-GB"/>
        </w:rPr>
      </w:pPr>
      <w:r>
        <w:rPr>
          <w:rFonts w:ascii="Arial" w:eastAsia="Times New Roman" w:hAnsi="Arial" w:cs="Arial"/>
          <w:color w:val="808080"/>
          <w:sz w:val="20"/>
          <w:lang w:eastAsia="en-GB"/>
        </w:rPr>
        <w:t>10</w:t>
      </w:r>
      <w:r w:rsidRPr="006E044D">
        <w:rPr>
          <w:rFonts w:ascii="Arial" w:eastAsia="Times New Roman" w:hAnsi="Arial" w:cs="Arial"/>
          <w:color w:val="808080"/>
          <w:sz w:val="20"/>
          <w:vertAlign w:val="superscript"/>
          <w:lang w:eastAsia="en-GB"/>
        </w:rPr>
        <w:t>th</w:t>
      </w:r>
      <w:r>
        <w:rPr>
          <w:rFonts w:ascii="Arial" w:eastAsia="Times New Roman" w:hAnsi="Arial" w:cs="Arial"/>
          <w:color w:val="808080"/>
          <w:sz w:val="20"/>
          <w:lang w:eastAsia="en-GB"/>
        </w:rPr>
        <w:t xml:space="preserve"> July</w:t>
      </w:r>
      <w:r w:rsidR="00446E12">
        <w:rPr>
          <w:rFonts w:ascii="Arial" w:eastAsia="Times New Roman" w:hAnsi="Arial" w:cs="Arial"/>
          <w:color w:val="808080"/>
          <w:sz w:val="20"/>
          <w:lang w:eastAsia="en-GB"/>
        </w:rPr>
        <w:t xml:space="preserve"> 2013</w:t>
      </w:r>
    </w:p>
    <w:p w:rsidR="005F2F28" w:rsidRPr="00391EE9" w:rsidRDefault="00294416" w:rsidP="005F2F28">
      <w:pPr>
        <w:rPr>
          <w:rFonts w:ascii="Arial" w:hAnsi="Arial" w:cs="Arial"/>
          <w:sz w:val="20"/>
        </w:rPr>
      </w:pPr>
      <w:r w:rsidRPr="00C55C91">
        <w:rPr>
          <w:rFonts w:ascii="Arial" w:eastAsia="Times New Roman" w:hAnsi="Arial" w:cs="Arial"/>
          <w:b/>
          <w:sz w:val="20"/>
          <w:lang w:eastAsia="en-GB"/>
        </w:rPr>
        <w:t>……………………………………………………………………………………………………………</w:t>
      </w:r>
    </w:p>
    <w:p w:rsidR="00F85D87" w:rsidRDefault="00F85D87" w:rsidP="00D03A52">
      <w:pPr>
        <w:rPr>
          <w:rFonts w:ascii="Arial" w:hAnsi="Arial" w:cs="Arial"/>
          <w:b/>
          <w:szCs w:val="24"/>
        </w:rPr>
      </w:pPr>
      <w:r w:rsidRPr="008862A8">
        <w:rPr>
          <w:rFonts w:ascii="Arial" w:hAnsi="Arial" w:cs="Arial"/>
          <w:b/>
          <w:szCs w:val="24"/>
        </w:rPr>
        <w:t>Information</w:t>
      </w:r>
      <w:r>
        <w:rPr>
          <w:rFonts w:ascii="Arial" w:hAnsi="Arial" w:cs="Arial"/>
          <w:b/>
          <w:szCs w:val="24"/>
        </w:rPr>
        <w:t xml:space="preserve"> – </w:t>
      </w:r>
      <w:r w:rsidR="0028067D">
        <w:rPr>
          <w:rFonts w:ascii="Arial" w:hAnsi="Arial" w:cs="Arial"/>
          <w:b/>
          <w:szCs w:val="24"/>
        </w:rPr>
        <w:t>Building Community Capacity Event 9</w:t>
      </w:r>
      <w:r w:rsidR="0028067D" w:rsidRPr="0028067D">
        <w:rPr>
          <w:rFonts w:ascii="Arial" w:hAnsi="Arial" w:cs="Arial"/>
          <w:b/>
          <w:szCs w:val="24"/>
          <w:vertAlign w:val="superscript"/>
        </w:rPr>
        <w:t>th</w:t>
      </w:r>
      <w:r w:rsidR="0028067D">
        <w:rPr>
          <w:rFonts w:ascii="Arial" w:hAnsi="Arial" w:cs="Arial"/>
          <w:b/>
          <w:szCs w:val="24"/>
        </w:rPr>
        <w:t xml:space="preserve"> July – thank you</w:t>
      </w:r>
    </w:p>
    <w:p w:rsidR="006E044D" w:rsidRDefault="006E044D" w:rsidP="00D03A52">
      <w:pPr>
        <w:rPr>
          <w:rFonts w:ascii="Arial" w:hAnsi="Arial" w:cs="Arial"/>
          <w:b/>
          <w:szCs w:val="24"/>
        </w:rPr>
      </w:pPr>
    </w:p>
    <w:p w:rsidR="009E004F" w:rsidRDefault="009E004F" w:rsidP="00D03A52">
      <w:pPr>
        <w:rPr>
          <w:rFonts w:ascii="Arial" w:hAnsi="Arial" w:cs="Arial"/>
          <w:sz w:val="20"/>
        </w:rPr>
      </w:pPr>
      <w:r>
        <w:rPr>
          <w:rFonts w:ascii="Arial" w:hAnsi="Arial" w:cs="Arial"/>
          <w:sz w:val="20"/>
        </w:rPr>
        <w:t>A big thank you to</w:t>
      </w:r>
      <w:r w:rsidR="006E044D" w:rsidRPr="006E044D">
        <w:rPr>
          <w:rFonts w:ascii="Arial" w:hAnsi="Arial" w:cs="Arial"/>
          <w:sz w:val="20"/>
        </w:rPr>
        <w:t xml:space="preserve"> all </w:t>
      </w:r>
      <w:r w:rsidR="006E044D">
        <w:rPr>
          <w:rFonts w:ascii="Arial" w:hAnsi="Arial" w:cs="Arial"/>
          <w:sz w:val="20"/>
        </w:rPr>
        <w:t xml:space="preserve">of you that </w:t>
      </w:r>
      <w:r w:rsidR="006E044D" w:rsidRPr="006E044D">
        <w:rPr>
          <w:rFonts w:ascii="Arial" w:hAnsi="Arial" w:cs="Arial"/>
          <w:sz w:val="20"/>
        </w:rPr>
        <w:t>attended the Bu</w:t>
      </w:r>
      <w:r w:rsidR="006E044D">
        <w:rPr>
          <w:rFonts w:ascii="Arial" w:hAnsi="Arial" w:cs="Arial"/>
          <w:sz w:val="20"/>
        </w:rPr>
        <w:t>ilding C</w:t>
      </w:r>
      <w:r w:rsidR="006E044D" w:rsidRPr="006E044D">
        <w:rPr>
          <w:rFonts w:ascii="Arial" w:hAnsi="Arial" w:cs="Arial"/>
          <w:sz w:val="20"/>
        </w:rPr>
        <w:t>omm</w:t>
      </w:r>
      <w:r w:rsidR="006E044D">
        <w:rPr>
          <w:rFonts w:ascii="Arial" w:hAnsi="Arial" w:cs="Arial"/>
          <w:sz w:val="20"/>
        </w:rPr>
        <w:t>unity</w:t>
      </w:r>
      <w:r w:rsidR="006E044D" w:rsidRPr="006E044D">
        <w:rPr>
          <w:rFonts w:ascii="Arial" w:hAnsi="Arial" w:cs="Arial"/>
          <w:sz w:val="20"/>
        </w:rPr>
        <w:t xml:space="preserve"> </w:t>
      </w:r>
      <w:r w:rsidR="006E044D">
        <w:rPr>
          <w:rFonts w:ascii="Arial" w:hAnsi="Arial" w:cs="Arial"/>
          <w:sz w:val="20"/>
        </w:rPr>
        <w:t>C</w:t>
      </w:r>
      <w:r w:rsidR="006E044D" w:rsidRPr="006E044D">
        <w:rPr>
          <w:rFonts w:ascii="Arial" w:hAnsi="Arial" w:cs="Arial"/>
          <w:sz w:val="20"/>
        </w:rPr>
        <w:t>apacity show case event at Duxford</w:t>
      </w:r>
      <w:r>
        <w:rPr>
          <w:rFonts w:ascii="Arial" w:hAnsi="Arial" w:cs="Arial"/>
          <w:sz w:val="20"/>
        </w:rPr>
        <w:t xml:space="preserve"> on 9</w:t>
      </w:r>
      <w:r w:rsidRPr="009E004F">
        <w:rPr>
          <w:rFonts w:ascii="Arial" w:hAnsi="Arial" w:cs="Arial"/>
          <w:sz w:val="20"/>
          <w:vertAlign w:val="superscript"/>
        </w:rPr>
        <w:t>th</w:t>
      </w:r>
      <w:r>
        <w:rPr>
          <w:rFonts w:ascii="Arial" w:hAnsi="Arial" w:cs="Arial"/>
          <w:sz w:val="20"/>
        </w:rPr>
        <w:t xml:space="preserve"> July</w:t>
      </w:r>
      <w:r w:rsidR="006E044D" w:rsidRPr="006E044D">
        <w:rPr>
          <w:rFonts w:ascii="Arial" w:hAnsi="Arial" w:cs="Arial"/>
          <w:sz w:val="20"/>
        </w:rPr>
        <w:t xml:space="preserve">. </w:t>
      </w:r>
      <w:r w:rsidR="006E044D">
        <w:rPr>
          <w:rFonts w:ascii="Arial" w:hAnsi="Arial" w:cs="Arial"/>
          <w:sz w:val="20"/>
        </w:rPr>
        <w:t xml:space="preserve">It was a really successful day with over 400 delegates </w:t>
      </w:r>
      <w:r>
        <w:rPr>
          <w:rFonts w:ascii="Arial" w:hAnsi="Arial" w:cs="Arial"/>
          <w:sz w:val="20"/>
        </w:rPr>
        <w:t xml:space="preserve">in attendance.  </w:t>
      </w:r>
    </w:p>
    <w:p w:rsidR="009E004F" w:rsidRDefault="009E004F" w:rsidP="00D03A52">
      <w:pPr>
        <w:rPr>
          <w:rFonts w:ascii="Arial" w:hAnsi="Arial" w:cs="Arial"/>
          <w:sz w:val="20"/>
        </w:rPr>
      </w:pPr>
    </w:p>
    <w:p w:rsidR="009E004F" w:rsidRDefault="009E004F" w:rsidP="00D03A52">
      <w:pPr>
        <w:rPr>
          <w:rFonts w:ascii="Arial" w:hAnsi="Arial" w:cs="Arial"/>
          <w:sz w:val="20"/>
        </w:rPr>
      </w:pPr>
      <w:r>
        <w:rPr>
          <w:rFonts w:ascii="Arial" w:hAnsi="Arial" w:cs="Arial"/>
          <w:sz w:val="20"/>
        </w:rPr>
        <w:t>T</w:t>
      </w:r>
      <w:r w:rsidR="006E044D">
        <w:rPr>
          <w:rFonts w:ascii="Arial" w:hAnsi="Arial" w:cs="Arial"/>
          <w:sz w:val="20"/>
        </w:rPr>
        <w:t xml:space="preserve">he speakers </w:t>
      </w:r>
      <w:r>
        <w:rPr>
          <w:rFonts w:ascii="Arial" w:hAnsi="Arial" w:cs="Arial"/>
          <w:sz w:val="20"/>
        </w:rPr>
        <w:t xml:space="preserve">were </w:t>
      </w:r>
      <w:r w:rsidR="006E044D">
        <w:rPr>
          <w:rFonts w:ascii="Arial" w:hAnsi="Arial" w:cs="Arial"/>
          <w:sz w:val="20"/>
        </w:rPr>
        <w:t xml:space="preserve">really inspiring </w:t>
      </w:r>
      <w:r>
        <w:rPr>
          <w:rFonts w:ascii="Arial" w:hAnsi="Arial" w:cs="Arial"/>
          <w:sz w:val="20"/>
        </w:rPr>
        <w:t>with their messages around the importance of leadership, the delivery of the health visitor programme towards 2015 and health visiting within the public</w:t>
      </w:r>
      <w:r w:rsidR="00695A8F">
        <w:rPr>
          <w:rFonts w:ascii="Arial" w:hAnsi="Arial" w:cs="Arial"/>
          <w:sz w:val="20"/>
        </w:rPr>
        <w:t xml:space="preserve"> health agenda.</w:t>
      </w:r>
    </w:p>
    <w:p w:rsidR="009E004F" w:rsidRDefault="009E004F" w:rsidP="00D03A52">
      <w:pPr>
        <w:rPr>
          <w:rFonts w:ascii="Arial" w:hAnsi="Arial" w:cs="Arial"/>
          <w:sz w:val="20"/>
        </w:rPr>
      </w:pPr>
    </w:p>
    <w:p w:rsidR="009E004F" w:rsidRDefault="009E004F" w:rsidP="00D03A52">
      <w:pPr>
        <w:rPr>
          <w:rFonts w:ascii="Arial" w:hAnsi="Arial" w:cs="Arial"/>
          <w:sz w:val="20"/>
        </w:rPr>
      </w:pPr>
      <w:r>
        <w:rPr>
          <w:rFonts w:ascii="Arial" w:hAnsi="Arial" w:cs="Arial"/>
          <w:sz w:val="20"/>
        </w:rPr>
        <w:t>The market place presentations and workshops</w:t>
      </w:r>
      <w:r w:rsidR="006E044D">
        <w:rPr>
          <w:rFonts w:ascii="Arial" w:hAnsi="Arial" w:cs="Arial"/>
          <w:sz w:val="20"/>
        </w:rPr>
        <w:t xml:space="preserve"> were </w:t>
      </w:r>
      <w:r>
        <w:rPr>
          <w:rFonts w:ascii="Arial" w:hAnsi="Arial" w:cs="Arial"/>
          <w:sz w:val="20"/>
        </w:rPr>
        <w:t>innovative and insightful and demonstrated the range of Building Community Capacity projects that have been undertaken by newly qualified HV’s.</w:t>
      </w:r>
    </w:p>
    <w:p w:rsidR="009E004F" w:rsidRDefault="009E004F" w:rsidP="00D03A52">
      <w:pPr>
        <w:rPr>
          <w:rFonts w:ascii="Arial" w:hAnsi="Arial" w:cs="Arial"/>
          <w:sz w:val="20"/>
        </w:rPr>
      </w:pPr>
    </w:p>
    <w:p w:rsidR="006E044D" w:rsidRDefault="00BF64E7" w:rsidP="00D03A52">
      <w:pPr>
        <w:rPr>
          <w:rFonts w:ascii="Arial" w:hAnsi="Arial" w:cs="Arial"/>
          <w:sz w:val="20"/>
        </w:rPr>
      </w:pPr>
      <w:r>
        <w:rPr>
          <w:rFonts w:ascii="Arial" w:hAnsi="Arial" w:cs="Arial"/>
          <w:sz w:val="20"/>
        </w:rPr>
        <w:t>Congratu</w:t>
      </w:r>
      <w:r w:rsidR="006E044D">
        <w:rPr>
          <w:rFonts w:ascii="Arial" w:hAnsi="Arial" w:cs="Arial"/>
          <w:sz w:val="20"/>
        </w:rPr>
        <w:t>l</w:t>
      </w:r>
      <w:r>
        <w:rPr>
          <w:rFonts w:ascii="Arial" w:hAnsi="Arial" w:cs="Arial"/>
          <w:sz w:val="20"/>
        </w:rPr>
        <w:t>a</w:t>
      </w:r>
      <w:r w:rsidR="006E044D">
        <w:rPr>
          <w:rFonts w:ascii="Arial" w:hAnsi="Arial" w:cs="Arial"/>
          <w:sz w:val="20"/>
        </w:rPr>
        <w:t>tion</w:t>
      </w:r>
      <w:r>
        <w:rPr>
          <w:rFonts w:ascii="Arial" w:hAnsi="Arial" w:cs="Arial"/>
          <w:sz w:val="20"/>
        </w:rPr>
        <w:t>s</w:t>
      </w:r>
      <w:r w:rsidR="006E044D">
        <w:rPr>
          <w:rFonts w:ascii="Arial" w:hAnsi="Arial" w:cs="Arial"/>
          <w:sz w:val="20"/>
        </w:rPr>
        <w:t xml:space="preserve"> to N</w:t>
      </w:r>
      <w:r w:rsidR="009E004F">
        <w:rPr>
          <w:rFonts w:ascii="Arial" w:hAnsi="Arial" w:cs="Arial"/>
          <w:sz w:val="20"/>
        </w:rPr>
        <w:t xml:space="preserve">orfolk </w:t>
      </w:r>
      <w:r w:rsidR="006E044D">
        <w:rPr>
          <w:rFonts w:ascii="Arial" w:hAnsi="Arial" w:cs="Arial"/>
          <w:sz w:val="20"/>
        </w:rPr>
        <w:t>C</w:t>
      </w:r>
      <w:r w:rsidR="009E004F">
        <w:rPr>
          <w:rFonts w:ascii="Arial" w:hAnsi="Arial" w:cs="Arial"/>
          <w:sz w:val="20"/>
        </w:rPr>
        <w:t xml:space="preserve">ommunity </w:t>
      </w:r>
      <w:r w:rsidR="006E044D">
        <w:rPr>
          <w:rFonts w:ascii="Arial" w:hAnsi="Arial" w:cs="Arial"/>
          <w:sz w:val="20"/>
        </w:rPr>
        <w:t>H</w:t>
      </w:r>
      <w:r w:rsidR="009E004F">
        <w:rPr>
          <w:rFonts w:ascii="Arial" w:hAnsi="Arial" w:cs="Arial"/>
          <w:sz w:val="20"/>
        </w:rPr>
        <w:t xml:space="preserve">ealth </w:t>
      </w:r>
      <w:r w:rsidR="006E044D">
        <w:rPr>
          <w:rFonts w:ascii="Arial" w:hAnsi="Arial" w:cs="Arial"/>
          <w:sz w:val="20"/>
        </w:rPr>
        <w:t>&amp;</w:t>
      </w:r>
      <w:r w:rsidR="009E004F">
        <w:rPr>
          <w:rFonts w:ascii="Arial" w:hAnsi="Arial" w:cs="Arial"/>
          <w:sz w:val="20"/>
        </w:rPr>
        <w:t xml:space="preserve"> </w:t>
      </w:r>
      <w:r w:rsidR="006E044D">
        <w:rPr>
          <w:rFonts w:ascii="Arial" w:hAnsi="Arial" w:cs="Arial"/>
          <w:sz w:val="20"/>
        </w:rPr>
        <w:t>C</w:t>
      </w:r>
      <w:r w:rsidR="009E004F">
        <w:rPr>
          <w:rFonts w:ascii="Arial" w:hAnsi="Arial" w:cs="Arial"/>
          <w:sz w:val="20"/>
        </w:rPr>
        <w:t>are NHS Trust</w:t>
      </w:r>
      <w:r w:rsidR="008A77C9">
        <w:rPr>
          <w:rFonts w:ascii="Arial" w:hAnsi="Arial" w:cs="Arial"/>
          <w:sz w:val="20"/>
        </w:rPr>
        <w:t xml:space="preserve"> </w:t>
      </w:r>
      <w:r w:rsidR="006E044D">
        <w:rPr>
          <w:rFonts w:ascii="Arial" w:hAnsi="Arial" w:cs="Arial"/>
          <w:sz w:val="20"/>
        </w:rPr>
        <w:t xml:space="preserve">for winning the prize for the best market place presentation. </w:t>
      </w:r>
    </w:p>
    <w:p w:rsidR="006E044D" w:rsidRDefault="006E044D" w:rsidP="00D03A52">
      <w:pPr>
        <w:rPr>
          <w:rFonts w:ascii="Arial" w:hAnsi="Arial" w:cs="Arial"/>
          <w:sz w:val="20"/>
        </w:rPr>
      </w:pPr>
    </w:p>
    <w:p w:rsidR="008A163A" w:rsidRDefault="006E044D" w:rsidP="00D03A52">
      <w:pPr>
        <w:rPr>
          <w:rFonts w:ascii="Arial" w:hAnsi="Arial" w:cs="Arial"/>
          <w:sz w:val="20"/>
        </w:rPr>
      </w:pPr>
      <w:r>
        <w:rPr>
          <w:rFonts w:ascii="Arial" w:hAnsi="Arial" w:cs="Arial"/>
          <w:sz w:val="20"/>
        </w:rPr>
        <w:t>We left on a high from the da</w:t>
      </w:r>
      <w:r w:rsidR="008A77C9">
        <w:rPr>
          <w:rFonts w:ascii="Arial" w:hAnsi="Arial" w:cs="Arial"/>
          <w:sz w:val="20"/>
        </w:rPr>
        <w:t>y,</w:t>
      </w:r>
      <w:r w:rsidR="009E004F">
        <w:rPr>
          <w:rFonts w:ascii="Arial" w:hAnsi="Arial" w:cs="Arial"/>
          <w:sz w:val="20"/>
        </w:rPr>
        <w:t xml:space="preserve"> there were lots of positive tweets and</w:t>
      </w:r>
      <w:r>
        <w:rPr>
          <w:rFonts w:ascii="Arial" w:hAnsi="Arial" w:cs="Arial"/>
          <w:sz w:val="20"/>
        </w:rPr>
        <w:t xml:space="preserve"> a real buzz at the end of the day. </w:t>
      </w:r>
    </w:p>
    <w:p w:rsidR="008A163A" w:rsidRDefault="008A163A" w:rsidP="00D03A52">
      <w:pPr>
        <w:rPr>
          <w:rFonts w:ascii="Arial" w:hAnsi="Arial" w:cs="Arial"/>
          <w:sz w:val="20"/>
        </w:rPr>
      </w:pPr>
    </w:p>
    <w:p w:rsidR="006E044D" w:rsidRPr="008916AB" w:rsidRDefault="006E044D" w:rsidP="00D03A52">
      <w:pPr>
        <w:rPr>
          <w:rFonts w:ascii="Arial" w:hAnsi="Arial" w:cs="Arial"/>
          <w:b/>
          <w:szCs w:val="24"/>
        </w:rPr>
      </w:pPr>
      <w:r w:rsidRPr="008916AB">
        <w:rPr>
          <w:rFonts w:ascii="Arial" w:hAnsi="Arial" w:cs="Arial"/>
          <w:b/>
          <w:szCs w:val="24"/>
        </w:rPr>
        <w:t xml:space="preserve">Tweets from the day; </w:t>
      </w:r>
    </w:p>
    <w:p w:rsidR="00DA1C59" w:rsidRDefault="00DA1C59" w:rsidP="00D03A52">
      <w:pPr>
        <w:rPr>
          <w:rFonts w:ascii="Arial" w:hAnsi="Arial" w:cs="Arial"/>
          <w:sz w:val="20"/>
        </w:rPr>
      </w:pPr>
    </w:p>
    <w:p w:rsidR="00DA1C59" w:rsidRDefault="00DA1C59" w:rsidP="00D03A52">
      <w:pPr>
        <w:rPr>
          <w:rFonts w:ascii="Arial" w:hAnsi="Arial" w:cs="Arial"/>
          <w:sz w:val="20"/>
        </w:rPr>
      </w:pPr>
      <w:r>
        <w:rPr>
          <w:rFonts w:ascii="Arial" w:hAnsi="Arial" w:cs="Arial"/>
          <w:sz w:val="20"/>
        </w:rPr>
        <w:t xml:space="preserve">Really glad </w:t>
      </w:r>
      <w:proofErr w:type="spellStart"/>
      <w:proofErr w:type="gramStart"/>
      <w:r>
        <w:rPr>
          <w:rFonts w:ascii="Arial" w:hAnsi="Arial" w:cs="Arial"/>
          <w:sz w:val="20"/>
        </w:rPr>
        <w:t>EoE</w:t>
      </w:r>
      <w:proofErr w:type="spellEnd"/>
      <w:proofErr w:type="gramEnd"/>
      <w:r>
        <w:rPr>
          <w:rFonts w:ascii="Arial" w:hAnsi="Arial" w:cs="Arial"/>
          <w:sz w:val="20"/>
        </w:rPr>
        <w:t xml:space="preserve"> promoted this today,</w:t>
      </w:r>
      <w:r w:rsidR="00695A8F">
        <w:rPr>
          <w:rFonts w:ascii="Arial" w:hAnsi="Arial" w:cs="Arial"/>
          <w:sz w:val="20"/>
        </w:rPr>
        <w:t xml:space="preserve"> </w:t>
      </w:r>
      <w:r>
        <w:rPr>
          <w:rFonts w:ascii="Arial" w:hAnsi="Arial" w:cs="Arial"/>
          <w:sz w:val="20"/>
        </w:rPr>
        <w:t>it makes so much sense for our communities of practice</w:t>
      </w:r>
    </w:p>
    <w:p w:rsidR="00DA1C59" w:rsidRDefault="00DA1C59" w:rsidP="00D03A52">
      <w:pPr>
        <w:rPr>
          <w:rFonts w:ascii="Arial" w:hAnsi="Arial" w:cs="Arial"/>
          <w:sz w:val="20"/>
        </w:rPr>
      </w:pPr>
      <w:r>
        <w:rPr>
          <w:rFonts w:ascii="Arial" w:hAnsi="Arial" w:cs="Arial"/>
          <w:sz w:val="20"/>
        </w:rPr>
        <w:t>@JoHealthVisitor</w:t>
      </w:r>
    </w:p>
    <w:p w:rsidR="00DA1C59" w:rsidRDefault="00DA1C59" w:rsidP="00D03A52">
      <w:pPr>
        <w:rPr>
          <w:rFonts w:ascii="Arial" w:hAnsi="Arial" w:cs="Arial"/>
          <w:sz w:val="20"/>
        </w:rPr>
      </w:pPr>
    </w:p>
    <w:p w:rsidR="00290CF3" w:rsidRPr="00DA1C59" w:rsidRDefault="00290CF3" w:rsidP="00D03A52">
      <w:pPr>
        <w:rPr>
          <w:rFonts w:ascii="Arial" w:hAnsi="Arial" w:cs="Arial"/>
          <w:sz w:val="20"/>
        </w:rPr>
      </w:pPr>
      <w:r>
        <w:rPr>
          <w:rFonts w:ascii="Arial" w:hAnsi="Arial" w:cs="Arial"/>
          <w:sz w:val="20"/>
        </w:rPr>
        <w:t xml:space="preserve">Fantastic and inspiring day, given me many ideas to take back to work tomorrow, thank you </w:t>
      </w:r>
      <w:r w:rsidRPr="00DA1C59">
        <w:rPr>
          <w:rFonts w:ascii="Arial" w:hAnsi="Arial" w:cs="Arial"/>
          <w:sz w:val="20"/>
        </w:rPr>
        <w:t>for organising @lucyputney</w:t>
      </w:r>
    </w:p>
    <w:p w:rsidR="008A163A" w:rsidRPr="00DA1C59" w:rsidRDefault="008A163A" w:rsidP="00D03A52">
      <w:pPr>
        <w:rPr>
          <w:rFonts w:ascii="Arial" w:hAnsi="Arial" w:cs="Arial"/>
          <w:sz w:val="20"/>
        </w:rPr>
      </w:pPr>
    </w:p>
    <w:p w:rsidR="008A163A" w:rsidRDefault="00BE327D" w:rsidP="00D03A52">
      <w:pPr>
        <w:rPr>
          <w:rFonts w:ascii="Arial" w:hAnsi="Arial" w:cs="Arial"/>
          <w:sz w:val="20"/>
        </w:rPr>
      </w:pPr>
      <w:r w:rsidRPr="00DA1C59">
        <w:rPr>
          <w:rFonts w:ascii="Arial" w:hAnsi="Arial" w:cs="Arial"/>
          <w:sz w:val="20"/>
        </w:rPr>
        <w:t>Today has proved that I have chosen the right profession…..…we do make all the difference @ShellCarter2911</w:t>
      </w:r>
    </w:p>
    <w:p w:rsidR="006E044D" w:rsidRDefault="006E044D" w:rsidP="00D03A52">
      <w:pPr>
        <w:rPr>
          <w:rFonts w:ascii="Arial" w:hAnsi="Arial" w:cs="Arial"/>
          <w:sz w:val="20"/>
        </w:rPr>
      </w:pPr>
    </w:p>
    <w:p w:rsidR="006E044D" w:rsidRDefault="006E044D" w:rsidP="00D03A52">
      <w:pPr>
        <w:rPr>
          <w:rFonts w:ascii="Arial" w:hAnsi="Arial" w:cs="Arial"/>
          <w:sz w:val="20"/>
        </w:rPr>
      </w:pPr>
      <w:r>
        <w:rPr>
          <w:rFonts w:ascii="Arial" w:hAnsi="Arial" w:cs="Arial"/>
          <w:sz w:val="20"/>
        </w:rPr>
        <w:t xml:space="preserve">Inspiring conference in an inspiring place; I have the BEST job @louisesyed </w:t>
      </w:r>
    </w:p>
    <w:p w:rsidR="00290CF3" w:rsidRDefault="00290CF3" w:rsidP="00D03A52">
      <w:pPr>
        <w:rPr>
          <w:rFonts w:ascii="Arial" w:hAnsi="Arial" w:cs="Arial"/>
          <w:sz w:val="20"/>
        </w:rPr>
      </w:pPr>
    </w:p>
    <w:p w:rsidR="00290CF3" w:rsidRDefault="00290CF3" w:rsidP="00D03A52">
      <w:pPr>
        <w:rPr>
          <w:rFonts w:ascii="Arial" w:hAnsi="Arial" w:cs="Arial"/>
          <w:sz w:val="20"/>
        </w:rPr>
      </w:pPr>
      <w:r>
        <w:rPr>
          <w:rFonts w:ascii="Arial" w:hAnsi="Arial" w:cs="Arial"/>
          <w:sz w:val="20"/>
        </w:rPr>
        <w:t>Great day! SWECS/NELFT  Parents of the world workshop was brilliant! Well done everyone</w:t>
      </w:r>
    </w:p>
    <w:p w:rsidR="00193C1A" w:rsidRDefault="00193C1A" w:rsidP="00D03A52">
      <w:pPr>
        <w:rPr>
          <w:rFonts w:ascii="Arial" w:hAnsi="Arial" w:cs="Arial"/>
          <w:sz w:val="20"/>
        </w:rPr>
      </w:pPr>
      <w:r>
        <w:rPr>
          <w:rFonts w:ascii="Arial" w:hAnsi="Arial" w:cs="Arial"/>
          <w:sz w:val="20"/>
        </w:rPr>
        <w:t>@sarahjane</w:t>
      </w:r>
    </w:p>
    <w:p w:rsidR="00DA1C59" w:rsidRDefault="00DA1C59" w:rsidP="00D03A52">
      <w:pPr>
        <w:rPr>
          <w:rFonts w:ascii="Arial" w:hAnsi="Arial" w:cs="Arial"/>
          <w:sz w:val="20"/>
        </w:rPr>
      </w:pPr>
    </w:p>
    <w:p w:rsidR="00DA1C59" w:rsidRPr="0028067D" w:rsidRDefault="00DA1C59" w:rsidP="00D03A52">
      <w:pPr>
        <w:rPr>
          <w:rFonts w:ascii="Arial" w:hAnsi="Arial" w:cs="Arial"/>
          <w:color w:val="000000" w:themeColor="text1"/>
          <w:sz w:val="20"/>
        </w:rPr>
      </w:pPr>
      <w:r w:rsidRPr="0028067D">
        <w:rPr>
          <w:rFonts w:ascii="Arial" w:hAnsi="Arial" w:cs="Arial"/>
          <w:color w:val="000000" w:themeColor="text1"/>
          <w:sz w:val="20"/>
        </w:rPr>
        <w:t>Well done @Health Visitors the event was so popular you could barely fit everyone in!</w:t>
      </w:r>
    </w:p>
    <w:p w:rsidR="00DA1C59" w:rsidRPr="0028067D" w:rsidRDefault="00DA1C59" w:rsidP="00D03A52">
      <w:pPr>
        <w:rPr>
          <w:rFonts w:ascii="Arial" w:hAnsi="Arial" w:cs="Arial"/>
          <w:color w:val="000000" w:themeColor="text1"/>
          <w:sz w:val="20"/>
        </w:rPr>
      </w:pPr>
      <w:r w:rsidRPr="0028067D">
        <w:rPr>
          <w:rFonts w:ascii="Arial" w:hAnsi="Arial" w:cs="Arial"/>
          <w:color w:val="000000" w:themeColor="text1"/>
          <w:sz w:val="20"/>
        </w:rPr>
        <w:t>@nhsSimon</w:t>
      </w:r>
    </w:p>
    <w:p w:rsidR="00DA1C59" w:rsidRDefault="00DA1C59" w:rsidP="00D03A52">
      <w:pPr>
        <w:rPr>
          <w:rFonts w:ascii="Arial" w:hAnsi="Arial" w:cs="Arial"/>
          <w:sz w:val="20"/>
        </w:rPr>
      </w:pPr>
    </w:p>
    <w:p w:rsidR="00DA1C59" w:rsidRDefault="00DA1C59" w:rsidP="00D03A52">
      <w:pPr>
        <w:rPr>
          <w:rFonts w:ascii="Arial" w:hAnsi="Arial" w:cs="Arial"/>
          <w:sz w:val="20"/>
        </w:rPr>
      </w:pPr>
      <w:r>
        <w:rPr>
          <w:rFonts w:ascii="Arial" w:hAnsi="Arial" w:cs="Arial"/>
          <w:sz w:val="20"/>
        </w:rPr>
        <w:t>Really interesting research from Dr Nasreen Ali into consanguinity in the Pakistani community. Re</w:t>
      </w:r>
      <w:r w:rsidR="001007FF">
        <w:rPr>
          <w:rFonts w:ascii="Arial" w:hAnsi="Arial" w:cs="Arial"/>
          <w:sz w:val="20"/>
        </w:rPr>
        <w:t>al</w:t>
      </w:r>
      <w:r>
        <w:rPr>
          <w:rFonts w:ascii="Arial" w:hAnsi="Arial" w:cs="Arial"/>
          <w:sz w:val="20"/>
        </w:rPr>
        <w:t>ly relevant</w:t>
      </w:r>
    </w:p>
    <w:p w:rsidR="001007FF" w:rsidRDefault="001007FF" w:rsidP="00D03A52">
      <w:pPr>
        <w:rPr>
          <w:rFonts w:ascii="Arial" w:hAnsi="Arial" w:cs="Arial"/>
          <w:sz w:val="20"/>
        </w:rPr>
      </w:pPr>
    </w:p>
    <w:p w:rsidR="001007FF" w:rsidRDefault="001007FF" w:rsidP="00D03A52">
      <w:pPr>
        <w:rPr>
          <w:rFonts w:ascii="Arial" w:hAnsi="Arial" w:cs="Arial"/>
          <w:sz w:val="20"/>
        </w:rPr>
      </w:pPr>
      <w:r>
        <w:rPr>
          <w:rFonts w:ascii="Arial" w:hAnsi="Arial" w:cs="Arial"/>
          <w:sz w:val="20"/>
        </w:rPr>
        <w:t xml:space="preserve">Just back from conference in Duxford inspiring day. Especially impressed by NCH+C’s </w:t>
      </w:r>
      <w:r w:rsidR="00695A8F">
        <w:rPr>
          <w:rFonts w:ascii="Arial" w:hAnsi="Arial" w:cs="Arial"/>
          <w:sz w:val="20"/>
        </w:rPr>
        <w:t>contribution to</w:t>
      </w:r>
      <w:r>
        <w:rPr>
          <w:rFonts w:ascii="Arial" w:hAnsi="Arial" w:cs="Arial"/>
          <w:sz w:val="20"/>
        </w:rPr>
        <w:t xml:space="preserve"> building community capacity well done!!</w:t>
      </w:r>
    </w:p>
    <w:p w:rsidR="001007FF" w:rsidRDefault="001007FF" w:rsidP="00D03A52">
      <w:pPr>
        <w:rPr>
          <w:rFonts w:ascii="Arial" w:hAnsi="Arial" w:cs="Arial"/>
          <w:sz w:val="20"/>
        </w:rPr>
      </w:pPr>
      <w:r>
        <w:rPr>
          <w:rFonts w:ascii="Arial" w:hAnsi="Arial" w:cs="Arial"/>
          <w:sz w:val="20"/>
        </w:rPr>
        <w:t>@sarahjane123</w:t>
      </w:r>
    </w:p>
    <w:p w:rsidR="00BE327D" w:rsidRDefault="00BE327D" w:rsidP="00D03A52">
      <w:pPr>
        <w:rPr>
          <w:rFonts w:ascii="Arial" w:hAnsi="Arial" w:cs="Arial"/>
          <w:sz w:val="20"/>
        </w:rPr>
      </w:pPr>
    </w:p>
    <w:p w:rsidR="006E044D" w:rsidRDefault="00B25416" w:rsidP="00D03A52">
      <w:pPr>
        <w:rPr>
          <w:rFonts w:ascii="Arial" w:hAnsi="Arial" w:cs="Arial"/>
          <w:sz w:val="20"/>
        </w:rPr>
      </w:pPr>
      <w:r>
        <w:rPr>
          <w:rFonts w:ascii="Arial" w:hAnsi="Arial" w:cs="Arial"/>
          <w:sz w:val="20"/>
        </w:rPr>
        <w:t>Inspiring conference in an inspiring place. I have the BEST job</w:t>
      </w:r>
    </w:p>
    <w:p w:rsidR="00B25416" w:rsidRDefault="00B25416" w:rsidP="00D03A52">
      <w:pPr>
        <w:rPr>
          <w:rFonts w:ascii="Arial" w:hAnsi="Arial" w:cs="Arial"/>
          <w:sz w:val="20"/>
        </w:rPr>
      </w:pPr>
      <w:r>
        <w:rPr>
          <w:rFonts w:ascii="Arial" w:hAnsi="Arial" w:cs="Arial"/>
          <w:sz w:val="20"/>
        </w:rPr>
        <w:t>@louisesyed</w:t>
      </w:r>
    </w:p>
    <w:p w:rsidR="00B25416" w:rsidRDefault="00B25416" w:rsidP="00D03A52">
      <w:pPr>
        <w:rPr>
          <w:rFonts w:ascii="Arial" w:hAnsi="Arial" w:cs="Arial"/>
          <w:sz w:val="20"/>
        </w:rPr>
      </w:pPr>
    </w:p>
    <w:p w:rsidR="009E004F" w:rsidRPr="008916AB" w:rsidRDefault="009E004F" w:rsidP="00D03A52">
      <w:pPr>
        <w:rPr>
          <w:rFonts w:ascii="Arial" w:hAnsi="Arial" w:cs="Arial"/>
          <w:b/>
          <w:szCs w:val="24"/>
        </w:rPr>
      </w:pPr>
      <w:r w:rsidRPr="008916AB">
        <w:rPr>
          <w:rFonts w:ascii="Arial" w:hAnsi="Arial" w:cs="Arial"/>
          <w:b/>
          <w:szCs w:val="24"/>
        </w:rPr>
        <w:t>We will ensure all the presentations and photos are available on our website in due course.</w:t>
      </w:r>
    </w:p>
    <w:p w:rsidR="00F85D87" w:rsidRPr="001007FF" w:rsidRDefault="006E044D" w:rsidP="00D03A52">
      <w:pPr>
        <w:rPr>
          <w:rFonts w:ascii="Arial" w:hAnsi="Arial" w:cs="Arial"/>
          <w:sz w:val="20"/>
        </w:rPr>
      </w:pPr>
      <w:r>
        <w:rPr>
          <w:rFonts w:ascii="Arial" w:hAnsi="Arial" w:cs="Arial"/>
          <w:sz w:val="20"/>
        </w:rPr>
        <w:t xml:space="preserve">. </w:t>
      </w:r>
    </w:p>
    <w:p w:rsidR="00290CF3" w:rsidRDefault="008862A8" w:rsidP="008862A8">
      <w:pPr>
        <w:rPr>
          <w:rFonts w:ascii="Arial" w:eastAsia="Times New Roman" w:hAnsi="Arial" w:cs="Arial"/>
          <w:b/>
          <w:sz w:val="20"/>
          <w:lang w:eastAsia="en-GB"/>
        </w:rPr>
      </w:pPr>
      <w:r w:rsidRPr="00C55C91">
        <w:rPr>
          <w:rFonts w:ascii="Arial" w:eastAsia="Times New Roman" w:hAnsi="Arial" w:cs="Arial"/>
          <w:b/>
          <w:sz w:val="20"/>
          <w:lang w:eastAsia="en-GB"/>
        </w:rPr>
        <w:lastRenderedPageBreak/>
        <w:t>……………………………………………………………………………………………………………</w:t>
      </w:r>
    </w:p>
    <w:p w:rsidR="00290CF3" w:rsidRDefault="00290CF3" w:rsidP="008862A8">
      <w:pPr>
        <w:rPr>
          <w:rFonts w:ascii="Arial" w:eastAsia="Times New Roman" w:hAnsi="Arial" w:cs="Arial"/>
          <w:b/>
          <w:sz w:val="20"/>
          <w:lang w:eastAsia="en-GB"/>
        </w:rPr>
      </w:pPr>
    </w:p>
    <w:p w:rsidR="00F00B02" w:rsidRPr="0028067D" w:rsidRDefault="00F00B02" w:rsidP="008862A8">
      <w:pPr>
        <w:rPr>
          <w:rFonts w:ascii="Arial" w:eastAsia="Times New Roman" w:hAnsi="Arial" w:cs="Arial"/>
          <w:b/>
          <w:szCs w:val="24"/>
          <w:lang w:eastAsia="en-GB"/>
        </w:rPr>
      </w:pPr>
      <w:r w:rsidRPr="0028067D">
        <w:rPr>
          <w:rFonts w:ascii="Arial" w:eastAsia="Times New Roman" w:hAnsi="Arial" w:cs="Arial"/>
          <w:b/>
          <w:szCs w:val="24"/>
          <w:lang w:eastAsia="en-GB"/>
        </w:rPr>
        <w:t xml:space="preserve">Information: </w:t>
      </w:r>
      <w:r w:rsidR="0028067D">
        <w:rPr>
          <w:rFonts w:ascii="Arial" w:eastAsia="Times New Roman" w:hAnsi="Arial" w:cs="Arial"/>
          <w:b/>
          <w:szCs w:val="24"/>
          <w:lang w:eastAsia="en-GB"/>
        </w:rPr>
        <w:t>Important Documents</w:t>
      </w:r>
    </w:p>
    <w:p w:rsidR="00F00B02" w:rsidRDefault="00F00B02" w:rsidP="008862A8">
      <w:pPr>
        <w:rPr>
          <w:rFonts w:ascii="Arial" w:eastAsia="Times New Roman" w:hAnsi="Arial" w:cs="Arial"/>
          <w:b/>
          <w:sz w:val="20"/>
          <w:lang w:eastAsia="en-GB"/>
        </w:rPr>
      </w:pPr>
    </w:p>
    <w:p w:rsidR="00F00B02" w:rsidRPr="00F00B02" w:rsidRDefault="00F00B02" w:rsidP="008862A8">
      <w:pPr>
        <w:rPr>
          <w:rFonts w:ascii="Arial" w:eastAsia="Times New Roman" w:hAnsi="Arial" w:cs="Arial"/>
          <w:b/>
          <w:szCs w:val="24"/>
          <w:lang w:eastAsia="en-GB"/>
        </w:rPr>
      </w:pPr>
      <w:r w:rsidRPr="00F00B02">
        <w:rPr>
          <w:rFonts w:ascii="Arial" w:eastAsia="Times New Roman" w:hAnsi="Arial" w:cs="Arial"/>
          <w:b/>
          <w:szCs w:val="24"/>
          <w:lang w:eastAsia="en-GB"/>
        </w:rPr>
        <w:t>The National Health Visitor Plan: progress to date and implementation 2013 onwards</w:t>
      </w:r>
    </w:p>
    <w:p w:rsidR="00F00B02" w:rsidRDefault="00F00B02" w:rsidP="008862A8">
      <w:pPr>
        <w:rPr>
          <w:rFonts w:ascii="Arial" w:eastAsia="Times New Roman" w:hAnsi="Arial" w:cs="Arial"/>
          <w:b/>
          <w:sz w:val="20"/>
          <w:lang w:eastAsia="en-GB"/>
        </w:rPr>
      </w:pPr>
    </w:p>
    <w:p w:rsidR="00F00B02" w:rsidRPr="00424018" w:rsidRDefault="00F00B02" w:rsidP="00F00B02">
      <w:pPr>
        <w:autoSpaceDE w:val="0"/>
        <w:autoSpaceDN w:val="0"/>
        <w:adjustRightInd w:val="0"/>
        <w:rPr>
          <w:rFonts w:ascii="Arial" w:hAnsi="Arial" w:cs="Arial"/>
          <w:sz w:val="20"/>
          <w:lang w:eastAsia="en-GB"/>
        </w:rPr>
      </w:pPr>
      <w:r w:rsidRPr="00424018">
        <w:rPr>
          <w:rFonts w:ascii="Arial" w:hAnsi="Arial" w:cs="Arial"/>
          <w:sz w:val="20"/>
          <w:lang w:eastAsia="en-GB"/>
        </w:rPr>
        <w:t>This document summarises progress so far, and roles and actions for the Health Visiting Programme 2013-2015, including ensuring the sustainability of health visiting services from 2015 onwards. It has been produced because, two years into the programme, we need to update the plan to build on the</w:t>
      </w:r>
      <w:r w:rsidR="00695A8F">
        <w:rPr>
          <w:rFonts w:ascii="Arial" w:hAnsi="Arial" w:cs="Arial"/>
          <w:sz w:val="20"/>
          <w:lang w:eastAsia="en-GB"/>
        </w:rPr>
        <w:t xml:space="preserve"> </w:t>
      </w:r>
      <w:r w:rsidRPr="00424018">
        <w:rPr>
          <w:rFonts w:ascii="Arial" w:hAnsi="Arial" w:cs="Arial"/>
          <w:sz w:val="20"/>
          <w:lang w:eastAsia="en-GB"/>
        </w:rPr>
        <w:t>progress made so far and to identify how key partners will work together to take the necessary action to continue to expand the workforce and deliver the new health visiting service model.</w:t>
      </w:r>
    </w:p>
    <w:p w:rsidR="00F00B02" w:rsidRPr="00424018" w:rsidRDefault="00F00B02" w:rsidP="00F00B02">
      <w:pPr>
        <w:autoSpaceDE w:val="0"/>
        <w:autoSpaceDN w:val="0"/>
        <w:adjustRightInd w:val="0"/>
        <w:rPr>
          <w:rFonts w:ascii="Arial" w:hAnsi="Arial" w:cs="Arial"/>
          <w:sz w:val="20"/>
          <w:lang w:eastAsia="en-GB"/>
        </w:rPr>
      </w:pPr>
    </w:p>
    <w:p w:rsidR="00F00B02" w:rsidRPr="0028067D" w:rsidRDefault="0028067D" w:rsidP="008862A8">
      <w:pPr>
        <w:rPr>
          <w:rFonts w:ascii="Arial" w:eastAsia="Times New Roman" w:hAnsi="Arial" w:cs="Arial"/>
          <w:szCs w:val="24"/>
          <w:lang w:eastAsia="en-GB"/>
        </w:rPr>
      </w:pPr>
      <w:hyperlink r:id="rId9" w:history="1">
        <w:r w:rsidR="00F00B02" w:rsidRPr="0028067D">
          <w:rPr>
            <w:rStyle w:val="Hyperlink"/>
            <w:rFonts w:ascii="Arial" w:eastAsia="Times New Roman" w:hAnsi="Arial" w:cs="Arial"/>
            <w:szCs w:val="24"/>
            <w:lang w:eastAsia="en-GB"/>
          </w:rPr>
          <w:t>https://www.gov.uk/government/uploads/system/uploads/attachment_data/file/208960/Implementing_the_Health_Visitor_Vision.pdf</w:t>
        </w:r>
      </w:hyperlink>
    </w:p>
    <w:p w:rsidR="00F00B02" w:rsidRPr="0028067D" w:rsidRDefault="00F00B02" w:rsidP="008862A8">
      <w:pPr>
        <w:rPr>
          <w:rFonts w:ascii="Arial" w:eastAsia="Times New Roman" w:hAnsi="Arial" w:cs="Arial"/>
          <w:szCs w:val="24"/>
          <w:lang w:eastAsia="en-GB"/>
        </w:rPr>
      </w:pPr>
    </w:p>
    <w:p w:rsidR="00DA1C59" w:rsidRPr="0028067D" w:rsidRDefault="00A42EAB" w:rsidP="008862A8">
      <w:pPr>
        <w:rPr>
          <w:rFonts w:ascii="Arial" w:eastAsia="Times New Roman" w:hAnsi="Arial" w:cs="Arial"/>
          <w:b/>
          <w:szCs w:val="24"/>
          <w:lang w:eastAsia="en-GB"/>
        </w:rPr>
      </w:pPr>
      <w:r w:rsidRPr="0028067D">
        <w:rPr>
          <w:rFonts w:ascii="Arial" w:eastAsia="Times New Roman" w:hAnsi="Arial" w:cs="Arial"/>
          <w:b/>
          <w:szCs w:val="24"/>
          <w:lang w:eastAsia="en-GB"/>
        </w:rPr>
        <w:t>Nursing and Midwifery Contribution to Public Health – Improving health and wellbeing</w:t>
      </w:r>
    </w:p>
    <w:p w:rsidR="00A83699" w:rsidRPr="00424018" w:rsidRDefault="00A83699" w:rsidP="00A83699">
      <w:pPr>
        <w:spacing w:before="100" w:beforeAutospacing="1" w:after="100" w:afterAutospacing="1"/>
        <w:rPr>
          <w:rFonts w:ascii="Arial" w:eastAsia="Times New Roman" w:hAnsi="Arial" w:cs="Arial"/>
          <w:sz w:val="20"/>
          <w:lang w:val="en" w:eastAsia="en-GB"/>
        </w:rPr>
      </w:pPr>
      <w:r w:rsidRPr="0028067D">
        <w:rPr>
          <w:rFonts w:ascii="Arial" w:eastAsia="Times New Roman" w:hAnsi="Arial" w:cs="Arial"/>
          <w:sz w:val="20"/>
          <w:lang w:val="en" w:eastAsia="en-GB"/>
        </w:rPr>
        <w:t>The challenges we face</w:t>
      </w:r>
      <w:r w:rsidRPr="00424018">
        <w:rPr>
          <w:rFonts w:ascii="Arial" w:eastAsia="Times New Roman" w:hAnsi="Arial" w:cs="Arial"/>
          <w:sz w:val="20"/>
          <w:lang w:val="en" w:eastAsia="en-GB"/>
        </w:rPr>
        <w:t xml:space="preserve"> in terms of population health and wellbeing are huge. We know the impact of lifestyle factors on health, we understand increasingly the “causes of the causes” and we are learning more about how to support people to make decisions and choices which are positive for their health. We now need to practice in ways which we use this knowledge and our nursing and midwifery skills to make a personal and professional impact to improve health and wellbeing. Specialist public health nurses have specific roles, and every single nurse and midwife can act to make every contact count and become a health promoting practitioner.</w:t>
      </w:r>
    </w:p>
    <w:p w:rsidR="00AC2DE3" w:rsidRDefault="0028067D" w:rsidP="00A83699">
      <w:pPr>
        <w:spacing w:before="100" w:beforeAutospacing="1" w:after="100" w:afterAutospacing="1"/>
        <w:rPr>
          <w:rStyle w:val="Hyperlink"/>
          <w:rFonts w:ascii="Arial" w:eastAsia="Times New Roman" w:hAnsi="Arial" w:cs="Arial"/>
          <w:szCs w:val="24"/>
          <w:lang w:val="en" w:eastAsia="en-GB"/>
        </w:rPr>
      </w:pPr>
      <w:hyperlink r:id="rId10" w:history="1">
        <w:r w:rsidR="00AC2DE3" w:rsidRPr="00AC2DE3">
          <w:rPr>
            <w:rStyle w:val="Hyperlink"/>
            <w:rFonts w:ascii="Arial" w:eastAsia="Times New Roman" w:hAnsi="Arial" w:cs="Arial"/>
            <w:szCs w:val="24"/>
            <w:lang w:val="en" w:eastAsia="en-GB"/>
          </w:rPr>
          <w:t>https://www.gov.uk/government/publications/nursing-and-midwifery-contribution-to-public-health</w:t>
        </w:r>
      </w:hyperlink>
    </w:p>
    <w:p w:rsidR="0028067D" w:rsidRPr="00D75F64" w:rsidRDefault="0028067D" w:rsidP="0028067D">
      <w:pPr>
        <w:spacing w:before="100" w:beforeAutospacing="1" w:after="100" w:afterAutospacing="1"/>
        <w:rPr>
          <w:rStyle w:val="Hyperlink"/>
          <w:rFonts w:ascii="Arial" w:eastAsia="Times New Roman" w:hAnsi="Arial" w:cs="Arial"/>
          <w:b/>
          <w:szCs w:val="24"/>
          <w:lang w:val="en" w:eastAsia="en-GB"/>
        </w:rPr>
      </w:pPr>
      <w:r w:rsidRPr="00D75F64">
        <w:rPr>
          <w:rFonts w:ascii="HelveticaNeue-Light" w:hAnsi="HelveticaNeue-Light" w:cs="HelveticaNeue-Light"/>
          <w:b/>
          <w:szCs w:val="24"/>
          <w:lang w:eastAsia="en-GB"/>
        </w:rPr>
        <w:t>Professional Guidance</w:t>
      </w:r>
    </w:p>
    <w:p w:rsidR="00D75F64" w:rsidRPr="00D75F64" w:rsidRDefault="00D75F64" w:rsidP="00D75F64">
      <w:pPr>
        <w:autoSpaceDE w:val="0"/>
        <w:autoSpaceDN w:val="0"/>
        <w:adjustRightInd w:val="0"/>
        <w:rPr>
          <w:rFonts w:ascii="HelveticaNeue-Medium" w:hAnsi="HelveticaNeue-Medium" w:cs="HelveticaNeue-Medium"/>
          <w:b/>
          <w:szCs w:val="24"/>
          <w:lang w:eastAsia="en-GB"/>
        </w:rPr>
      </w:pPr>
      <w:r w:rsidRPr="00D75F64">
        <w:rPr>
          <w:rFonts w:ascii="HelveticaNeue-Medium" w:hAnsi="HelveticaNeue-Medium" w:cs="HelveticaNeue-Medium"/>
          <w:b/>
          <w:szCs w:val="24"/>
          <w:lang w:eastAsia="en-GB"/>
        </w:rPr>
        <w:t>Health Visiting and School Nursing Programmes:</w:t>
      </w:r>
    </w:p>
    <w:p w:rsidR="00D75F64" w:rsidRPr="00D75F64" w:rsidRDefault="00D75F64" w:rsidP="00D75F64">
      <w:pPr>
        <w:autoSpaceDE w:val="0"/>
        <w:autoSpaceDN w:val="0"/>
        <w:adjustRightInd w:val="0"/>
        <w:rPr>
          <w:rFonts w:ascii="HelveticaNeue-Medium" w:hAnsi="HelveticaNeue-Medium" w:cs="HelveticaNeue-Medium"/>
          <w:b/>
          <w:szCs w:val="24"/>
          <w:lang w:eastAsia="en-GB"/>
        </w:rPr>
      </w:pPr>
      <w:proofErr w:type="gramStart"/>
      <w:r w:rsidRPr="00D75F64">
        <w:rPr>
          <w:rFonts w:ascii="HelveticaNeue-Medium" w:hAnsi="HelveticaNeue-Medium" w:cs="HelveticaNeue-Medium"/>
          <w:b/>
          <w:szCs w:val="24"/>
          <w:lang w:eastAsia="en-GB"/>
        </w:rPr>
        <w:t>supporting</w:t>
      </w:r>
      <w:proofErr w:type="gramEnd"/>
      <w:r w:rsidRPr="00D75F64">
        <w:rPr>
          <w:rFonts w:ascii="HelveticaNeue-Medium" w:hAnsi="HelveticaNeue-Medium" w:cs="HelveticaNeue-Medium"/>
          <w:b/>
          <w:szCs w:val="24"/>
          <w:lang w:eastAsia="en-GB"/>
        </w:rPr>
        <w:t xml:space="preserve"> implementation of the new service model</w:t>
      </w:r>
    </w:p>
    <w:p w:rsidR="00D75F64" w:rsidRPr="00D75F64" w:rsidRDefault="00D75F64" w:rsidP="00D75F64">
      <w:pPr>
        <w:autoSpaceDE w:val="0"/>
        <w:autoSpaceDN w:val="0"/>
        <w:adjustRightInd w:val="0"/>
        <w:rPr>
          <w:rFonts w:ascii="HelveticaNeue-Light" w:hAnsi="HelveticaNeue-Light" w:cs="HelveticaNeue-Light"/>
          <w:b/>
          <w:szCs w:val="24"/>
          <w:lang w:eastAsia="en-GB"/>
        </w:rPr>
      </w:pPr>
      <w:r w:rsidRPr="00D75F64">
        <w:rPr>
          <w:rFonts w:ascii="HelveticaNeue-Light" w:hAnsi="HelveticaNeue-Light" w:cs="HelveticaNeue-Light"/>
          <w:b/>
          <w:szCs w:val="24"/>
          <w:lang w:eastAsia="en-GB"/>
        </w:rPr>
        <w:t>No.5: Domestic Violence and Abuse –</w:t>
      </w:r>
    </w:p>
    <w:p w:rsidR="00D75F64" w:rsidRDefault="0028067D" w:rsidP="00A83699">
      <w:pPr>
        <w:spacing w:before="100" w:beforeAutospacing="1" w:after="100" w:afterAutospacing="1"/>
        <w:rPr>
          <w:rFonts w:ascii="Arial" w:eastAsia="Times New Roman" w:hAnsi="Arial" w:cs="Arial"/>
          <w:szCs w:val="24"/>
          <w:lang w:val="en" w:eastAsia="en-GB"/>
        </w:rPr>
      </w:pPr>
      <w:hyperlink r:id="rId11" w:history="1">
        <w:r w:rsidRPr="000F5226">
          <w:rPr>
            <w:rStyle w:val="Hyperlink"/>
            <w:rFonts w:ascii="Arial" w:eastAsia="Times New Roman" w:hAnsi="Arial" w:cs="Arial"/>
            <w:szCs w:val="24"/>
            <w:lang w:val="en" w:eastAsia="en-GB"/>
          </w:rPr>
          <w:t>https://www.gov.uk/government/uploads/system/uploads/attachment_data/file/211018/9576-TSO-Health_</w:t>
        </w:r>
        <w:r w:rsidRPr="000F5226">
          <w:rPr>
            <w:rStyle w:val="Hyperlink"/>
            <w:rFonts w:ascii="Arial" w:eastAsia="Times New Roman" w:hAnsi="Arial" w:cs="Arial"/>
            <w:szCs w:val="24"/>
            <w:lang w:val="en" w:eastAsia="en-GB"/>
          </w:rPr>
          <w:t>V</w:t>
        </w:r>
        <w:r w:rsidRPr="000F5226">
          <w:rPr>
            <w:rStyle w:val="Hyperlink"/>
            <w:rFonts w:ascii="Arial" w:eastAsia="Times New Roman" w:hAnsi="Arial" w:cs="Arial"/>
            <w:szCs w:val="24"/>
            <w:lang w:val="en" w:eastAsia="en-GB"/>
          </w:rPr>
          <w:t>isiting_Domestic_Violence_A3_Posters_WEB.pdf</w:t>
        </w:r>
      </w:hyperlink>
    </w:p>
    <w:p w:rsidR="0028067D" w:rsidRDefault="0028067D" w:rsidP="00A83699">
      <w:pPr>
        <w:spacing w:before="100" w:beforeAutospacing="1" w:after="100" w:afterAutospacing="1"/>
        <w:rPr>
          <w:rFonts w:ascii="Arial" w:eastAsia="Times New Roman" w:hAnsi="Arial" w:cs="Arial"/>
          <w:szCs w:val="24"/>
          <w:lang w:val="en" w:eastAsia="en-GB"/>
        </w:rPr>
      </w:pPr>
      <w:r>
        <w:rPr>
          <w:rFonts w:ascii="Arial" w:eastAsia="Times New Roman" w:hAnsi="Arial" w:cs="Arial"/>
          <w:szCs w:val="24"/>
          <w:lang w:val="en" w:eastAsia="en-GB"/>
        </w:rPr>
        <w:t>-------------------------------------------------------------------------------------------------------</w:t>
      </w:r>
    </w:p>
    <w:p w:rsidR="00BF64E7" w:rsidRPr="00BF64E7" w:rsidRDefault="00BF64E7" w:rsidP="008862A8">
      <w:pPr>
        <w:rPr>
          <w:rFonts w:ascii="Arial" w:eastAsia="Times New Roman" w:hAnsi="Arial" w:cs="Arial"/>
          <w:b/>
          <w:szCs w:val="24"/>
          <w:lang w:eastAsia="en-GB"/>
        </w:rPr>
      </w:pPr>
      <w:r w:rsidRPr="00BF64E7">
        <w:rPr>
          <w:rFonts w:ascii="Arial" w:eastAsia="Times New Roman" w:hAnsi="Arial" w:cs="Arial"/>
          <w:b/>
          <w:szCs w:val="24"/>
          <w:lang w:eastAsia="en-GB"/>
        </w:rPr>
        <w:t>Information</w:t>
      </w:r>
      <w:r>
        <w:rPr>
          <w:rFonts w:ascii="Arial" w:eastAsia="Times New Roman" w:hAnsi="Arial" w:cs="Arial"/>
          <w:b/>
          <w:szCs w:val="24"/>
          <w:lang w:eastAsia="en-GB"/>
        </w:rPr>
        <w:t>: A</w:t>
      </w:r>
      <w:r w:rsidRPr="00BF64E7">
        <w:rPr>
          <w:rFonts w:ascii="Arial" w:eastAsia="Times New Roman" w:hAnsi="Arial" w:cs="Arial"/>
          <w:b/>
          <w:szCs w:val="24"/>
          <w:lang w:eastAsia="en-GB"/>
        </w:rPr>
        <w:t xml:space="preserve">pologies for the lack of weekly news </w:t>
      </w:r>
      <w:r w:rsidR="00214A96">
        <w:rPr>
          <w:rFonts w:ascii="Arial" w:eastAsia="Times New Roman" w:hAnsi="Arial" w:cs="Arial"/>
          <w:b/>
          <w:szCs w:val="24"/>
          <w:lang w:eastAsia="en-GB"/>
        </w:rPr>
        <w:t>over the past 2 weeks</w:t>
      </w:r>
    </w:p>
    <w:p w:rsidR="00BF64E7" w:rsidRPr="00BF64E7" w:rsidRDefault="00BF64E7" w:rsidP="008862A8">
      <w:pPr>
        <w:rPr>
          <w:rFonts w:ascii="Arial" w:eastAsia="Times New Roman" w:hAnsi="Arial" w:cs="Arial"/>
          <w:b/>
          <w:szCs w:val="24"/>
          <w:lang w:eastAsia="en-GB"/>
        </w:rPr>
      </w:pPr>
    </w:p>
    <w:p w:rsidR="00BF64E7" w:rsidRDefault="00BF64E7" w:rsidP="008862A8">
      <w:pPr>
        <w:rPr>
          <w:rFonts w:ascii="Arial" w:eastAsia="Times New Roman" w:hAnsi="Arial" w:cs="Arial"/>
          <w:sz w:val="20"/>
          <w:lang w:eastAsia="en-GB"/>
        </w:rPr>
      </w:pPr>
      <w:r>
        <w:rPr>
          <w:rFonts w:ascii="Arial" w:eastAsia="Times New Roman" w:hAnsi="Arial" w:cs="Arial"/>
          <w:sz w:val="20"/>
          <w:lang w:eastAsia="en-GB"/>
        </w:rPr>
        <w:t xml:space="preserve">Normal service will be resumed now that we have completed our BCC event </w:t>
      </w:r>
    </w:p>
    <w:p w:rsidR="00AC2DE3" w:rsidRDefault="00AC2DE3" w:rsidP="008862A8">
      <w:pPr>
        <w:rPr>
          <w:rFonts w:ascii="Arial" w:eastAsia="Times New Roman" w:hAnsi="Arial" w:cs="Arial"/>
          <w:sz w:val="20"/>
          <w:lang w:eastAsia="en-GB"/>
        </w:rPr>
      </w:pPr>
    </w:p>
    <w:p w:rsidR="00AC2DE3" w:rsidRDefault="00AC2DE3" w:rsidP="008862A8">
      <w:pPr>
        <w:rPr>
          <w:rFonts w:ascii="Arial" w:eastAsia="Times New Roman" w:hAnsi="Arial" w:cs="Arial"/>
          <w:sz w:val="20"/>
          <w:lang w:eastAsia="en-GB"/>
        </w:rPr>
      </w:pPr>
      <w:r>
        <w:rPr>
          <w:rFonts w:ascii="Arial" w:eastAsia="Times New Roman" w:hAnsi="Arial" w:cs="Arial"/>
          <w:sz w:val="20"/>
          <w:lang w:eastAsia="en-GB"/>
        </w:rPr>
        <w:t xml:space="preserve">We would just like to say goodbye to Lucy Hall who is leaving us this week </w:t>
      </w:r>
      <w:r w:rsidR="009E1B49">
        <w:rPr>
          <w:rFonts w:ascii="Arial" w:eastAsia="Times New Roman" w:hAnsi="Arial" w:cs="Arial"/>
          <w:sz w:val="20"/>
          <w:lang w:eastAsia="en-GB"/>
        </w:rPr>
        <w:t xml:space="preserve">and thank her for all her work, </w:t>
      </w:r>
      <w:r>
        <w:rPr>
          <w:rFonts w:ascii="Arial" w:eastAsia="Times New Roman" w:hAnsi="Arial" w:cs="Arial"/>
          <w:sz w:val="20"/>
          <w:lang w:eastAsia="en-GB"/>
        </w:rPr>
        <w:t>in particular with the organisation and running of the showcase event this week.</w:t>
      </w:r>
    </w:p>
    <w:p w:rsidR="00AC2DE3" w:rsidRDefault="00AC2DE3" w:rsidP="008862A8">
      <w:pPr>
        <w:rPr>
          <w:rFonts w:ascii="Arial" w:eastAsia="Times New Roman" w:hAnsi="Arial" w:cs="Arial"/>
          <w:sz w:val="20"/>
          <w:lang w:eastAsia="en-GB"/>
        </w:rPr>
      </w:pPr>
    </w:p>
    <w:p w:rsidR="00AC2DE3" w:rsidRPr="00AC2DE3" w:rsidRDefault="00AC2DE3" w:rsidP="008862A8">
      <w:pPr>
        <w:rPr>
          <w:rFonts w:ascii="Arial" w:hAnsi="Arial" w:cs="Arial"/>
          <w:b/>
          <w:color w:val="FF0000"/>
          <w:sz w:val="20"/>
        </w:rPr>
      </w:pPr>
      <w:r w:rsidRPr="0087625D">
        <w:rPr>
          <w:rFonts w:ascii="Arial" w:eastAsia="Times New Roman" w:hAnsi="Arial" w:cs="Arial"/>
          <w:b/>
          <w:sz w:val="20"/>
          <w:lang w:eastAsia="en-GB"/>
        </w:rPr>
        <w:t xml:space="preserve">NB please do not send </w:t>
      </w:r>
      <w:r w:rsidR="0028067D">
        <w:rPr>
          <w:rFonts w:ascii="Arial" w:eastAsia="Times New Roman" w:hAnsi="Arial" w:cs="Arial"/>
          <w:b/>
          <w:sz w:val="20"/>
          <w:lang w:eastAsia="en-GB"/>
        </w:rPr>
        <w:t xml:space="preserve">any further </w:t>
      </w:r>
      <w:r w:rsidRPr="0087625D">
        <w:rPr>
          <w:rFonts w:ascii="Arial" w:eastAsia="Times New Roman" w:hAnsi="Arial" w:cs="Arial"/>
          <w:b/>
          <w:sz w:val="20"/>
          <w:lang w:eastAsia="en-GB"/>
        </w:rPr>
        <w:t>emails to Lucy’s email account</w:t>
      </w:r>
      <w:r w:rsidR="00943394">
        <w:rPr>
          <w:rFonts w:ascii="Arial" w:eastAsia="Times New Roman" w:hAnsi="Arial" w:cs="Arial"/>
          <w:b/>
          <w:sz w:val="20"/>
          <w:lang w:eastAsia="en-GB"/>
        </w:rPr>
        <w:t>. We will confirm an ongoing PA account as soon as we can.</w:t>
      </w:r>
    </w:p>
    <w:p w:rsidR="00BF64E7" w:rsidRDefault="00BF64E7" w:rsidP="00BF64E7">
      <w:pPr>
        <w:rPr>
          <w:rFonts w:ascii="Arial" w:eastAsia="Times New Roman" w:hAnsi="Arial" w:cs="Arial"/>
          <w:b/>
          <w:sz w:val="20"/>
          <w:lang w:eastAsia="en-GB"/>
        </w:rPr>
      </w:pPr>
      <w:r w:rsidRPr="00C55C91">
        <w:rPr>
          <w:rFonts w:ascii="Arial" w:eastAsia="Times New Roman" w:hAnsi="Arial" w:cs="Arial"/>
          <w:b/>
          <w:sz w:val="20"/>
          <w:lang w:eastAsia="en-GB"/>
        </w:rPr>
        <w:lastRenderedPageBreak/>
        <w:t>……………………………………………………………………………………………………………</w:t>
      </w:r>
    </w:p>
    <w:p w:rsidR="00AC2DE3" w:rsidRDefault="00AC2DE3" w:rsidP="00BF64E7">
      <w:pPr>
        <w:rPr>
          <w:rFonts w:ascii="Arial" w:eastAsia="Times New Roman" w:hAnsi="Arial" w:cs="Arial"/>
          <w:b/>
          <w:sz w:val="20"/>
          <w:lang w:eastAsia="en-GB"/>
        </w:rPr>
      </w:pPr>
    </w:p>
    <w:p w:rsidR="00F85D87" w:rsidRDefault="00F85D87" w:rsidP="00F85D87">
      <w:pPr>
        <w:rPr>
          <w:rFonts w:ascii="Arial" w:eastAsia="Times New Roman" w:hAnsi="Arial" w:cs="Arial"/>
          <w:b/>
          <w:szCs w:val="24"/>
          <w:lang w:eastAsia="en-GB"/>
        </w:rPr>
      </w:pPr>
      <w:r>
        <w:rPr>
          <w:rFonts w:ascii="Arial" w:eastAsia="Times New Roman" w:hAnsi="Arial" w:cs="Arial"/>
          <w:b/>
          <w:szCs w:val="24"/>
          <w:lang w:eastAsia="en-GB"/>
        </w:rPr>
        <w:t>Information – Spreading the Word M</w:t>
      </w:r>
      <w:r w:rsidRPr="005E0BA4">
        <w:rPr>
          <w:rFonts w:ascii="Arial" w:eastAsia="Times New Roman" w:hAnsi="Arial" w:cs="Arial"/>
          <w:b/>
          <w:szCs w:val="24"/>
          <w:lang w:eastAsia="en-GB"/>
        </w:rPr>
        <w:t>ore Widely – Sharing Practice</w:t>
      </w:r>
    </w:p>
    <w:p w:rsidR="00F85D87" w:rsidRDefault="00F85D87" w:rsidP="00F85D87">
      <w:pPr>
        <w:rPr>
          <w:rFonts w:ascii="Arial" w:hAnsi="Arial" w:cs="Arial"/>
          <w:sz w:val="20"/>
        </w:rPr>
      </w:pPr>
    </w:p>
    <w:tbl>
      <w:tblPr>
        <w:tblStyle w:val="TableGrid"/>
        <w:tblW w:w="0" w:type="auto"/>
        <w:tblLook w:val="04A0" w:firstRow="1" w:lastRow="0" w:firstColumn="1" w:lastColumn="0" w:noHBand="0" w:noVBand="1"/>
      </w:tblPr>
      <w:tblGrid>
        <w:gridCol w:w="8523"/>
      </w:tblGrid>
      <w:tr w:rsidR="00F85D87" w:rsidRPr="003A2FFE" w:rsidTr="00F85D87">
        <w:tc>
          <w:tcPr>
            <w:tcW w:w="8523" w:type="dxa"/>
            <w:shd w:val="clear" w:color="auto" w:fill="ECDFF5"/>
          </w:tcPr>
          <w:p w:rsidR="0028067D" w:rsidRPr="00BE4B20" w:rsidRDefault="0028067D" w:rsidP="0028067D">
            <w:pPr>
              <w:jc w:val="center"/>
              <w:rPr>
                <w:rFonts w:ascii="Arial" w:hAnsi="Arial" w:cs="Arial"/>
                <w:b/>
                <w:sz w:val="22"/>
                <w:szCs w:val="22"/>
              </w:rPr>
            </w:pPr>
            <w:r w:rsidRPr="00BE4B20">
              <w:rPr>
                <w:rFonts w:ascii="Arial" w:hAnsi="Arial" w:cs="Arial"/>
                <w:b/>
                <w:sz w:val="22"/>
                <w:szCs w:val="22"/>
              </w:rPr>
              <w:t>SEPT Community Health Services – Bedfordshire, 0-19 service</w:t>
            </w:r>
          </w:p>
          <w:p w:rsidR="0028067D" w:rsidRDefault="0028067D" w:rsidP="0028067D">
            <w:pPr>
              <w:rPr>
                <w:rFonts w:ascii="Arial" w:hAnsi="Arial" w:cs="Arial"/>
                <w:sz w:val="22"/>
                <w:szCs w:val="22"/>
              </w:rPr>
            </w:pPr>
          </w:p>
          <w:p w:rsidR="0028067D" w:rsidRPr="008916AB" w:rsidRDefault="0028067D" w:rsidP="0028067D">
            <w:pPr>
              <w:rPr>
                <w:rFonts w:ascii="Arial" w:hAnsi="Arial" w:cs="Arial"/>
                <w:sz w:val="20"/>
              </w:rPr>
            </w:pPr>
            <w:r w:rsidRPr="008916AB">
              <w:rPr>
                <w:rFonts w:ascii="Arial" w:hAnsi="Arial" w:cs="Arial"/>
                <w:sz w:val="20"/>
              </w:rPr>
              <w:t>The Department of Education (DfE) and DH highlight the importance of intervening early and the role of different services working together to ensure that children and their parents receive early help where needed, in their jointly published document “Supporting Families in the Foundation Years” (2011).</w:t>
            </w:r>
          </w:p>
          <w:p w:rsidR="0028067D" w:rsidRPr="008916AB" w:rsidRDefault="0028067D" w:rsidP="0028067D">
            <w:pPr>
              <w:rPr>
                <w:rFonts w:ascii="Arial" w:hAnsi="Arial" w:cs="Arial"/>
                <w:sz w:val="20"/>
              </w:rPr>
            </w:pPr>
          </w:p>
          <w:p w:rsidR="0028067D" w:rsidRPr="008916AB" w:rsidRDefault="0028067D" w:rsidP="0028067D">
            <w:pPr>
              <w:rPr>
                <w:rFonts w:ascii="Arial" w:hAnsi="Arial" w:cs="Arial"/>
                <w:sz w:val="20"/>
              </w:rPr>
            </w:pPr>
            <w:r w:rsidRPr="008916AB">
              <w:rPr>
                <w:rFonts w:ascii="Arial" w:hAnsi="Arial" w:cs="Arial"/>
                <w:sz w:val="20"/>
              </w:rPr>
              <w:t>In response to this national agenda SEPT Community Health Services – Bedfordshire, 0-19 service have developed a integrated 2 year Development Review for our most vulnerable children in partnership with Bedford Borough Council and Central Bedfordshire Borough.</w:t>
            </w:r>
          </w:p>
          <w:p w:rsidR="0028067D" w:rsidRPr="008916AB" w:rsidRDefault="0028067D" w:rsidP="0028067D">
            <w:pPr>
              <w:rPr>
                <w:rFonts w:ascii="Arial" w:hAnsi="Arial" w:cs="Arial"/>
                <w:sz w:val="20"/>
              </w:rPr>
            </w:pPr>
            <w:r w:rsidRPr="008916AB">
              <w:rPr>
                <w:rFonts w:ascii="Arial" w:hAnsi="Arial" w:cs="Arial"/>
                <w:sz w:val="20"/>
              </w:rPr>
              <w:t>This includes 0-19 teams, Early Years practitioners, children’s centre staff and child minders.</w:t>
            </w:r>
          </w:p>
          <w:p w:rsidR="0028067D" w:rsidRPr="008916AB" w:rsidRDefault="0028067D" w:rsidP="0028067D">
            <w:pPr>
              <w:rPr>
                <w:rFonts w:ascii="Arial" w:hAnsi="Arial" w:cs="Arial"/>
                <w:sz w:val="20"/>
              </w:rPr>
            </w:pPr>
          </w:p>
          <w:p w:rsidR="0028067D" w:rsidRPr="008916AB" w:rsidRDefault="0028067D" w:rsidP="0028067D">
            <w:pPr>
              <w:rPr>
                <w:rFonts w:ascii="Arial" w:hAnsi="Arial" w:cs="Arial"/>
                <w:sz w:val="20"/>
              </w:rPr>
            </w:pPr>
            <w:r w:rsidRPr="008916AB">
              <w:rPr>
                <w:rFonts w:ascii="Arial" w:hAnsi="Arial" w:cs="Arial"/>
                <w:sz w:val="20"/>
              </w:rPr>
              <w:t>Currently in most areas Health Visitors carry out a Health Review for children between 2 and 2½ years as part of the Healthy Child Programme which is the holistic universal public health programme for all children and families in the UK (DH 2009a). The revised Early Years Foundation Stage statutory framework published in March 2012 requires Early Years Practitioners (EYP’s) to review a child’s progress and provide parents and carers with a written summary of the child’s development in personal, social and emotional development, physical development and communication and language.</w:t>
            </w:r>
          </w:p>
          <w:p w:rsidR="0028067D" w:rsidRPr="008916AB" w:rsidRDefault="0028067D" w:rsidP="0028067D">
            <w:pPr>
              <w:rPr>
                <w:rFonts w:ascii="Arial" w:hAnsi="Arial" w:cs="Arial"/>
                <w:sz w:val="20"/>
              </w:rPr>
            </w:pPr>
            <w:r w:rsidRPr="008916AB">
              <w:rPr>
                <w:rFonts w:ascii="Arial" w:hAnsi="Arial" w:cs="Arial"/>
                <w:sz w:val="20"/>
              </w:rPr>
              <w:t>As both these reviews encompass assessing the same parameters for development it would seem sensible that joint working between 0-19 and EYP’s would enable a more effective and efficient service for children and families. It will also enhance integrated working alongside provision of more holistic and joined up services for children and families.</w:t>
            </w:r>
          </w:p>
          <w:p w:rsidR="0028067D" w:rsidRPr="008916AB" w:rsidRDefault="0028067D" w:rsidP="0028067D">
            <w:pPr>
              <w:rPr>
                <w:rFonts w:ascii="Arial" w:hAnsi="Arial" w:cs="Arial"/>
                <w:sz w:val="20"/>
              </w:rPr>
            </w:pPr>
          </w:p>
          <w:p w:rsidR="0028067D" w:rsidRPr="008916AB" w:rsidRDefault="0028067D" w:rsidP="0028067D">
            <w:pPr>
              <w:rPr>
                <w:rFonts w:ascii="Arial" w:hAnsi="Arial" w:cs="Arial"/>
                <w:sz w:val="20"/>
                <w:u w:val="single"/>
              </w:rPr>
            </w:pPr>
            <w:r w:rsidRPr="008916AB">
              <w:rPr>
                <w:rFonts w:ascii="Arial" w:hAnsi="Arial" w:cs="Arial"/>
                <w:sz w:val="20"/>
                <w:u w:val="single"/>
              </w:rPr>
              <w:t>Tools to support reviews</w:t>
            </w:r>
          </w:p>
          <w:p w:rsidR="0028067D" w:rsidRPr="008916AB" w:rsidRDefault="0028067D" w:rsidP="0028067D">
            <w:pPr>
              <w:rPr>
                <w:rFonts w:ascii="Arial" w:hAnsi="Arial" w:cs="Arial"/>
                <w:sz w:val="20"/>
              </w:rPr>
            </w:pPr>
            <w:r w:rsidRPr="008916AB">
              <w:rPr>
                <w:rFonts w:ascii="Arial" w:hAnsi="Arial" w:cs="Arial"/>
                <w:sz w:val="20"/>
              </w:rPr>
              <w:t xml:space="preserve">Guidance to support the practitioners in carrying out both progress check and health review has been developed for staff. A joint two year old assessment form for EYS staff to use has been developed across both Local Authorities and identifies all the areas for assessment in age related milestones. </w:t>
            </w:r>
          </w:p>
          <w:p w:rsidR="0028067D" w:rsidRPr="008916AB" w:rsidRDefault="0028067D" w:rsidP="0028067D">
            <w:pPr>
              <w:rPr>
                <w:rFonts w:ascii="Arial" w:hAnsi="Arial" w:cs="Arial"/>
                <w:sz w:val="20"/>
              </w:rPr>
            </w:pPr>
            <w:r w:rsidRPr="008916AB">
              <w:rPr>
                <w:rFonts w:ascii="Arial" w:hAnsi="Arial" w:cs="Arial"/>
                <w:sz w:val="20"/>
              </w:rPr>
              <w:t>The assessment tools for 0-19 health staff utilises the Ages and Stages Questionnaire (ASQ3) which puts the focus on the parents to consider their child’s level of development and promotes discussion about that development with professionals at the integrated review appointment.</w:t>
            </w:r>
          </w:p>
          <w:p w:rsidR="0028067D" w:rsidRPr="008916AB" w:rsidRDefault="0028067D" w:rsidP="0028067D">
            <w:pPr>
              <w:rPr>
                <w:rFonts w:ascii="Arial" w:hAnsi="Arial" w:cs="Arial"/>
                <w:sz w:val="20"/>
              </w:rPr>
            </w:pPr>
            <w:r w:rsidRPr="008916AB">
              <w:rPr>
                <w:rFonts w:ascii="Arial" w:hAnsi="Arial" w:cs="Arial"/>
                <w:sz w:val="20"/>
              </w:rPr>
              <w:t xml:space="preserve"> </w:t>
            </w:r>
          </w:p>
          <w:p w:rsidR="0028067D" w:rsidRPr="008916AB" w:rsidRDefault="0028067D" w:rsidP="0028067D">
            <w:pPr>
              <w:rPr>
                <w:rFonts w:ascii="Arial" w:hAnsi="Arial" w:cs="Arial"/>
                <w:sz w:val="20"/>
              </w:rPr>
            </w:pPr>
            <w:r w:rsidRPr="008916AB">
              <w:rPr>
                <w:rFonts w:ascii="Arial" w:hAnsi="Arial" w:cs="Arial"/>
                <w:sz w:val="20"/>
              </w:rPr>
              <w:t>The Pilot in 2 teams is concentrating only on the children who can be identified in the Universal Plus category of vulnerability. To enable the appropriate invitation to be offered to children and their parents at 2-2½ years it was essential to understand the factors which are associated with vulnerability and agree this across all partners. This is best categorised according to the documents named above and best described in the terms identified in the HCP and The Health Visiting Offer. Alongside other challenges including changes to the way we currently manage caseloads on SystmOne the Key outcomes to be measured include:-</w:t>
            </w:r>
            <w:r w:rsidRPr="008916AB">
              <w:rPr>
                <w:rFonts w:ascii="Arial" w:hAnsi="Arial" w:cs="Arial"/>
                <w:sz w:val="20"/>
                <w:u w:val="single"/>
              </w:rPr>
              <w:t xml:space="preserve"> </w:t>
            </w:r>
          </w:p>
          <w:p w:rsidR="0028067D" w:rsidRPr="008916AB" w:rsidRDefault="0028067D" w:rsidP="0028067D">
            <w:pPr>
              <w:numPr>
                <w:ilvl w:val="0"/>
                <w:numId w:val="28"/>
              </w:numPr>
              <w:rPr>
                <w:rFonts w:ascii="Arial" w:hAnsi="Arial" w:cs="Arial"/>
                <w:sz w:val="20"/>
              </w:rPr>
            </w:pPr>
            <w:r w:rsidRPr="008916AB">
              <w:rPr>
                <w:rFonts w:ascii="Arial" w:hAnsi="Arial" w:cs="Arial"/>
                <w:sz w:val="20"/>
              </w:rPr>
              <w:t>A reduction of the number of vulnerable children that do not attend for their 2-2 ½  year check.</w:t>
            </w:r>
          </w:p>
          <w:p w:rsidR="0028067D" w:rsidRPr="008916AB" w:rsidRDefault="0028067D" w:rsidP="0028067D">
            <w:pPr>
              <w:numPr>
                <w:ilvl w:val="0"/>
                <w:numId w:val="28"/>
              </w:numPr>
              <w:rPr>
                <w:rFonts w:ascii="Arial" w:hAnsi="Arial" w:cs="Arial"/>
                <w:sz w:val="20"/>
              </w:rPr>
            </w:pPr>
            <w:r w:rsidRPr="008916AB">
              <w:rPr>
                <w:rFonts w:ascii="Arial" w:hAnsi="Arial" w:cs="Arial"/>
                <w:sz w:val="20"/>
              </w:rPr>
              <w:t>An increase in the number of referrals made from the integrated assessment for early intervention.</w:t>
            </w:r>
          </w:p>
          <w:p w:rsidR="0028067D" w:rsidRPr="008916AB" w:rsidRDefault="0028067D" w:rsidP="0028067D">
            <w:pPr>
              <w:numPr>
                <w:ilvl w:val="0"/>
                <w:numId w:val="28"/>
              </w:numPr>
              <w:rPr>
                <w:rFonts w:ascii="Arial" w:hAnsi="Arial" w:cs="Arial"/>
                <w:sz w:val="20"/>
              </w:rPr>
            </w:pPr>
            <w:r w:rsidRPr="008916AB">
              <w:rPr>
                <w:rFonts w:ascii="Arial" w:hAnsi="Arial" w:cs="Arial"/>
                <w:sz w:val="20"/>
              </w:rPr>
              <w:t>An Increase in number of eligible children placed in 2 year funded settings.</w:t>
            </w:r>
          </w:p>
          <w:p w:rsidR="0028067D" w:rsidRPr="008916AB" w:rsidRDefault="0028067D" w:rsidP="0028067D">
            <w:pPr>
              <w:numPr>
                <w:ilvl w:val="0"/>
                <w:numId w:val="28"/>
              </w:numPr>
              <w:rPr>
                <w:rFonts w:ascii="Arial" w:hAnsi="Arial" w:cs="Arial"/>
                <w:sz w:val="20"/>
              </w:rPr>
            </w:pPr>
            <w:r w:rsidRPr="008916AB">
              <w:rPr>
                <w:rFonts w:ascii="Arial" w:hAnsi="Arial" w:cs="Arial"/>
                <w:sz w:val="20"/>
              </w:rPr>
              <w:t xml:space="preserve">Greater engagement with families and positive feedback. </w:t>
            </w:r>
          </w:p>
          <w:p w:rsidR="0028067D" w:rsidRPr="008916AB" w:rsidRDefault="0028067D" w:rsidP="0028067D">
            <w:pPr>
              <w:rPr>
                <w:rFonts w:ascii="Arial" w:hAnsi="Arial" w:cs="Arial"/>
                <w:sz w:val="20"/>
              </w:rPr>
            </w:pPr>
          </w:p>
          <w:p w:rsidR="0028067D" w:rsidRPr="008916AB" w:rsidRDefault="0028067D" w:rsidP="0028067D">
            <w:pPr>
              <w:rPr>
                <w:rFonts w:ascii="Arial" w:hAnsi="Arial" w:cs="Arial"/>
                <w:sz w:val="20"/>
              </w:rPr>
            </w:pPr>
            <w:r w:rsidRPr="008916AB">
              <w:rPr>
                <w:rFonts w:ascii="Arial" w:hAnsi="Arial" w:cs="Arial"/>
                <w:sz w:val="20"/>
              </w:rPr>
              <w:t>We look forward to evaluating this and rolling out across Bedfordshire.</w:t>
            </w:r>
          </w:p>
          <w:p w:rsidR="00294275" w:rsidRDefault="00294275" w:rsidP="00294275">
            <w:pPr>
              <w:rPr>
                <w:rFonts w:ascii="Arial" w:hAnsi="Arial" w:cs="Arial"/>
                <w:sz w:val="22"/>
                <w:szCs w:val="22"/>
              </w:rPr>
            </w:pPr>
          </w:p>
          <w:p w:rsidR="008916AB" w:rsidRPr="008916AB" w:rsidRDefault="008916AB" w:rsidP="008916AB">
            <w:pPr>
              <w:rPr>
                <w:rFonts w:ascii="Arial" w:hAnsi="Arial" w:cs="Arial"/>
                <w:color w:val="1F497D"/>
                <w:sz w:val="20"/>
                <w:lang w:eastAsia="en-GB"/>
              </w:rPr>
            </w:pPr>
            <w:r w:rsidRPr="008916AB">
              <w:rPr>
                <w:rFonts w:ascii="Arial" w:hAnsi="Arial" w:cs="Arial"/>
                <w:color w:val="1F497D"/>
                <w:sz w:val="20"/>
                <w:lang w:eastAsia="en-GB"/>
              </w:rPr>
              <w:t>Deirdre Wisdom</w:t>
            </w:r>
          </w:p>
          <w:p w:rsidR="008916AB" w:rsidRPr="008916AB" w:rsidRDefault="008916AB" w:rsidP="008916AB">
            <w:pPr>
              <w:rPr>
                <w:rFonts w:ascii="Arial" w:hAnsi="Arial" w:cs="Arial"/>
                <w:color w:val="1F497D"/>
                <w:sz w:val="20"/>
                <w:lang w:eastAsia="en-GB"/>
              </w:rPr>
            </w:pPr>
            <w:r w:rsidRPr="008916AB">
              <w:rPr>
                <w:rFonts w:ascii="Arial" w:hAnsi="Arial" w:cs="Arial"/>
                <w:color w:val="1F497D"/>
                <w:sz w:val="20"/>
                <w:lang w:eastAsia="en-GB"/>
              </w:rPr>
              <w:t>Locality Manager 0-19 Central &amp; South Bedfordshire</w:t>
            </w:r>
          </w:p>
          <w:p w:rsidR="0028067D" w:rsidRPr="008916AB" w:rsidRDefault="008916AB" w:rsidP="00294275">
            <w:pPr>
              <w:rPr>
                <w:rFonts w:ascii="Arial" w:hAnsi="Arial" w:cs="Arial"/>
                <w:sz w:val="20"/>
              </w:rPr>
            </w:pPr>
            <w:hyperlink r:id="rId12" w:history="1">
              <w:r w:rsidRPr="008916AB">
                <w:rPr>
                  <w:rStyle w:val="Hyperlink"/>
                  <w:rFonts w:ascii="Arial" w:hAnsi="Arial" w:cs="Arial"/>
                  <w:sz w:val="20"/>
                </w:rPr>
                <w:t>Deirdre.wisdom@nhs.net</w:t>
              </w:r>
            </w:hyperlink>
          </w:p>
          <w:p w:rsidR="0028067D" w:rsidRPr="006F4E2F" w:rsidRDefault="0028067D" w:rsidP="00294275">
            <w:pPr>
              <w:rPr>
                <w:rFonts w:ascii="Arial" w:hAnsi="Arial" w:cs="Arial"/>
                <w:sz w:val="22"/>
                <w:szCs w:val="22"/>
              </w:rPr>
            </w:pPr>
          </w:p>
        </w:tc>
      </w:tr>
    </w:tbl>
    <w:p w:rsidR="007D320F" w:rsidRDefault="007D320F" w:rsidP="00371712">
      <w:pPr>
        <w:rPr>
          <w:rFonts w:ascii="Arial" w:eastAsia="Times New Roman" w:hAnsi="Arial" w:cs="Arial"/>
          <w:b/>
          <w:sz w:val="20"/>
          <w:lang w:eastAsia="en-GB"/>
        </w:rPr>
      </w:pPr>
    </w:p>
    <w:p w:rsidR="00371712" w:rsidRPr="001D01D3" w:rsidRDefault="00371712" w:rsidP="00371712">
      <w:pPr>
        <w:rPr>
          <w:rFonts w:ascii="Arial" w:eastAsia="Times New Roman" w:hAnsi="Arial" w:cs="Arial"/>
          <w:b/>
          <w:sz w:val="20"/>
          <w:lang w:eastAsia="en-GB"/>
        </w:rPr>
      </w:pPr>
      <w:r w:rsidRPr="005E0BA4">
        <w:rPr>
          <w:rFonts w:ascii="Arial" w:eastAsia="Times New Roman" w:hAnsi="Arial" w:cs="Arial"/>
          <w:b/>
          <w:sz w:val="20"/>
          <w:lang w:eastAsia="en-GB"/>
        </w:rPr>
        <w:t>…………………………………………………………………………………………………………….</w:t>
      </w:r>
    </w:p>
    <w:p w:rsidR="00785298" w:rsidRDefault="00785298" w:rsidP="00D76A4A">
      <w:pPr>
        <w:rPr>
          <w:rFonts w:ascii="Arial" w:hAnsi="Arial" w:cs="Arial"/>
          <w:b/>
          <w:szCs w:val="24"/>
        </w:rPr>
      </w:pPr>
    </w:p>
    <w:p w:rsidR="009005D5" w:rsidRPr="00807E2B" w:rsidRDefault="00807E2B" w:rsidP="00D76A4A">
      <w:pPr>
        <w:rPr>
          <w:rFonts w:ascii="Arial" w:hAnsi="Arial" w:cs="Arial"/>
          <w:sz w:val="20"/>
        </w:rPr>
      </w:pPr>
      <w:r>
        <w:rPr>
          <w:rFonts w:ascii="Arial" w:hAnsi="Arial" w:cs="Arial"/>
          <w:b/>
          <w:szCs w:val="24"/>
        </w:rPr>
        <w:t>Reminder</w:t>
      </w:r>
      <w:r>
        <w:rPr>
          <w:rFonts w:ascii="Arial" w:eastAsia="Times New Roman" w:hAnsi="Arial" w:cs="Arial"/>
          <w:b/>
          <w:szCs w:val="24"/>
          <w:lang w:eastAsia="en-GB"/>
        </w:rPr>
        <w:t xml:space="preserve"> </w:t>
      </w:r>
      <w:r w:rsidR="009005D5">
        <w:rPr>
          <w:rFonts w:ascii="Arial" w:eastAsia="Times New Roman" w:hAnsi="Arial" w:cs="Arial"/>
          <w:b/>
          <w:szCs w:val="24"/>
          <w:lang w:eastAsia="en-GB"/>
        </w:rPr>
        <w:t>– Spreading the Word M</w:t>
      </w:r>
      <w:r w:rsidR="009005D5" w:rsidRPr="005E0BA4">
        <w:rPr>
          <w:rFonts w:ascii="Arial" w:eastAsia="Times New Roman" w:hAnsi="Arial" w:cs="Arial"/>
          <w:b/>
          <w:szCs w:val="24"/>
          <w:lang w:eastAsia="en-GB"/>
        </w:rPr>
        <w:t>ore Widely – Sharing Practice</w:t>
      </w:r>
    </w:p>
    <w:p w:rsidR="009005D5" w:rsidRDefault="009005D5" w:rsidP="00D76A4A">
      <w:pPr>
        <w:rPr>
          <w:rFonts w:ascii="Arial" w:hAnsi="Arial" w:cs="Arial"/>
          <w:sz w:val="20"/>
        </w:rPr>
      </w:pPr>
    </w:p>
    <w:p w:rsidR="004A7C39" w:rsidRDefault="004A7C39" w:rsidP="00D76A4A">
      <w:pPr>
        <w:rPr>
          <w:rFonts w:ascii="Arial" w:hAnsi="Arial" w:cs="Arial"/>
          <w:sz w:val="20"/>
        </w:rPr>
      </w:pPr>
      <w:r>
        <w:rPr>
          <w:rFonts w:ascii="Arial" w:hAnsi="Arial" w:cs="Arial"/>
          <w:sz w:val="20"/>
        </w:rPr>
        <w:t xml:space="preserve">Please ensure to get your article in to us in plenty of time. </w:t>
      </w:r>
    </w:p>
    <w:p w:rsidR="00D76A4A" w:rsidRDefault="00D76A4A" w:rsidP="00D76A4A">
      <w:pPr>
        <w:rPr>
          <w:rFonts w:ascii="Arial" w:hAnsi="Arial" w:cs="Arial"/>
          <w:sz w:val="20"/>
        </w:rPr>
      </w:pPr>
      <w:r>
        <w:rPr>
          <w:rFonts w:ascii="Arial" w:hAnsi="Arial" w:cs="Arial"/>
          <w:sz w:val="20"/>
        </w:rPr>
        <w:t xml:space="preserve">The sharing practice article contents that we have received so far have been excellent, and will all be available on our website from </w:t>
      </w:r>
      <w:r w:rsidR="00936FEF">
        <w:rPr>
          <w:rFonts w:ascii="Arial" w:hAnsi="Arial" w:cs="Arial"/>
          <w:sz w:val="20"/>
        </w:rPr>
        <w:t>next week. Details of the next</w:t>
      </w:r>
      <w:r>
        <w:rPr>
          <w:rFonts w:ascii="Arial" w:hAnsi="Arial" w:cs="Arial"/>
          <w:sz w:val="20"/>
        </w:rPr>
        <w:t xml:space="preserve"> scheduled articles listed below:-  </w:t>
      </w:r>
    </w:p>
    <w:p w:rsidR="00C0182B" w:rsidRDefault="00C0182B" w:rsidP="00D76A4A">
      <w:pPr>
        <w:rPr>
          <w:rFonts w:ascii="Arial" w:hAnsi="Arial" w:cs="Arial"/>
          <w:b/>
          <w:sz w:val="20"/>
        </w:rPr>
      </w:pPr>
    </w:p>
    <w:p w:rsidR="00D03A52" w:rsidRPr="00D03A52" w:rsidRDefault="00D03A52" w:rsidP="00D76A4A">
      <w:pPr>
        <w:rPr>
          <w:rFonts w:ascii="Arial" w:hAnsi="Arial" w:cs="Arial"/>
          <w:b/>
          <w:sz w:val="20"/>
        </w:rPr>
      </w:pPr>
      <w:r w:rsidRPr="00D03A52">
        <w:rPr>
          <w:rFonts w:ascii="Arial" w:hAnsi="Arial" w:cs="Arial"/>
          <w:b/>
          <w:sz w:val="20"/>
        </w:rPr>
        <w:t>18</w:t>
      </w:r>
      <w:r w:rsidRPr="00D03A52">
        <w:rPr>
          <w:rFonts w:ascii="Arial" w:hAnsi="Arial" w:cs="Arial"/>
          <w:b/>
          <w:sz w:val="20"/>
          <w:vertAlign w:val="superscript"/>
        </w:rPr>
        <w:t>th</w:t>
      </w:r>
      <w:r w:rsidRPr="00D03A52">
        <w:rPr>
          <w:rFonts w:ascii="Arial" w:hAnsi="Arial" w:cs="Arial"/>
          <w:b/>
          <w:sz w:val="20"/>
        </w:rPr>
        <w:t xml:space="preserve"> July – Luton </w:t>
      </w:r>
    </w:p>
    <w:p w:rsidR="00D03A52" w:rsidRPr="00D03A52" w:rsidRDefault="00D03A52" w:rsidP="00D76A4A">
      <w:pPr>
        <w:rPr>
          <w:rFonts w:ascii="Arial" w:hAnsi="Arial" w:cs="Arial"/>
          <w:b/>
          <w:sz w:val="20"/>
        </w:rPr>
      </w:pPr>
      <w:r w:rsidRPr="00D03A52">
        <w:rPr>
          <w:rFonts w:ascii="Arial" w:hAnsi="Arial" w:cs="Arial"/>
          <w:b/>
          <w:sz w:val="20"/>
        </w:rPr>
        <w:t>25</w:t>
      </w:r>
      <w:r w:rsidRPr="00D03A52">
        <w:rPr>
          <w:rFonts w:ascii="Arial" w:hAnsi="Arial" w:cs="Arial"/>
          <w:b/>
          <w:sz w:val="20"/>
          <w:vertAlign w:val="superscript"/>
        </w:rPr>
        <w:t>th</w:t>
      </w:r>
      <w:r w:rsidRPr="00D03A52">
        <w:rPr>
          <w:rFonts w:ascii="Arial" w:hAnsi="Arial" w:cs="Arial"/>
          <w:b/>
          <w:sz w:val="20"/>
        </w:rPr>
        <w:t xml:space="preserve"> July – Cambs </w:t>
      </w:r>
    </w:p>
    <w:p w:rsidR="00D76A4A" w:rsidRDefault="00D76A4A" w:rsidP="00D76A4A">
      <w:pPr>
        <w:rPr>
          <w:rFonts w:ascii="Arial" w:hAnsi="Arial" w:cs="Arial"/>
          <w:sz w:val="20"/>
        </w:rPr>
      </w:pPr>
    </w:p>
    <w:p w:rsidR="00936760" w:rsidRPr="009005D5" w:rsidRDefault="00D76A4A" w:rsidP="00556F7C">
      <w:pPr>
        <w:rPr>
          <w:rFonts w:ascii="Arial" w:hAnsi="Arial" w:cs="Arial"/>
          <w:sz w:val="20"/>
        </w:rPr>
      </w:pPr>
      <w:r w:rsidRPr="005E0BA4">
        <w:rPr>
          <w:rFonts w:ascii="Arial" w:eastAsia="Times New Roman" w:hAnsi="Arial" w:cs="Arial"/>
          <w:sz w:val="20"/>
          <w:lang w:eastAsia="en-GB"/>
        </w:rPr>
        <w:t xml:space="preserve">Articles of </w:t>
      </w:r>
      <w:r w:rsidRPr="005E0BA4">
        <w:rPr>
          <w:rFonts w:ascii="Arial" w:eastAsia="Times New Roman" w:hAnsi="Arial" w:cs="Arial"/>
          <w:b/>
          <w:sz w:val="20"/>
          <w:lang w:eastAsia="en-GB"/>
        </w:rPr>
        <w:t>up to</w:t>
      </w:r>
      <w:r w:rsidRPr="005E0BA4">
        <w:rPr>
          <w:rFonts w:ascii="Arial" w:eastAsia="Times New Roman" w:hAnsi="Arial" w:cs="Arial"/>
          <w:sz w:val="20"/>
          <w:lang w:eastAsia="en-GB"/>
        </w:rPr>
        <w:t xml:space="preserve"> 200 words</w:t>
      </w:r>
      <w:r>
        <w:rPr>
          <w:rFonts w:ascii="Arial" w:eastAsia="Times New Roman" w:hAnsi="Arial" w:cs="Arial"/>
          <w:sz w:val="20"/>
          <w:lang w:eastAsia="en-GB"/>
        </w:rPr>
        <w:t xml:space="preserve"> in Word format</w:t>
      </w:r>
      <w:r w:rsidRPr="005E0BA4">
        <w:rPr>
          <w:rFonts w:ascii="Arial" w:eastAsia="Times New Roman" w:hAnsi="Arial" w:cs="Arial"/>
          <w:sz w:val="20"/>
          <w:lang w:eastAsia="en-GB"/>
        </w:rPr>
        <w:t xml:space="preserve"> highlighting an innovation or area of good practice (including contact details) are to be sent to </w:t>
      </w:r>
      <w:r w:rsidR="008916AB">
        <w:rPr>
          <w:rFonts w:ascii="Arial" w:eastAsia="Times New Roman" w:hAnsi="Arial" w:cs="Arial"/>
          <w:color w:val="FF0000"/>
          <w:sz w:val="20"/>
          <w:lang w:eastAsia="en-GB"/>
        </w:rPr>
        <w:t>suemills@nhs.net</w:t>
      </w:r>
      <w:r w:rsidR="00F85D87">
        <w:rPr>
          <w:rFonts w:ascii="Arial" w:eastAsia="Times New Roman" w:hAnsi="Arial" w:cs="Arial"/>
          <w:sz w:val="20"/>
          <w:lang w:eastAsia="en-GB"/>
        </w:rPr>
        <w:t xml:space="preserve"> by the Wednesday. Please could you also ensure that you include clear contact details and which organisation you work for. </w:t>
      </w:r>
    </w:p>
    <w:p w:rsidR="00556F7C" w:rsidRPr="001D01D3" w:rsidRDefault="00556F7C" w:rsidP="00556F7C">
      <w:pPr>
        <w:rPr>
          <w:rFonts w:ascii="Arial" w:eastAsia="Times New Roman" w:hAnsi="Arial" w:cs="Arial"/>
          <w:b/>
          <w:sz w:val="20"/>
          <w:lang w:eastAsia="en-GB"/>
        </w:rPr>
      </w:pPr>
      <w:r w:rsidRPr="005E0BA4">
        <w:rPr>
          <w:rFonts w:ascii="Arial" w:eastAsia="Times New Roman" w:hAnsi="Arial" w:cs="Arial"/>
          <w:b/>
          <w:sz w:val="20"/>
          <w:lang w:eastAsia="en-GB"/>
        </w:rPr>
        <w:t>…………………………………………………………………………………………………………….</w:t>
      </w:r>
    </w:p>
    <w:p w:rsidR="00D03A52" w:rsidRDefault="00D03A52" w:rsidP="007D0F32">
      <w:pPr>
        <w:rPr>
          <w:rFonts w:ascii="Arial" w:hAnsi="Arial" w:cs="Arial"/>
          <w:b/>
          <w:szCs w:val="24"/>
        </w:rPr>
      </w:pPr>
    </w:p>
    <w:p w:rsidR="007D0F32" w:rsidRPr="007D0F32" w:rsidRDefault="00D13F07" w:rsidP="007D0F32">
      <w:pPr>
        <w:rPr>
          <w:rFonts w:ascii="Arial" w:eastAsia="Times New Roman" w:hAnsi="Arial" w:cs="Arial"/>
          <w:b/>
          <w:szCs w:val="24"/>
          <w:lang w:eastAsia="en-GB"/>
        </w:rPr>
      </w:pPr>
      <w:r>
        <w:rPr>
          <w:rFonts w:ascii="Arial" w:hAnsi="Arial" w:cs="Arial"/>
          <w:b/>
          <w:szCs w:val="24"/>
        </w:rPr>
        <w:t>Reminder</w:t>
      </w:r>
      <w:r w:rsidRPr="005E0BA4">
        <w:rPr>
          <w:rFonts w:ascii="Arial" w:hAnsi="Arial" w:cs="Arial"/>
          <w:b/>
          <w:szCs w:val="24"/>
        </w:rPr>
        <w:t xml:space="preserve"> – </w:t>
      </w:r>
      <w:r w:rsidR="007D0F32" w:rsidRPr="007D0F32">
        <w:rPr>
          <w:rFonts w:ascii="Arial" w:eastAsia="Times New Roman" w:hAnsi="Arial" w:cs="Arial"/>
          <w:b/>
          <w:szCs w:val="24"/>
          <w:lang w:eastAsia="en-GB"/>
        </w:rPr>
        <w:t>Follow us on Twitter East of Eng HV prog@HealthVisitors</w:t>
      </w:r>
    </w:p>
    <w:p w:rsidR="00D13F07" w:rsidRPr="005E0BA4" w:rsidRDefault="00D13F07" w:rsidP="00D13F07">
      <w:pPr>
        <w:rPr>
          <w:rFonts w:ascii="Arial" w:hAnsi="Arial" w:cs="Arial"/>
          <w:b/>
          <w:sz w:val="20"/>
        </w:rPr>
      </w:pPr>
    </w:p>
    <w:p w:rsidR="00C52123" w:rsidRDefault="0025287B" w:rsidP="00D13F07">
      <w:pPr>
        <w:rPr>
          <w:rFonts w:ascii="Arial" w:hAnsi="Arial" w:cs="Arial"/>
          <w:sz w:val="20"/>
        </w:rPr>
      </w:pPr>
      <w:r>
        <w:rPr>
          <w:rFonts w:ascii="Arial" w:hAnsi="Arial" w:cs="Arial"/>
          <w:sz w:val="20"/>
        </w:rPr>
        <w:t xml:space="preserve">We are now </w:t>
      </w:r>
      <w:r w:rsidR="00C924B7">
        <w:rPr>
          <w:rFonts w:ascii="Arial" w:hAnsi="Arial" w:cs="Arial"/>
          <w:sz w:val="20"/>
        </w:rPr>
        <w:t>up to</w:t>
      </w:r>
      <w:r w:rsidRPr="009B5DE9">
        <w:rPr>
          <w:rFonts w:ascii="Arial" w:hAnsi="Arial" w:cs="Arial"/>
          <w:b/>
          <w:sz w:val="44"/>
          <w:szCs w:val="44"/>
        </w:rPr>
        <w:t xml:space="preserve"> </w:t>
      </w:r>
      <w:r w:rsidR="00943394">
        <w:rPr>
          <w:rFonts w:ascii="Arial" w:hAnsi="Arial" w:cs="Arial"/>
          <w:b/>
          <w:sz w:val="44"/>
          <w:szCs w:val="44"/>
        </w:rPr>
        <w:t>101</w:t>
      </w:r>
      <w:r w:rsidRPr="00580CC1">
        <w:rPr>
          <w:rFonts w:ascii="Arial" w:hAnsi="Arial" w:cs="Arial"/>
          <w:b/>
          <w:sz w:val="20"/>
        </w:rPr>
        <w:t xml:space="preserve"> </w:t>
      </w:r>
      <w:r w:rsidR="00580CC1">
        <w:rPr>
          <w:rFonts w:ascii="Arial" w:hAnsi="Arial" w:cs="Arial"/>
          <w:sz w:val="20"/>
        </w:rPr>
        <w:t>followers which is excellent.</w:t>
      </w:r>
      <w:r w:rsidR="00F66F46">
        <w:rPr>
          <w:rFonts w:ascii="Arial" w:hAnsi="Arial" w:cs="Arial"/>
          <w:sz w:val="20"/>
        </w:rPr>
        <w:t xml:space="preserve"> Keep on following for some more updates </w:t>
      </w:r>
    </w:p>
    <w:p w:rsidR="00C52123" w:rsidRPr="0016285C" w:rsidRDefault="00C52123" w:rsidP="00C52123">
      <w:pPr>
        <w:rPr>
          <w:rFonts w:ascii="Arial" w:hAnsi="Arial" w:cs="Arial"/>
          <w:sz w:val="20"/>
        </w:rPr>
      </w:pPr>
      <w:r>
        <w:rPr>
          <w:rFonts w:ascii="Arial" w:hAnsi="Arial" w:cs="Arial"/>
          <w:b/>
          <w:sz w:val="20"/>
        </w:rPr>
        <w:t>……………………………………………………………………………………………………………</w:t>
      </w:r>
      <w:r w:rsidRPr="00CC7D0D">
        <w:rPr>
          <w:rFonts w:ascii="Arial" w:hAnsi="Arial" w:cs="Arial"/>
          <w:sz w:val="20"/>
        </w:rPr>
        <w:t xml:space="preserve">  </w:t>
      </w:r>
    </w:p>
    <w:p w:rsidR="0081600B" w:rsidRDefault="0081600B" w:rsidP="00C52123">
      <w:pPr>
        <w:rPr>
          <w:rFonts w:ascii="Arial" w:eastAsia="Times New Roman" w:hAnsi="Arial" w:cs="Arial"/>
          <w:b/>
          <w:szCs w:val="24"/>
          <w:lang w:eastAsia="en-GB"/>
        </w:rPr>
      </w:pPr>
    </w:p>
    <w:p w:rsidR="00C36BD2" w:rsidRPr="005E0BA4" w:rsidRDefault="00C36BD2" w:rsidP="00D17719">
      <w:pPr>
        <w:rPr>
          <w:rFonts w:ascii="Arial" w:hAnsi="Arial" w:cs="Arial"/>
          <w:b/>
        </w:rPr>
      </w:pPr>
      <w:r w:rsidRPr="005E0BA4">
        <w:rPr>
          <w:rFonts w:ascii="Arial" w:hAnsi="Arial" w:cs="Arial"/>
          <w:b/>
        </w:rPr>
        <w:t>Contacts</w:t>
      </w:r>
    </w:p>
    <w:p w:rsidR="00C36BD2" w:rsidRPr="00373D51" w:rsidRDefault="00C36BD2" w:rsidP="00D17719">
      <w:pPr>
        <w:rPr>
          <w:rFonts w:ascii="Arial" w:hAnsi="Arial" w:cs="Arial"/>
          <w:b/>
          <w:sz w:val="20"/>
        </w:rPr>
      </w:pPr>
    </w:p>
    <w:p w:rsidR="00C36BD2" w:rsidRPr="005E0BA4" w:rsidRDefault="00F36956" w:rsidP="00D17719">
      <w:pPr>
        <w:rPr>
          <w:rFonts w:ascii="Arial" w:hAnsi="Arial" w:cs="Arial"/>
          <w:bCs/>
          <w:color w:val="1F497D"/>
          <w:sz w:val="20"/>
        </w:rPr>
      </w:pPr>
      <w:r w:rsidRPr="005E0BA4">
        <w:rPr>
          <w:rFonts w:ascii="Arial" w:hAnsi="Arial" w:cs="Arial"/>
          <w:bCs/>
          <w:color w:val="1F497D"/>
          <w:sz w:val="20"/>
        </w:rPr>
        <w:t>Julia Whiting, H</w:t>
      </w:r>
      <w:r w:rsidR="00C36BD2" w:rsidRPr="005E0BA4">
        <w:rPr>
          <w:rFonts w:ascii="Arial" w:hAnsi="Arial" w:cs="Arial"/>
          <w:bCs/>
          <w:color w:val="1F497D"/>
          <w:sz w:val="20"/>
        </w:rPr>
        <w:t>ealth Visiting Programme Lead</w:t>
      </w:r>
    </w:p>
    <w:p w:rsidR="00C80A56" w:rsidRDefault="009A3D47" w:rsidP="00D17719">
      <w:pPr>
        <w:rPr>
          <w:rFonts w:ascii="Arial" w:hAnsi="Arial" w:cs="Arial"/>
          <w:bCs/>
          <w:color w:val="1F497D"/>
          <w:sz w:val="20"/>
        </w:rPr>
      </w:pPr>
      <w:r w:rsidRPr="005E0BA4">
        <w:rPr>
          <w:rFonts w:ascii="Arial" w:hAnsi="Arial" w:cs="Arial"/>
          <w:bCs/>
          <w:color w:val="1F497D"/>
          <w:sz w:val="20"/>
        </w:rPr>
        <w:t xml:space="preserve">M: </w:t>
      </w:r>
      <w:r w:rsidR="00C80A56" w:rsidRPr="005E0BA4">
        <w:rPr>
          <w:rFonts w:ascii="Arial" w:hAnsi="Arial" w:cs="Arial"/>
          <w:bCs/>
          <w:color w:val="1F497D"/>
          <w:sz w:val="20"/>
        </w:rPr>
        <w:t>07535</w:t>
      </w:r>
      <w:r w:rsidRPr="005E0BA4">
        <w:rPr>
          <w:rFonts w:ascii="Arial" w:hAnsi="Arial" w:cs="Arial"/>
          <w:bCs/>
          <w:color w:val="1F497D"/>
          <w:sz w:val="20"/>
        </w:rPr>
        <w:t xml:space="preserve"> </w:t>
      </w:r>
      <w:r w:rsidR="00C80A56" w:rsidRPr="005E0BA4">
        <w:rPr>
          <w:rFonts w:ascii="Arial" w:hAnsi="Arial" w:cs="Arial"/>
          <w:bCs/>
          <w:color w:val="1F497D"/>
          <w:sz w:val="20"/>
        </w:rPr>
        <w:t>638</w:t>
      </w:r>
      <w:r w:rsidR="00F36956" w:rsidRPr="005E0BA4">
        <w:rPr>
          <w:rFonts w:ascii="Arial" w:hAnsi="Arial" w:cs="Arial"/>
          <w:bCs/>
          <w:color w:val="1F497D"/>
          <w:sz w:val="20"/>
        </w:rPr>
        <w:t>236</w:t>
      </w:r>
    </w:p>
    <w:p w:rsidR="001A4C00" w:rsidRPr="005E0BA4" w:rsidRDefault="001A4C00" w:rsidP="00D17719">
      <w:pPr>
        <w:rPr>
          <w:rFonts w:ascii="Arial" w:hAnsi="Arial" w:cs="Arial"/>
          <w:bCs/>
          <w:color w:val="1F497D"/>
          <w:sz w:val="20"/>
        </w:rPr>
      </w:pPr>
      <w:r>
        <w:rPr>
          <w:rFonts w:ascii="Arial" w:hAnsi="Arial" w:cs="Arial"/>
          <w:bCs/>
          <w:color w:val="1F497D"/>
          <w:sz w:val="20"/>
        </w:rPr>
        <w:t>T: 01223 597512</w:t>
      </w:r>
    </w:p>
    <w:p w:rsidR="00F36956" w:rsidRPr="005E0BA4" w:rsidRDefault="00F36956" w:rsidP="00D17719">
      <w:pPr>
        <w:rPr>
          <w:rFonts w:ascii="Arial" w:hAnsi="Arial" w:cs="Arial"/>
          <w:bCs/>
          <w:color w:val="1F497D"/>
          <w:sz w:val="20"/>
        </w:rPr>
      </w:pPr>
      <w:r w:rsidRPr="005E0BA4">
        <w:rPr>
          <w:rFonts w:ascii="Arial" w:hAnsi="Arial" w:cs="Arial"/>
          <w:bCs/>
          <w:color w:val="1F497D"/>
          <w:sz w:val="20"/>
        </w:rPr>
        <w:t xml:space="preserve">E: </w:t>
      </w:r>
      <w:hyperlink r:id="rId13" w:history="1">
        <w:r w:rsidR="009D1216" w:rsidRPr="00680345">
          <w:rPr>
            <w:rStyle w:val="Hyperlink"/>
            <w:rFonts w:ascii="Arial" w:hAnsi="Arial" w:cs="Arial"/>
            <w:bCs/>
            <w:sz w:val="20"/>
          </w:rPr>
          <w:t>Julia.whiting2@nhs.net</w:t>
        </w:r>
      </w:hyperlink>
      <w:r w:rsidR="009D1216">
        <w:rPr>
          <w:rFonts w:ascii="Arial" w:hAnsi="Arial" w:cs="Arial"/>
          <w:bCs/>
          <w:sz w:val="20"/>
        </w:rPr>
        <w:t xml:space="preserve"> </w:t>
      </w:r>
    </w:p>
    <w:p w:rsidR="00F36956" w:rsidRPr="005E0BA4" w:rsidRDefault="00F36956" w:rsidP="00F36956">
      <w:pPr>
        <w:rPr>
          <w:rFonts w:ascii="Arial" w:hAnsi="Arial" w:cs="Arial"/>
          <w:color w:val="1F497D"/>
          <w:sz w:val="20"/>
        </w:rPr>
      </w:pPr>
    </w:p>
    <w:p w:rsidR="00373D51" w:rsidRDefault="00214A96" w:rsidP="00D17719">
      <w:pPr>
        <w:rPr>
          <w:rFonts w:ascii="Arial" w:hAnsi="Arial" w:cs="Arial"/>
          <w:color w:val="1F497D"/>
          <w:sz w:val="20"/>
        </w:rPr>
      </w:pPr>
      <w:r>
        <w:rPr>
          <w:rFonts w:ascii="Arial" w:hAnsi="Arial" w:cs="Arial"/>
          <w:color w:val="1F497D"/>
          <w:sz w:val="20"/>
        </w:rPr>
        <w:t>Sue Mills, HV Locality Lead, Herts and Beds</w:t>
      </w:r>
    </w:p>
    <w:p w:rsidR="00214A96" w:rsidRDefault="00214A96" w:rsidP="00D17719">
      <w:pPr>
        <w:rPr>
          <w:rFonts w:ascii="Arial" w:hAnsi="Arial" w:cs="Arial"/>
          <w:color w:val="1F497D"/>
          <w:sz w:val="20"/>
        </w:rPr>
      </w:pPr>
      <w:r>
        <w:rPr>
          <w:rFonts w:ascii="Arial" w:hAnsi="Arial" w:cs="Arial"/>
          <w:color w:val="1F497D"/>
          <w:sz w:val="20"/>
        </w:rPr>
        <w:t xml:space="preserve">E: </w:t>
      </w:r>
      <w:hyperlink r:id="rId14" w:history="1">
        <w:r w:rsidRPr="005E6BB7">
          <w:rPr>
            <w:rStyle w:val="Hyperlink"/>
            <w:rFonts w:ascii="Arial" w:hAnsi="Arial" w:cs="Arial"/>
            <w:sz w:val="20"/>
          </w:rPr>
          <w:t>suemills@nhs.net</w:t>
        </w:r>
      </w:hyperlink>
    </w:p>
    <w:p w:rsidR="00214A96" w:rsidRDefault="00214A96" w:rsidP="00D17719">
      <w:pPr>
        <w:rPr>
          <w:rFonts w:ascii="Arial" w:hAnsi="Arial" w:cs="Arial"/>
          <w:color w:val="1F497D"/>
          <w:sz w:val="20"/>
        </w:rPr>
      </w:pPr>
    </w:p>
    <w:p w:rsidR="00214A96" w:rsidRDefault="00214A96" w:rsidP="00D17719">
      <w:pPr>
        <w:rPr>
          <w:rFonts w:ascii="Arial" w:hAnsi="Arial" w:cs="Arial"/>
          <w:color w:val="1F497D"/>
          <w:sz w:val="20"/>
        </w:rPr>
      </w:pPr>
      <w:r>
        <w:rPr>
          <w:rFonts w:ascii="Arial" w:hAnsi="Arial" w:cs="Arial"/>
          <w:color w:val="1F497D"/>
          <w:sz w:val="20"/>
        </w:rPr>
        <w:t>Rowena Harvey, HV Locality Lead, Cambs and Peterborough</w:t>
      </w:r>
    </w:p>
    <w:p w:rsidR="00214A96" w:rsidRDefault="00214A96" w:rsidP="00D17719">
      <w:pPr>
        <w:rPr>
          <w:rFonts w:ascii="Arial" w:hAnsi="Arial" w:cs="Arial"/>
          <w:color w:val="1F497D"/>
          <w:sz w:val="20"/>
        </w:rPr>
      </w:pPr>
      <w:r>
        <w:rPr>
          <w:rFonts w:ascii="Arial" w:hAnsi="Arial" w:cs="Arial"/>
          <w:color w:val="1F497D"/>
          <w:sz w:val="20"/>
        </w:rPr>
        <w:t xml:space="preserve">E: </w:t>
      </w:r>
      <w:hyperlink r:id="rId15" w:history="1">
        <w:r w:rsidRPr="005E6BB7">
          <w:rPr>
            <w:rStyle w:val="Hyperlink"/>
            <w:rFonts w:ascii="Arial" w:hAnsi="Arial" w:cs="Arial"/>
            <w:sz w:val="20"/>
          </w:rPr>
          <w:t>rowena.harvey@nhs.net</w:t>
        </w:r>
      </w:hyperlink>
    </w:p>
    <w:p w:rsidR="00214A96" w:rsidRDefault="00214A96" w:rsidP="00D17719">
      <w:pPr>
        <w:rPr>
          <w:rFonts w:ascii="Arial" w:hAnsi="Arial" w:cs="Arial"/>
          <w:color w:val="1F497D"/>
          <w:sz w:val="20"/>
        </w:rPr>
      </w:pPr>
    </w:p>
    <w:p w:rsidR="00214A96" w:rsidRDefault="00214A96" w:rsidP="00D17719">
      <w:pPr>
        <w:rPr>
          <w:rFonts w:ascii="Arial" w:hAnsi="Arial" w:cs="Arial"/>
          <w:color w:val="1F497D"/>
          <w:sz w:val="20"/>
        </w:rPr>
      </w:pPr>
      <w:r>
        <w:rPr>
          <w:rFonts w:ascii="Arial" w:hAnsi="Arial" w:cs="Arial"/>
          <w:color w:val="1F497D"/>
          <w:sz w:val="20"/>
        </w:rPr>
        <w:t>Helen Wallace, HV Locality Lead, Norfolk and Suffolk</w:t>
      </w:r>
    </w:p>
    <w:p w:rsidR="00214A96" w:rsidRDefault="00214A96" w:rsidP="00D17719">
      <w:pPr>
        <w:rPr>
          <w:rFonts w:ascii="Arial" w:hAnsi="Arial" w:cs="Arial"/>
          <w:color w:val="1F497D"/>
          <w:sz w:val="20"/>
        </w:rPr>
      </w:pPr>
      <w:r>
        <w:rPr>
          <w:rFonts w:ascii="Arial" w:hAnsi="Arial" w:cs="Arial"/>
          <w:color w:val="1F497D"/>
          <w:sz w:val="20"/>
        </w:rPr>
        <w:t>E: to follow</w:t>
      </w:r>
    </w:p>
    <w:p w:rsidR="00214A96" w:rsidRDefault="00214A96" w:rsidP="00D17719">
      <w:pPr>
        <w:rPr>
          <w:rFonts w:ascii="Arial" w:hAnsi="Arial" w:cs="Arial"/>
          <w:color w:val="1F497D"/>
          <w:sz w:val="20"/>
        </w:rPr>
      </w:pPr>
    </w:p>
    <w:p w:rsidR="00214A96" w:rsidRDefault="00214A96" w:rsidP="00D17719">
      <w:pPr>
        <w:rPr>
          <w:rFonts w:ascii="Arial" w:hAnsi="Arial" w:cs="Arial"/>
          <w:color w:val="1F497D"/>
          <w:sz w:val="20"/>
        </w:rPr>
      </w:pPr>
      <w:r>
        <w:rPr>
          <w:rFonts w:ascii="Arial" w:hAnsi="Arial" w:cs="Arial"/>
          <w:color w:val="1F497D"/>
          <w:sz w:val="20"/>
        </w:rPr>
        <w:t>Jenny Gilmour, HV Locality Lead, Essex (commencing 12</w:t>
      </w:r>
      <w:r w:rsidRPr="00214A96">
        <w:rPr>
          <w:rFonts w:ascii="Arial" w:hAnsi="Arial" w:cs="Arial"/>
          <w:color w:val="1F497D"/>
          <w:sz w:val="20"/>
          <w:vertAlign w:val="superscript"/>
        </w:rPr>
        <w:t>th</w:t>
      </w:r>
      <w:r>
        <w:rPr>
          <w:rFonts w:ascii="Arial" w:hAnsi="Arial" w:cs="Arial"/>
          <w:color w:val="1F497D"/>
          <w:sz w:val="20"/>
        </w:rPr>
        <w:t xml:space="preserve"> Aug)</w:t>
      </w:r>
    </w:p>
    <w:p w:rsidR="008916AB" w:rsidRDefault="008916AB" w:rsidP="00D17719">
      <w:pPr>
        <w:rPr>
          <w:rFonts w:ascii="Arial" w:hAnsi="Arial" w:cs="Arial"/>
          <w:color w:val="1F497D"/>
          <w:sz w:val="20"/>
        </w:rPr>
      </w:pPr>
    </w:p>
    <w:p w:rsidR="008916AB" w:rsidRPr="00373D51" w:rsidRDefault="008916AB" w:rsidP="00D17719">
      <w:pPr>
        <w:rPr>
          <w:rFonts w:ascii="Arial" w:eastAsia="Times New Roman" w:hAnsi="Arial" w:cs="Arial"/>
          <w:b/>
          <w:sz w:val="10"/>
          <w:szCs w:val="10"/>
          <w:lang w:eastAsia="en-GB"/>
        </w:rPr>
      </w:pPr>
      <w:r>
        <w:rPr>
          <w:rFonts w:ascii="Arial" w:hAnsi="Arial" w:cs="Arial"/>
          <w:color w:val="1F497D"/>
          <w:sz w:val="20"/>
        </w:rPr>
        <w:t>Programme Support – to follow</w:t>
      </w:r>
      <w:bookmarkStart w:id="0" w:name="_GoBack"/>
      <w:bookmarkEnd w:id="0"/>
    </w:p>
    <w:sectPr w:rsidR="008916AB" w:rsidRPr="00373D51" w:rsidSect="0016285C">
      <w:headerReference w:type="default" r:id="rId16"/>
      <w:footerReference w:type="default" r:id="rId17"/>
      <w:type w:val="continuous"/>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7D" w:rsidRDefault="0028067D">
      <w:r>
        <w:separator/>
      </w:r>
    </w:p>
  </w:endnote>
  <w:endnote w:type="continuationSeparator" w:id="0">
    <w:p w:rsidR="0028067D" w:rsidRDefault="0028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7D" w:rsidRPr="002F2D96" w:rsidRDefault="0028067D">
    <w:pPr>
      <w:pStyle w:val="Footer"/>
      <w:rPr>
        <w:rFonts w:ascii="Arial" w:hAnsi="Arial" w:cs="Arial"/>
        <w:noProof/>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W:\PGMDE\Education &amp; Development\Health Visiting\Admin &amp; Finance\HV Weekly News\Weekly News 2013\Weekly News 19 06 13 .docx</w:t>
    </w:r>
    <w:r>
      <w:rPr>
        <w:rFonts w:ascii="Arial" w:hAnsi="Arial" w:cs="Arial"/>
        <w:sz w:val="16"/>
        <w:szCs w:val="16"/>
      </w:rPr>
      <w:fldChar w:fldCharType="end"/>
    </w:r>
  </w:p>
  <w:p w:rsidR="0028067D" w:rsidRPr="009D05B6" w:rsidRDefault="0028067D" w:rsidP="0033285B">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7D" w:rsidRDefault="0028067D">
      <w:r>
        <w:separator/>
      </w:r>
    </w:p>
  </w:footnote>
  <w:footnote w:type="continuationSeparator" w:id="0">
    <w:p w:rsidR="0028067D" w:rsidRDefault="00280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7D" w:rsidRDefault="0028067D">
    <w:pPr>
      <w:pStyle w:val="Header"/>
    </w:pPr>
    <w:r>
      <w:rPr>
        <w:noProof/>
        <w:lang w:eastAsia="en-GB"/>
      </w:rPr>
      <w:drawing>
        <wp:anchor distT="0" distB="0" distL="114300" distR="114300" simplePos="0" relativeHeight="251658240" behindDoc="0" locked="0" layoutInCell="1" allowOverlap="1" wp14:anchorId="569BFE37" wp14:editId="3974658A">
          <wp:simplePos x="0" y="0"/>
          <wp:positionH relativeFrom="column">
            <wp:posOffset>4629150</wp:posOffset>
          </wp:positionH>
          <wp:positionV relativeFrom="paragraph">
            <wp:posOffset>-381635</wp:posOffset>
          </wp:positionV>
          <wp:extent cx="1325880" cy="1038225"/>
          <wp:effectExtent l="0" t="0" r="7620" b="9525"/>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l="17872" t="19270" r="25488" b="21485"/>
                  <a:stretch/>
                </pic:blipFill>
                <pic:spPr bwMode="auto">
                  <a:xfrm>
                    <a:off x="0" y="0"/>
                    <a:ext cx="132588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2EB5747" wp14:editId="498035C7">
          <wp:simplePos x="0" y="0"/>
          <wp:positionH relativeFrom="column">
            <wp:posOffset>-419100</wp:posOffset>
          </wp:positionH>
          <wp:positionV relativeFrom="paragraph">
            <wp:posOffset>-401955</wp:posOffset>
          </wp:positionV>
          <wp:extent cx="1609725" cy="1057275"/>
          <wp:effectExtent l="0" t="0" r="9525" b="9525"/>
          <wp:wrapNone/>
          <wp:docPr id="1" name="Picture 1" descr="\\vic-sandat2\vlewis\My Documents\Deanery\Non medical\HV\Marketing materials\H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sandat2\vlewis\My Documents\Deanery\Non medical\HV\Marketing materials\HV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972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p w:rsidR="0028067D" w:rsidRDefault="0028067D">
    <w:pPr>
      <w:pStyle w:val="Header"/>
    </w:pPr>
  </w:p>
  <w:p w:rsidR="0028067D" w:rsidRDefault="0028067D">
    <w:pPr>
      <w:pStyle w:val="Header"/>
    </w:pPr>
  </w:p>
  <w:p w:rsidR="0028067D" w:rsidRDefault="0028067D">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50B"/>
    <w:multiLevelType w:val="hybridMultilevel"/>
    <w:tmpl w:val="90B88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0851EB"/>
    <w:multiLevelType w:val="hybridMultilevel"/>
    <w:tmpl w:val="FB4C3C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084E502A"/>
    <w:multiLevelType w:val="hybridMultilevel"/>
    <w:tmpl w:val="229C22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86A8A"/>
    <w:multiLevelType w:val="hybridMultilevel"/>
    <w:tmpl w:val="1D7EBDB4"/>
    <w:lvl w:ilvl="0" w:tplc="27125A68">
      <w:start w:val="1"/>
      <w:numFmt w:val="bullet"/>
      <w:lvlText w:val="•"/>
      <w:lvlJc w:val="left"/>
      <w:pPr>
        <w:tabs>
          <w:tab w:val="num" w:pos="720"/>
        </w:tabs>
        <w:ind w:left="720" w:hanging="360"/>
      </w:pPr>
      <w:rPr>
        <w:rFonts w:ascii="Times" w:hAnsi="Times" w:hint="default"/>
      </w:rPr>
    </w:lvl>
    <w:lvl w:ilvl="1" w:tplc="AAC26D5E" w:tentative="1">
      <w:start w:val="1"/>
      <w:numFmt w:val="bullet"/>
      <w:lvlText w:val="•"/>
      <w:lvlJc w:val="left"/>
      <w:pPr>
        <w:tabs>
          <w:tab w:val="num" w:pos="1440"/>
        </w:tabs>
        <w:ind w:left="1440" w:hanging="360"/>
      </w:pPr>
      <w:rPr>
        <w:rFonts w:ascii="Times" w:hAnsi="Times" w:hint="default"/>
      </w:rPr>
    </w:lvl>
    <w:lvl w:ilvl="2" w:tplc="16FE8072" w:tentative="1">
      <w:start w:val="1"/>
      <w:numFmt w:val="bullet"/>
      <w:lvlText w:val="•"/>
      <w:lvlJc w:val="left"/>
      <w:pPr>
        <w:tabs>
          <w:tab w:val="num" w:pos="2160"/>
        </w:tabs>
        <w:ind w:left="2160" w:hanging="360"/>
      </w:pPr>
      <w:rPr>
        <w:rFonts w:ascii="Times" w:hAnsi="Times" w:hint="default"/>
      </w:rPr>
    </w:lvl>
    <w:lvl w:ilvl="3" w:tplc="1642650E" w:tentative="1">
      <w:start w:val="1"/>
      <w:numFmt w:val="bullet"/>
      <w:lvlText w:val="•"/>
      <w:lvlJc w:val="left"/>
      <w:pPr>
        <w:tabs>
          <w:tab w:val="num" w:pos="2880"/>
        </w:tabs>
        <w:ind w:left="2880" w:hanging="360"/>
      </w:pPr>
      <w:rPr>
        <w:rFonts w:ascii="Times" w:hAnsi="Times" w:hint="default"/>
      </w:rPr>
    </w:lvl>
    <w:lvl w:ilvl="4" w:tplc="591A8DC2" w:tentative="1">
      <w:start w:val="1"/>
      <w:numFmt w:val="bullet"/>
      <w:lvlText w:val="•"/>
      <w:lvlJc w:val="left"/>
      <w:pPr>
        <w:tabs>
          <w:tab w:val="num" w:pos="3600"/>
        </w:tabs>
        <w:ind w:left="3600" w:hanging="360"/>
      </w:pPr>
      <w:rPr>
        <w:rFonts w:ascii="Times" w:hAnsi="Times" w:hint="default"/>
      </w:rPr>
    </w:lvl>
    <w:lvl w:ilvl="5" w:tplc="D070E296" w:tentative="1">
      <w:start w:val="1"/>
      <w:numFmt w:val="bullet"/>
      <w:lvlText w:val="•"/>
      <w:lvlJc w:val="left"/>
      <w:pPr>
        <w:tabs>
          <w:tab w:val="num" w:pos="4320"/>
        </w:tabs>
        <w:ind w:left="4320" w:hanging="360"/>
      </w:pPr>
      <w:rPr>
        <w:rFonts w:ascii="Times" w:hAnsi="Times" w:hint="default"/>
      </w:rPr>
    </w:lvl>
    <w:lvl w:ilvl="6" w:tplc="101A13B4" w:tentative="1">
      <w:start w:val="1"/>
      <w:numFmt w:val="bullet"/>
      <w:lvlText w:val="•"/>
      <w:lvlJc w:val="left"/>
      <w:pPr>
        <w:tabs>
          <w:tab w:val="num" w:pos="5040"/>
        </w:tabs>
        <w:ind w:left="5040" w:hanging="360"/>
      </w:pPr>
      <w:rPr>
        <w:rFonts w:ascii="Times" w:hAnsi="Times" w:hint="default"/>
      </w:rPr>
    </w:lvl>
    <w:lvl w:ilvl="7" w:tplc="48B83376" w:tentative="1">
      <w:start w:val="1"/>
      <w:numFmt w:val="bullet"/>
      <w:lvlText w:val="•"/>
      <w:lvlJc w:val="left"/>
      <w:pPr>
        <w:tabs>
          <w:tab w:val="num" w:pos="5760"/>
        </w:tabs>
        <w:ind w:left="5760" w:hanging="360"/>
      </w:pPr>
      <w:rPr>
        <w:rFonts w:ascii="Times" w:hAnsi="Times" w:hint="default"/>
      </w:rPr>
    </w:lvl>
    <w:lvl w:ilvl="8" w:tplc="84564252" w:tentative="1">
      <w:start w:val="1"/>
      <w:numFmt w:val="bullet"/>
      <w:lvlText w:val="•"/>
      <w:lvlJc w:val="left"/>
      <w:pPr>
        <w:tabs>
          <w:tab w:val="num" w:pos="6480"/>
        </w:tabs>
        <w:ind w:left="6480" w:hanging="360"/>
      </w:pPr>
      <w:rPr>
        <w:rFonts w:ascii="Times" w:hAnsi="Times" w:hint="default"/>
      </w:rPr>
    </w:lvl>
  </w:abstractNum>
  <w:abstractNum w:abstractNumId="4">
    <w:nsid w:val="0C746418"/>
    <w:multiLevelType w:val="hybridMultilevel"/>
    <w:tmpl w:val="8E7C9B00"/>
    <w:lvl w:ilvl="0" w:tplc="DC0E9D86">
      <w:numFmt w:val="bullet"/>
      <w:lvlText w:val="•"/>
      <w:lvlJc w:val="left"/>
      <w:pPr>
        <w:ind w:left="1470" w:hanging="75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D047F21"/>
    <w:multiLevelType w:val="multilevel"/>
    <w:tmpl w:val="C38C8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0C46734"/>
    <w:multiLevelType w:val="hybridMultilevel"/>
    <w:tmpl w:val="F30A87A6"/>
    <w:lvl w:ilvl="0" w:tplc="88DABB7E">
      <w:start w:val="1"/>
      <w:numFmt w:val="bullet"/>
      <w:lvlText w:val="•"/>
      <w:lvlJc w:val="left"/>
      <w:pPr>
        <w:tabs>
          <w:tab w:val="num" w:pos="720"/>
        </w:tabs>
        <w:ind w:left="720" w:hanging="360"/>
      </w:pPr>
      <w:rPr>
        <w:rFonts w:ascii="Times" w:hAnsi="Times" w:hint="default"/>
      </w:rPr>
    </w:lvl>
    <w:lvl w:ilvl="1" w:tplc="5E541112" w:tentative="1">
      <w:start w:val="1"/>
      <w:numFmt w:val="bullet"/>
      <w:lvlText w:val="•"/>
      <w:lvlJc w:val="left"/>
      <w:pPr>
        <w:tabs>
          <w:tab w:val="num" w:pos="1440"/>
        </w:tabs>
        <w:ind w:left="1440" w:hanging="360"/>
      </w:pPr>
      <w:rPr>
        <w:rFonts w:ascii="Times" w:hAnsi="Times" w:hint="default"/>
      </w:rPr>
    </w:lvl>
    <w:lvl w:ilvl="2" w:tplc="59A0ADC8" w:tentative="1">
      <w:start w:val="1"/>
      <w:numFmt w:val="bullet"/>
      <w:lvlText w:val="•"/>
      <w:lvlJc w:val="left"/>
      <w:pPr>
        <w:tabs>
          <w:tab w:val="num" w:pos="2160"/>
        </w:tabs>
        <w:ind w:left="2160" w:hanging="360"/>
      </w:pPr>
      <w:rPr>
        <w:rFonts w:ascii="Times" w:hAnsi="Times" w:hint="default"/>
      </w:rPr>
    </w:lvl>
    <w:lvl w:ilvl="3" w:tplc="81AC416E" w:tentative="1">
      <w:start w:val="1"/>
      <w:numFmt w:val="bullet"/>
      <w:lvlText w:val="•"/>
      <w:lvlJc w:val="left"/>
      <w:pPr>
        <w:tabs>
          <w:tab w:val="num" w:pos="2880"/>
        </w:tabs>
        <w:ind w:left="2880" w:hanging="360"/>
      </w:pPr>
      <w:rPr>
        <w:rFonts w:ascii="Times" w:hAnsi="Times" w:hint="default"/>
      </w:rPr>
    </w:lvl>
    <w:lvl w:ilvl="4" w:tplc="6B70245A" w:tentative="1">
      <w:start w:val="1"/>
      <w:numFmt w:val="bullet"/>
      <w:lvlText w:val="•"/>
      <w:lvlJc w:val="left"/>
      <w:pPr>
        <w:tabs>
          <w:tab w:val="num" w:pos="3600"/>
        </w:tabs>
        <w:ind w:left="3600" w:hanging="360"/>
      </w:pPr>
      <w:rPr>
        <w:rFonts w:ascii="Times" w:hAnsi="Times" w:hint="default"/>
      </w:rPr>
    </w:lvl>
    <w:lvl w:ilvl="5" w:tplc="D6F06C8E" w:tentative="1">
      <w:start w:val="1"/>
      <w:numFmt w:val="bullet"/>
      <w:lvlText w:val="•"/>
      <w:lvlJc w:val="left"/>
      <w:pPr>
        <w:tabs>
          <w:tab w:val="num" w:pos="4320"/>
        </w:tabs>
        <w:ind w:left="4320" w:hanging="360"/>
      </w:pPr>
      <w:rPr>
        <w:rFonts w:ascii="Times" w:hAnsi="Times" w:hint="default"/>
      </w:rPr>
    </w:lvl>
    <w:lvl w:ilvl="6" w:tplc="E3C49076" w:tentative="1">
      <w:start w:val="1"/>
      <w:numFmt w:val="bullet"/>
      <w:lvlText w:val="•"/>
      <w:lvlJc w:val="left"/>
      <w:pPr>
        <w:tabs>
          <w:tab w:val="num" w:pos="5040"/>
        </w:tabs>
        <w:ind w:left="5040" w:hanging="360"/>
      </w:pPr>
      <w:rPr>
        <w:rFonts w:ascii="Times" w:hAnsi="Times" w:hint="default"/>
      </w:rPr>
    </w:lvl>
    <w:lvl w:ilvl="7" w:tplc="7C3EE88C" w:tentative="1">
      <w:start w:val="1"/>
      <w:numFmt w:val="bullet"/>
      <w:lvlText w:val="•"/>
      <w:lvlJc w:val="left"/>
      <w:pPr>
        <w:tabs>
          <w:tab w:val="num" w:pos="5760"/>
        </w:tabs>
        <w:ind w:left="5760" w:hanging="360"/>
      </w:pPr>
      <w:rPr>
        <w:rFonts w:ascii="Times" w:hAnsi="Times" w:hint="default"/>
      </w:rPr>
    </w:lvl>
    <w:lvl w:ilvl="8" w:tplc="DBE685A2" w:tentative="1">
      <w:start w:val="1"/>
      <w:numFmt w:val="bullet"/>
      <w:lvlText w:val="•"/>
      <w:lvlJc w:val="left"/>
      <w:pPr>
        <w:tabs>
          <w:tab w:val="num" w:pos="6480"/>
        </w:tabs>
        <w:ind w:left="6480" w:hanging="360"/>
      </w:pPr>
      <w:rPr>
        <w:rFonts w:ascii="Times" w:hAnsi="Times" w:hint="default"/>
      </w:rPr>
    </w:lvl>
  </w:abstractNum>
  <w:abstractNum w:abstractNumId="7">
    <w:nsid w:val="10EC7432"/>
    <w:multiLevelType w:val="hybridMultilevel"/>
    <w:tmpl w:val="9CD64C10"/>
    <w:lvl w:ilvl="0" w:tplc="7B001816">
      <w:start w:val="1"/>
      <w:numFmt w:val="decimal"/>
      <w:lvlText w:val="%1."/>
      <w:lvlJc w:val="left"/>
      <w:pPr>
        <w:ind w:left="720" w:hanging="360"/>
      </w:pPr>
      <w:rPr>
        <w:b/>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93E1F23"/>
    <w:multiLevelType w:val="hybridMultilevel"/>
    <w:tmpl w:val="EBDAB0E6"/>
    <w:lvl w:ilvl="0" w:tplc="AD06469E">
      <w:start w:val="1"/>
      <w:numFmt w:val="bullet"/>
      <w:lvlText w:val=""/>
      <w:lvlJc w:val="left"/>
      <w:pPr>
        <w:ind w:left="720" w:hanging="360"/>
      </w:pPr>
      <w:rPr>
        <w:rFonts w:ascii="Symbol" w:hAnsi="Symbol" w:cs="Symbol" w:hint="default"/>
        <w:color w:val="0093D4"/>
      </w:rPr>
    </w:lvl>
    <w:lvl w:ilvl="1" w:tplc="F9946104">
      <w:start w:val="1"/>
      <w:numFmt w:val="bullet"/>
      <w:pStyle w:val="Casestudybulletwithindent"/>
      <w:lvlText w:val=""/>
      <w:lvlJc w:val="left"/>
      <w:pPr>
        <w:ind w:left="1440" w:hanging="360"/>
      </w:pPr>
      <w:rPr>
        <w:rFonts w:ascii="Symbol" w:hAnsi="Symbol" w:cs="Symbol" w:hint="default"/>
        <w:color w:val="0093D4"/>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1B8524F"/>
    <w:multiLevelType w:val="multilevel"/>
    <w:tmpl w:val="D44A9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6315798"/>
    <w:multiLevelType w:val="hybridMultilevel"/>
    <w:tmpl w:val="35E03AFA"/>
    <w:lvl w:ilvl="0" w:tplc="FBB4C134">
      <w:start w:val="1"/>
      <w:numFmt w:val="bullet"/>
      <w:lvlText w:val="•"/>
      <w:lvlJc w:val="left"/>
      <w:pPr>
        <w:tabs>
          <w:tab w:val="num" w:pos="720"/>
        </w:tabs>
        <w:ind w:left="720" w:hanging="360"/>
      </w:pPr>
      <w:rPr>
        <w:rFonts w:ascii="Times" w:hAnsi="Times" w:hint="default"/>
      </w:rPr>
    </w:lvl>
    <w:lvl w:ilvl="1" w:tplc="761CAA68" w:tentative="1">
      <w:start w:val="1"/>
      <w:numFmt w:val="bullet"/>
      <w:lvlText w:val="•"/>
      <w:lvlJc w:val="left"/>
      <w:pPr>
        <w:tabs>
          <w:tab w:val="num" w:pos="1440"/>
        </w:tabs>
        <w:ind w:left="1440" w:hanging="360"/>
      </w:pPr>
      <w:rPr>
        <w:rFonts w:ascii="Times" w:hAnsi="Times" w:hint="default"/>
      </w:rPr>
    </w:lvl>
    <w:lvl w:ilvl="2" w:tplc="F6245DB6" w:tentative="1">
      <w:start w:val="1"/>
      <w:numFmt w:val="bullet"/>
      <w:lvlText w:val="•"/>
      <w:lvlJc w:val="left"/>
      <w:pPr>
        <w:tabs>
          <w:tab w:val="num" w:pos="2160"/>
        </w:tabs>
        <w:ind w:left="2160" w:hanging="360"/>
      </w:pPr>
      <w:rPr>
        <w:rFonts w:ascii="Times" w:hAnsi="Times" w:hint="default"/>
      </w:rPr>
    </w:lvl>
    <w:lvl w:ilvl="3" w:tplc="A0CC4D78" w:tentative="1">
      <w:start w:val="1"/>
      <w:numFmt w:val="bullet"/>
      <w:lvlText w:val="•"/>
      <w:lvlJc w:val="left"/>
      <w:pPr>
        <w:tabs>
          <w:tab w:val="num" w:pos="2880"/>
        </w:tabs>
        <w:ind w:left="2880" w:hanging="360"/>
      </w:pPr>
      <w:rPr>
        <w:rFonts w:ascii="Times" w:hAnsi="Times" w:hint="default"/>
      </w:rPr>
    </w:lvl>
    <w:lvl w:ilvl="4" w:tplc="881E90E8" w:tentative="1">
      <w:start w:val="1"/>
      <w:numFmt w:val="bullet"/>
      <w:lvlText w:val="•"/>
      <w:lvlJc w:val="left"/>
      <w:pPr>
        <w:tabs>
          <w:tab w:val="num" w:pos="3600"/>
        </w:tabs>
        <w:ind w:left="3600" w:hanging="360"/>
      </w:pPr>
      <w:rPr>
        <w:rFonts w:ascii="Times" w:hAnsi="Times" w:hint="default"/>
      </w:rPr>
    </w:lvl>
    <w:lvl w:ilvl="5" w:tplc="AE6011DE" w:tentative="1">
      <w:start w:val="1"/>
      <w:numFmt w:val="bullet"/>
      <w:lvlText w:val="•"/>
      <w:lvlJc w:val="left"/>
      <w:pPr>
        <w:tabs>
          <w:tab w:val="num" w:pos="4320"/>
        </w:tabs>
        <w:ind w:left="4320" w:hanging="360"/>
      </w:pPr>
      <w:rPr>
        <w:rFonts w:ascii="Times" w:hAnsi="Times" w:hint="default"/>
      </w:rPr>
    </w:lvl>
    <w:lvl w:ilvl="6" w:tplc="D55019B8" w:tentative="1">
      <w:start w:val="1"/>
      <w:numFmt w:val="bullet"/>
      <w:lvlText w:val="•"/>
      <w:lvlJc w:val="left"/>
      <w:pPr>
        <w:tabs>
          <w:tab w:val="num" w:pos="5040"/>
        </w:tabs>
        <w:ind w:left="5040" w:hanging="360"/>
      </w:pPr>
      <w:rPr>
        <w:rFonts w:ascii="Times" w:hAnsi="Times" w:hint="default"/>
      </w:rPr>
    </w:lvl>
    <w:lvl w:ilvl="7" w:tplc="1F729810" w:tentative="1">
      <w:start w:val="1"/>
      <w:numFmt w:val="bullet"/>
      <w:lvlText w:val="•"/>
      <w:lvlJc w:val="left"/>
      <w:pPr>
        <w:tabs>
          <w:tab w:val="num" w:pos="5760"/>
        </w:tabs>
        <w:ind w:left="5760" w:hanging="360"/>
      </w:pPr>
      <w:rPr>
        <w:rFonts w:ascii="Times" w:hAnsi="Times" w:hint="default"/>
      </w:rPr>
    </w:lvl>
    <w:lvl w:ilvl="8" w:tplc="0608DF6E" w:tentative="1">
      <w:start w:val="1"/>
      <w:numFmt w:val="bullet"/>
      <w:lvlText w:val="•"/>
      <w:lvlJc w:val="left"/>
      <w:pPr>
        <w:tabs>
          <w:tab w:val="num" w:pos="6480"/>
        </w:tabs>
        <w:ind w:left="6480" w:hanging="360"/>
      </w:pPr>
      <w:rPr>
        <w:rFonts w:ascii="Times" w:hAnsi="Times" w:hint="default"/>
      </w:rPr>
    </w:lvl>
  </w:abstractNum>
  <w:abstractNum w:abstractNumId="11">
    <w:nsid w:val="2B8F3891"/>
    <w:multiLevelType w:val="hybridMultilevel"/>
    <w:tmpl w:val="94AE5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2D28199A"/>
    <w:multiLevelType w:val="hybridMultilevel"/>
    <w:tmpl w:val="5E14B806"/>
    <w:lvl w:ilvl="0" w:tplc="64FA3C3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3D77880"/>
    <w:multiLevelType w:val="hybridMultilevel"/>
    <w:tmpl w:val="1CB47E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3BAA2A9A"/>
    <w:multiLevelType w:val="hybridMultilevel"/>
    <w:tmpl w:val="084A6F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E5617F4"/>
    <w:multiLevelType w:val="hybridMultilevel"/>
    <w:tmpl w:val="5D76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B17836"/>
    <w:multiLevelType w:val="hybridMultilevel"/>
    <w:tmpl w:val="E7261F74"/>
    <w:lvl w:ilvl="0" w:tplc="0C905C3A">
      <w:start w:val="1"/>
      <w:numFmt w:val="bullet"/>
      <w:lvlText w:val="•"/>
      <w:lvlJc w:val="left"/>
      <w:pPr>
        <w:tabs>
          <w:tab w:val="num" w:pos="720"/>
        </w:tabs>
        <w:ind w:left="720" w:hanging="360"/>
      </w:pPr>
      <w:rPr>
        <w:rFonts w:ascii="Times" w:hAnsi="Times" w:hint="default"/>
      </w:rPr>
    </w:lvl>
    <w:lvl w:ilvl="1" w:tplc="AEC0A69A" w:tentative="1">
      <w:start w:val="1"/>
      <w:numFmt w:val="bullet"/>
      <w:lvlText w:val="•"/>
      <w:lvlJc w:val="left"/>
      <w:pPr>
        <w:tabs>
          <w:tab w:val="num" w:pos="1440"/>
        </w:tabs>
        <w:ind w:left="1440" w:hanging="360"/>
      </w:pPr>
      <w:rPr>
        <w:rFonts w:ascii="Times" w:hAnsi="Times" w:hint="default"/>
      </w:rPr>
    </w:lvl>
    <w:lvl w:ilvl="2" w:tplc="14463E0E" w:tentative="1">
      <w:start w:val="1"/>
      <w:numFmt w:val="bullet"/>
      <w:lvlText w:val="•"/>
      <w:lvlJc w:val="left"/>
      <w:pPr>
        <w:tabs>
          <w:tab w:val="num" w:pos="2160"/>
        </w:tabs>
        <w:ind w:left="2160" w:hanging="360"/>
      </w:pPr>
      <w:rPr>
        <w:rFonts w:ascii="Times" w:hAnsi="Times" w:hint="default"/>
      </w:rPr>
    </w:lvl>
    <w:lvl w:ilvl="3" w:tplc="F99C7402" w:tentative="1">
      <w:start w:val="1"/>
      <w:numFmt w:val="bullet"/>
      <w:lvlText w:val="•"/>
      <w:lvlJc w:val="left"/>
      <w:pPr>
        <w:tabs>
          <w:tab w:val="num" w:pos="2880"/>
        </w:tabs>
        <w:ind w:left="2880" w:hanging="360"/>
      </w:pPr>
      <w:rPr>
        <w:rFonts w:ascii="Times" w:hAnsi="Times" w:hint="default"/>
      </w:rPr>
    </w:lvl>
    <w:lvl w:ilvl="4" w:tplc="EE002B3C" w:tentative="1">
      <w:start w:val="1"/>
      <w:numFmt w:val="bullet"/>
      <w:lvlText w:val="•"/>
      <w:lvlJc w:val="left"/>
      <w:pPr>
        <w:tabs>
          <w:tab w:val="num" w:pos="3600"/>
        </w:tabs>
        <w:ind w:left="3600" w:hanging="360"/>
      </w:pPr>
      <w:rPr>
        <w:rFonts w:ascii="Times" w:hAnsi="Times" w:hint="default"/>
      </w:rPr>
    </w:lvl>
    <w:lvl w:ilvl="5" w:tplc="1AAC9518" w:tentative="1">
      <w:start w:val="1"/>
      <w:numFmt w:val="bullet"/>
      <w:lvlText w:val="•"/>
      <w:lvlJc w:val="left"/>
      <w:pPr>
        <w:tabs>
          <w:tab w:val="num" w:pos="4320"/>
        </w:tabs>
        <w:ind w:left="4320" w:hanging="360"/>
      </w:pPr>
      <w:rPr>
        <w:rFonts w:ascii="Times" w:hAnsi="Times" w:hint="default"/>
      </w:rPr>
    </w:lvl>
    <w:lvl w:ilvl="6" w:tplc="65026748" w:tentative="1">
      <w:start w:val="1"/>
      <w:numFmt w:val="bullet"/>
      <w:lvlText w:val="•"/>
      <w:lvlJc w:val="left"/>
      <w:pPr>
        <w:tabs>
          <w:tab w:val="num" w:pos="5040"/>
        </w:tabs>
        <w:ind w:left="5040" w:hanging="360"/>
      </w:pPr>
      <w:rPr>
        <w:rFonts w:ascii="Times" w:hAnsi="Times" w:hint="default"/>
      </w:rPr>
    </w:lvl>
    <w:lvl w:ilvl="7" w:tplc="A6C2CFAA" w:tentative="1">
      <w:start w:val="1"/>
      <w:numFmt w:val="bullet"/>
      <w:lvlText w:val="•"/>
      <w:lvlJc w:val="left"/>
      <w:pPr>
        <w:tabs>
          <w:tab w:val="num" w:pos="5760"/>
        </w:tabs>
        <w:ind w:left="5760" w:hanging="360"/>
      </w:pPr>
      <w:rPr>
        <w:rFonts w:ascii="Times" w:hAnsi="Times" w:hint="default"/>
      </w:rPr>
    </w:lvl>
    <w:lvl w:ilvl="8" w:tplc="3AF4F810" w:tentative="1">
      <w:start w:val="1"/>
      <w:numFmt w:val="bullet"/>
      <w:lvlText w:val="•"/>
      <w:lvlJc w:val="left"/>
      <w:pPr>
        <w:tabs>
          <w:tab w:val="num" w:pos="6480"/>
        </w:tabs>
        <w:ind w:left="6480" w:hanging="360"/>
      </w:pPr>
      <w:rPr>
        <w:rFonts w:ascii="Times" w:hAnsi="Times" w:hint="default"/>
      </w:rPr>
    </w:lvl>
  </w:abstractNum>
  <w:abstractNum w:abstractNumId="17">
    <w:nsid w:val="4332262B"/>
    <w:multiLevelType w:val="hybridMultilevel"/>
    <w:tmpl w:val="9918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9621C1"/>
    <w:multiLevelType w:val="hybridMultilevel"/>
    <w:tmpl w:val="5C64E17A"/>
    <w:lvl w:ilvl="0" w:tplc="89AACA14">
      <w:start w:val="1"/>
      <w:numFmt w:val="bullet"/>
      <w:lvlText w:val="•"/>
      <w:lvlJc w:val="left"/>
      <w:pPr>
        <w:tabs>
          <w:tab w:val="num" w:pos="720"/>
        </w:tabs>
        <w:ind w:left="720" w:hanging="360"/>
      </w:pPr>
      <w:rPr>
        <w:rFonts w:ascii="Times" w:hAnsi="Times" w:hint="default"/>
      </w:rPr>
    </w:lvl>
    <w:lvl w:ilvl="1" w:tplc="F58A7230" w:tentative="1">
      <w:start w:val="1"/>
      <w:numFmt w:val="bullet"/>
      <w:lvlText w:val="•"/>
      <w:lvlJc w:val="left"/>
      <w:pPr>
        <w:tabs>
          <w:tab w:val="num" w:pos="1440"/>
        </w:tabs>
        <w:ind w:left="1440" w:hanging="360"/>
      </w:pPr>
      <w:rPr>
        <w:rFonts w:ascii="Times" w:hAnsi="Times" w:hint="default"/>
      </w:rPr>
    </w:lvl>
    <w:lvl w:ilvl="2" w:tplc="3E6E853E" w:tentative="1">
      <w:start w:val="1"/>
      <w:numFmt w:val="bullet"/>
      <w:lvlText w:val="•"/>
      <w:lvlJc w:val="left"/>
      <w:pPr>
        <w:tabs>
          <w:tab w:val="num" w:pos="2160"/>
        </w:tabs>
        <w:ind w:left="2160" w:hanging="360"/>
      </w:pPr>
      <w:rPr>
        <w:rFonts w:ascii="Times" w:hAnsi="Times" w:hint="default"/>
      </w:rPr>
    </w:lvl>
    <w:lvl w:ilvl="3" w:tplc="07A0EE42" w:tentative="1">
      <w:start w:val="1"/>
      <w:numFmt w:val="bullet"/>
      <w:lvlText w:val="•"/>
      <w:lvlJc w:val="left"/>
      <w:pPr>
        <w:tabs>
          <w:tab w:val="num" w:pos="2880"/>
        </w:tabs>
        <w:ind w:left="2880" w:hanging="360"/>
      </w:pPr>
      <w:rPr>
        <w:rFonts w:ascii="Times" w:hAnsi="Times" w:hint="default"/>
      </w:rPr>
    </w:lvl>
    <w:lvl w:ilvl="4" w:tplc="20B4E532" w:tentative="1">
      <w:start w:val="1"/>
      <w:numFmt w:val="bullet"/>
      <w:lvlText w:val="•"/>
      <w:lvlJc w:val="left"/>
      <w:pPr>
        <w:tabs>
          <w:tab w:val="num" w:pos="3600"/>
        </w:tabs>
        <w:ind w:left="3600" w:hanging="360"/>
      </w:pPr>
      <w:rPr>
        <w:rFonts w:ascii="Times" w:hAnsi="Times" w:hint="default"/>
      </w:rPr>
    </w:lvl>
    <w:lvl w:ilvl="5" w:tplc="6B7CD2B0" w:tentative="1">
      <w:start w:val="1"/>
      <w:numFmt w:val="bullet"/>
      <w:lvlText w:val="•"/>
      <w:lvlJc w:val="left"/>
      <w:pPr>
        <w:tabs>
          <w:tab w:val="num" w:pos="4320"/>
        </w:tabs>
        <w:ind w:left="4320" w:hanging="360"/>
      </w:pPr>
      <w:rPr>
        <w:rFonts w:ascii="Times" w:hAnsi="Times" w:hint="default"/>
      </w:rPr>
    </w:lvl>
    <w:lvl w:ilvl="6" w:tplc="514C2382" w:tentative="1">
      <w:start w:val="1"/>
      <w:numFmt w:val="bullet"/>
      <w:lvlText w:val="•"/>
      <w:lvlJc w:val="left"/>
      <w:pPr>
        <w:tabs>
          <w:tab w:val="num" w:pos="5040"/>
        </w:tabs>
        <w:ind w:left="5040" w:hanging="360"/>
      </w:pPr>
      <w:rPr>
        <w:rFonts w:ascii="Times" w:hAnsi="Times" w:hint="default"/>
      </w:rPr>
    </w:lvl>
    <w:lvl w:ilvl="7" w:tplc="821869D2" w:tentative="1">
      <w:start w:val="1"/>
      <w:numFmt w:val="bullet"/>
      <w:lvlText w:val="•"/>
      <w:lvlJc w:val="left"/>
      <w:pPr>
        <w:tabs>
          <w:tab w:val="num" w:pos="5760"/>
        </w:tabs>
        <w:ind w:left="5760" w:hanging="360"/>
      </w:pPr>
      <w:rPr>
        <w:rFonts w:ascii="Times" w:hAnsi="Times" w:hint="default"/>
      </w:rPr>
    </w:lvl>
    <w:lvl w:ilvl="8" w:tplc="1E0C334C" w:tentative="1">
      <w:start w:val="1"/>
      <w:numFmt w:val="bullet"/>
      <w:lvlText w:val="•"/>
      <w:lvlJc w:val="left"/>
      <w:pPr>
        <w:tabs>
          <w:tab w:val="num" w:pos="6480"/>
        </w:tabs>
        <w:ind w:left="6480" w:hanging="360"/>
      </w:pPr>
      <w:rPr>
        <w:rFonts w:ascii="Times" w:hAnsi="Times" w:hint="default"/>
      </w:rPr>
    </w:lvl>
  </w:abstractNum>
  <w:abstractNum w:abstractNumId="19">
    <w:nsid w:val="4D7D6E8E"/>
    <w:multiLevelType w:val="hybridMultilevel"/>
    <w:tmpl w:val="0D34FC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53D26D9B"/>
    <w:multiLevelType w:val="hybridMultilevel"/>
    <w:tmpl w:val="2280117E"/>
    <w:lvl w:ilvl="0" w:tplc="80FCC28C">
      <w:start w:val="1"/>
      <w:numFmt w:val="bullet"/>
      <w:lvlText w:val="•"/>
      <w:lvlJc w:val="left"/>
      <w:pPr>
        <w:tabs>
          <w:tab w:val="num" w:pos="720"/>
        </w:tabs>
        <w:ind w:left="720" w:hanging="360"/>
      </w:pPr>
      <w:rPr>
        <w:rFonts w:ascii="Times" w:hAnsi="Times" w:hint="default"/>
      </w:rPr>
    </w:lvl>
    <w:lvl w:ilvl="1" w:tplc="0DEC698E" w:tentative="1">
      <w:start w:val="1"/>
      <w:numFmt w:val="bullet"/>
      <w:lvlText w:val="•"/>
      <w:lvlJc w:val="left"/>
      <w:pPr>
        <w:tabs>
          <w:tab w:val="num" w:pos="1440"/>
        </w:tabs>
        <w:ind w:left="1440" w:hanging="360"/>
      </w:pPr>
      <w:rPr>
        <w:rFonts w:ascii="Times" w:hAnsi="Times" w:hint="default"/>
      </w:rPr>
    </w:lvl>
    <w:lvl w:ilvl="2" w:tplc="D53E6552" w:tentative="1">
      <w:start w:val="1"/>
      <w:numFmt w:val="bullet"/>
      <w:lvlText w:val="•"/>
      <w:lvlJc w:val="left"/>
      <w:pPr>
        <w:tabs>
          <w:tab w:val="num" w:pos="2160"/>
        </w:tabs>
        <w:ind w:left="2160" w:hanging="360"/>
      </w:pPr>
      <w:rPr>
        <w:rFonts w:ascii="Times" w:hAnsi="Times" w:hint="default"/>
      </w:rPr>
    </w:lvl>
    <w:lvl w:ilvl="3" w:tplc="993042A0" w:tentative="1">
      <w:start w:val="1"/>
      <w:numFmt w:val="bullet"/>
      <w:lvlText w:val="•"/>
      <w:lvlJc w:val="left"/>
      <w:pPr>
        <w:tabs>
          <w:tab w:val="num" w:pos="2880"/>
        </w:tabs>
        <w:ind w:left="2880" w:hanging="360"/>
      </w:pPr>
      <w:rPr>
        <w:rFonts w:ascii="Times" w:hAnsi="Times" w:hint="default"/>
      </w:rPr>
    </w:lvl>
    <w:lvl w:ilvl="4" w:tplc="46E646EA" w:tentative="1">
      <w:start w:val="1"/>
      <w:numFmt w:val="bullet"/>
      <w:lvlText w:val="•"/>
      <w:lvlJc w:val="left"/>
      <w:pPr>
        <w:tabs>
          <w:tab w:val="num" w:pos="3600"/>
        </w:tabs>
        <w:ind w:left="3600" w:hanging="360"/>
      </w:pPr>
      <w:rPr>
        <w:rFonts w:ascii="Times" w:hAnsi="Times" w:hint="default"/>
      </w:rPr>
    </w:lvl>
    <w:lvl w:ilvl="5" w:tplc="D0DE7654" w:tentative="1">
      <w:start w:val="1"/>
      <w:numFmt w:val="bullet"/>
      <w:lvlText w:val="•"/>
      <w:lvlJc w:val="left"/>
      <w:pPr>
        <w:tabs>
          <w:tab w:val="num" w:pos="4320"/>
        </w:tabs>
        <w:ind w:left="4320" w:hanging="360"/>
      </w:pPr>
      <w:rPr>
        <w:rFonts w:ascii="Times" w:hAnsi="Times" w:hint="default"/>
      </w:rPr>
    </w:lvl>
    <w:lvl w:ilvl="6" w:tplc="D9229F08" w:tentative="1">
      <w:start w:val="1"/>
      <w:numFmt w:val="bullet"/>
      <w:lvlText w:val="•"/>
      <w:lvlJc w:val="left"/>
      <w:pPr>
        <w:tabs>
          <w:tab w:val="num" w:pos="5040"/>
        </w:tabs>
        <w:ind w:left="5040" w:hanging="360"/>
      </w:pPr>
      <w:rPr>
        <w:rFonts w:ascii="Times" w:hAnsi="Times" w:hint="default"/>
      </w:rPr>
    </w:lvl>
    <w:lvl w:ilvl="7" w:tplc="6FA6B9C4" w:tentative="1">
      <w:start w:val="1"/>
      <w:numFmt w:val="bullet"/>
      <w:lvlText w:val="•"/>
      <w:lvlJc w:val="left"/>
      <w:pPr>
        <w:tabs>
          <w:tab w:val="num" w:pos="5760"/>
        </w:tabs>
        <w:ind w:left="5760" w:hanging="360"/>
      </w:pPr>
      <w:rPr>
        <w:rFonts w:ascii="Times" w:hAnsi="Times" w:hint="default"/>
      </w:rPr>
    </w:lvl>
    <w:lvl w:ilvl="8" w:tplc="34C25358" w:tentative="1">
      <w:start w:val="1"/>
      <w:numFmt w:val="bullet"/>
      <w:lvlText w:val="•"/>
      <w:lvlJc w:val="left"/>
      <w:pPr>
        <w:tabs>
          <w:tab w:val="num" w:pos="6480"/>
        </w:tabs>
        <w:ind w:left="6480" w:hanging="360"/>
      </w:pPr>
      <w:rPr>
        <w:rFonts w:ascii="Times" w:hAnsi="Times" w:hint="default"/>
      </w:rPr>
    </w:lvl>
  </w:abstractNum>
  <w:abstractNum w:abstractNumId="21">
    <w:nsid w:val="598A567B"/>
    <w:multiLevelType w:val="hybridMultilevel"/>
    <w:tmpl w:val="E7346C22"/>
    <w:lvl w:ilvl="0" w:tplc="AD06469E">
      <w:start w:val="1"/>
      <w:numFmt w:val="bullet"/>
      <w:pStyle w:val="CaseStudyBulletPoint"/>
      <w:lvlText w:val=""/>
      <w:lvlJc w:val="left"/>
      <w:pPr>
        <w:ind w:left="720" w:hanging="360"/>
      </w:pPr>
      <w:rPr>
        <w:rFonts w:ascii="Symbol" w:hAnsi="Symbol" w:cs="Symbol" w:hint="default"/>
        <w:color w:val="0093D4"/>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5F9F13DE"/>
    <w:multiLevelType w:val="hybridMultilevel"/>
    <w:tmpl w:val="F54E784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14F521E"/>
    <w:multiLevelType w:val="multilevel"/>
    <w:tmpl w:val="44DE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DD259E"/>
    <w:multiLevelType w:val="hybridMultilevel"/>
    <w:tmpl w:val="9452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6B5C02"/>
    <w:multiLevelType w:val="hybridMultilevel"/>
    <w:tmpl w:val="1638BF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6656347"/>
    <w:multiLevelType w:val="hybridMultilevel"/>
    <w:tmpl w:val="EC366564"/>
    <w:lvl w:ilvl="0" w:tplc="B13E2DBE">
      <w:start w:val="1"/>
      <w:numFmt w:val="bullet"/>
      <w:lvlText w:val="-"/>
      <w:lvlJc w:val="left"/>
      <w:pPr>
        <w:tabs>
          <w:tab w:val="num" w:pos="720"/>
        </w:tabs>
        <w:ind w:left="720" w:hanging="360"/>
      </w:pPr>
      <w:rPr>
        <w:rFonts w:ascii="Times" w:hAnsi="Times" w:hint="default"/>
      </w:rPr>
    </w:lvl>
    <w:lvl w:ilvl="1" w:tplc="89AACA14">
      <w:start w:val="1"/>
      <w:numFmt w:val="bullet"/>
      <w:lvlText w:val="•"/>
      <w:lvlJc w:val="left"/>
      <w:pPr>
        <w:tabs>
          <w:tab w:val="num" w:pos="1440"/>
        </w:tabs>
        <w:ind w:left="1440" w:hanging="360"/>
      </w:pPr>
      <w:rPr>
        <w:rFonts w:ascii="Times" w:hAnsi="Times" w:hint="default"/>
      </w:rPr>
    </w:lvl>
    <w:lvl w:ilvl="2" w:tplc="17A2FB34" w:tentative="1">
      <w:start w:val="1"/>
      <w:numFmt w:val="bullet"/>
      <w:lvlText w:val="-"/>
      <w:lvlJc w:val="left"/>
      <w:pPr>
        <w:tabs>
          <w:tab w:val="num" w:pos="2160"/>
        </w:tabs>
        <w:ind w:left="2160" w:hanging="360"/>
      </w:pPr>
      <w:rPr>
        <w:rFonts w:ascii="Times" w:hAnsi="Times" w:hint="default"/>
      </w:rPr>
    </w:lvl>
    <w:lvl w:ilvl="3" w:tplc="9B4E792A" w:tentative="1">
      <w:start w:val="1"/>
      <w:numFmt w:val="bullet"/>
      <w:lvlText w:val="-"/>
      <w:lvlJc w:val="left"/>
      <w:pPr>
        <w:tabs>
          <w:tab w:val="num" w:pos="2880"/>
        </w:tabs>
        <w:ind w:left="2880" w:hanging="360"/>
      </w:pPr>
      <w:rPr>
        <w:rFonts w:ascii="Times" w:hAnsi="Times" w:hint="default"/>
      </w:rPr>
    </w:lvl>
    <w:lvl w:ilvl="4" w:tplc="DB74A886" w:tentative="1">
      <w:start w:val="1"/>
      <w:numFmt w:val="bullet"/>
      <w:lvlText w:val="-"/>
      <w:lvlJc w:val="left"/>
      <w:pPr>
        <w:tabs>
          <w:tab w:val="num" w:pos="3600"/>
        </w:tabs>
        <w:ind w:left="3600" w:hanging="360"/>
      </w:pPr>
      <w:rPr>
        <w:rFonts w:ascii="Times" w:hAnsi="Times" w:hint="default"/>
      </w:rPr>
    </w:lvl>
    <w:lvl w:ilvl="5" w:tplc="9BAC94B0" w:tentative="1">
      <w:start w:val="1"/>
      <w:numFmt w:val="bullet"/>
      <w:lvlText w:val="-"/>
      <w:lvlJc w:val="left"/>
      <w:pPr>
        <w:tabs>
          <w:tab w:val="num" w:pos="4320"/>
        </w:tabs>
        <w:ind w:left="4320" w:hanging="360"/>
      </w:pPr>
      <w:rPr>
        <w:rFonts w:ascii="Times" w:hAnsi="Times" w:hint="default"/>
      </w:rPr>
    </w:lvl>
    <w:lvl w:ilvl="6" w:tplc="8E5CEF7A" w:tentative="1">
      <w:start w:val="1"/>
      <w:numFmt w:val="bullet"/>
      <w:lvlText w:val="-"/>
      <w:lvlJc w:val="left"/>
      <w:pPr>
        <w:tabs>
          <w:tab w:val="num" w:pos="5040"/>
        </w:tabs>
        <w:ind w:left="5040" w:hanging="360"/>
      </w:pPr>
      <w:rPr>
        <w:rFonts w:ascii="Times" w:hAnsi="Times" w:hint="default"/>
      </w:rPr>
    </w:lvl>
    <w:lvl w:ilvl="7" w:tplc="CC0ED436" w:tentative="1">
      <w:start w:val="1"/>
      <w:numFmt w:val="bullet"/>
      <w:lvlText w:val="-"/>
      <w:lvlJc w:val="left"/>
      <w:pPr>
        <w:tabs>
          <w:tab w:val="num" w:pos="5760"/>
        </w:tabs>
        <w:ind w:left="5760" w:hanging="360"/>
      </w:pPr>
      <w:rPr>
        <w:rFonts w:ascii="Times" w:hAnsi="Times" w:hint="default"/>
      </w:rPr>
    </w:lvl>
    <w:lvl w:ilvl="8" w:tplc="A26CB1D0" w:tentative="1">
      <w:start w:val="1"/>
      <w:numFmt w:val="bullet"/>
      <w:lvlText w:val="-"/>
      <w:lvlJc w:val="left"/>
      <w:pPr>
        <w:tabs>
          <w:tab w:val="num" w:pos="6480"/>
        </w:tabs>
        <w:ind w:left="6480" w:hanging="360"/>
      </w:pPr>
      <w:rPr>
        <w:rFonts w:ascii="Times" w:hAnsi="Times" w:hint="default"/>
      </w:rPr>
    </w:lvl>
  </w:abstractNum>
  <w:num w:numId="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5"/>
  </w:num>
  <w:num w:numId="6">
    <w:abstractNumId w:val="23"/>
  </w:num>
  <w:num w:numId="7">
    <w:abstractNumId w:val="11"/>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2"/>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4"/>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5"/>
  </w:num>
  <w:num w:numId="20">
    <w:abstractNumId w:val="26"/>
  </w:num>
  <w:num w:numId="21">
    <w:abstractNumId w:val="18"/>
  </w:num>
  <w:num w:numId="22">
    <w:abstractNumId w:val="6"/>
  </w:num>
  <w:num w:numId="23">
    <w:abstractNumId w:val="20"/>
  </w:num>
  <w:num w:numId="24">
    <w:abstractNumId w:val="10"/>
  </w:num>
  <w:num w:numId="25">
    <w:abstractNumId w:val="3"/>
  </w:num>
  <w:num w:numId="26">
    <w:abstractNumId w:val="16"/>
  </w:num>
  <w:num w:numId="27">
    <w:abstractNumId w:val="4"/>
  </w:num>
  <w:num w:numId="2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82"/>
    <w:rsid w:val="00006549"/>
    <w:rsid w:val="0000787B"/>
    <w:rsid w:val="000107ED"/>
    <w:rsid w:val="000125AD"/>
    <w:rsid w:val="0001344B"/>
    <w:rsid w:val="000148C3"/>
    <w:rsid w:val="00015D72"/>
    <w:rsid w:val="00020C3D"/>
    <w:rsid w:val="00021AF9"/>
    <w:rsid w:val="00022B9B"/>
    <w:rsid w:val="000251D9"/>
    <w:rsid w:val="0002581F"/>
    <w:rsid w:val="0003218E"/>
    <w:rsid w:val="000340DC"/>
    <w:rsid w:val="00034FF7"/>
    <w:rsid w:val="000355C7"/>
    <w:rsid w:val="00042437"/>
    <w:rsid w:val="000427C6"/>
    <w:rsid w:val="00043424"/>
    <w:rsid w:val="0004381E"/>
    <w:rsid w:val="000467A8"/>
    <w:rsid w:val="00050CED"/>
    <w:rsid w:val="0005218E"/>
    <w:rsid w:val="00052AC6"/>
    <w:rsid w:val="00056367"/>
    <w:rsid w:val="0005785F"/>
    <w:rsid w:val="00060A5E"/>
    <w:rsid w:val="0006575E"/>
    <w:rsid w:val="000712B2"/>
    <w:rsid w:val="000739E4"/>
    <w:rsid w:val="00074845"/>
    <w:rsid w:val="00075D85"/>
    <w:rsid w:val="00076CBE"/>
    <w:rsid w:val="00082D3A"/>
    <w:rsid w:val="00083805"/>
    <w:rsid w:val="0008479E"/>
    <w:rsid w:val="0008496E"/>
    <w:rsid w:val="00085A0F"/>
    <w:rsid w:val="000860BB"/>
    <w:rsid w:val="000905B8"/>
    <w:rsid w:val="000914E7"/>
    <w:rsid w:val="00091A06"/>
    <w:rsid w:val="000941E9"/>
    <w:rsid w:val="000A094B"/>
    <w:rsid w:val="000A0ABE"/>
    <w:rsid w:val="000A0ADF"/>
    <w:rsid w:val="000A26DF"/>
    <w:rsid w:val="000A2ECC"/>
    <w:rsid w:val="000A3D47"/>
    <w:rsid w:val="000A677B"/>
    <w:rsid w:val="000B0258"/>
    <w:rsid w:val="000B05EE"/>
    <w:rsid w:val="000B1710"/>
    <w:rsid w:val="000B33D2"/>
    <w:rsid w:val="000B3658"/>
    <w:rsid w:val="000B394F"/>
    <w:rsid w:val="000B5A46"/>
    <w:rsid w:val="000B6199"/>
    <w:rsid w:val="000B735B"/>
    <w:rsid w:val="000B74DB"/>
    <w:rsid w:val="000B79A8"/>
    <w:rsid w:val="000C1487"/>
    <w:rsid w:val="000C38C7"/>
    <w:rsid w:val="000C5AD2"/>
    <w:rsid w:val="000C5BEC"/>
    <w:rsid w:val="000D0737"/>
    <w:rsid w:val="000D19FF"/>
    <w:rsid w:val="000D56DF"/>
    <w:rsid w:val="000E08AD"/>
    <w:rsid w:val="000E2091"/>
    <w:rsid w:val="000E47C2"/>
    <w:rsid w:val="000E6275"/>
    <w:rsid w:val="000E6FCA"/>
    <w:rsid w:val="000F0915"/>
    <w:rsid w:val="000F1A0F"/>
    <w:rsid w:val="001007FF"/>
    <w:rsid w:val="00102C70"/>
    <w:rsid w:val="00105046"/>
    <w:rsid w:val="00105540"/>
    <w:rsid w:val="00112A87"/>
    <w:rsid w:val="001134E2"/>
    <w:rsid w:val="00113D29"/>
    <w:rsid w:val="00113F70"/>
    <w:rsid w:val="00116134"/>
    <w:rsid w:val="0011684C"/>
    <w:rsid w:val="0011717E"/>
    <w:rsid w:val="00122663"/>
    <w:rsid w:val="001230BE"/>
    <w:rsid w:val="00132994"/>
    <w:rsid w:val="00135E8D"/>
    <w:rsid w:val="001403E7"/>
    <w:rsid w:val="001419DA"/>
    <w:rsid w:val="00152D28"/>
    <w:rsid w:val="00154BD7"/>
    <w:rsid w:val="001567C6"/>
    <w:rsid w:val="001569E0"/>
    <w:rsid w:val="0016091B"/>
    <w:rsid w:val="00160F68"/>
    <w:rsid w:val="0016285C"/>
    <w:rsid w:val="00165EC8"/>
    <w:rsid w:val="0016632F"/>
    <w:rsid w:val="00170A58"/>
    <w:rsid w:val="001746A4"/>
    <w:rsid w:val="0017631A"/>
    <w:rsid w:val="0017746A"/>
    <w:rsid w:val="001806C4"/>
    <w:rsid w:val="001811DD"/>
    <w:rsid w:val="001814A5"/>
    <w:rsid w:val="001818A5"/>
    <w:rsid w:val="0019248A"/>
    <w:rsid w:val="001934EE"/>
    <w:rsid w:val="00193C1A"/>
    <w:rsid w:val="00195485"/>
    <w:rsid w:val="0019658E"/>
    <w:rsid w:val="001A1545"/>
    <w:rsid w:val="001A1560"/>
    <w:rsid w:val="001A225B"/>
    <w:rsid w:val="001A2937"/>
    <w:rsid w:val="001A3F3A"/>
    <w:rsid w:val="001A4C00"/>
    <w:rsid w:val="001A64A0"/>
    <w:rsid w:val="001A6B58"/>
    <w:rsid w:val="001B149E"/>
    <w:rsid w:val="001B20E7"/>
    <w:rsid w:val="001B585F"/>
    <w:rsid w:val="001B5D53"/>
    <w:rsid w:val="001B63A7"/>
    <w:rsid w:val="001B7A89"/>
    <w:rsid w:val="001C3533"/>
    <w:rsid w:val="001C5016"/>
    <w:rsid w:val="001C79C2"/>
    <w:rsid w:val="001D01D3"/>
    <w:rsid w:val="001D0B08"/>
    <w:rsid w:val="001D6882"/>
    <w:rsid w:val="001D7128"/>
    <w:rsid w:val="001D7BAE"/>
    <w:rsid w:val="001E176E"/>
    <w:rsid w:val="001E20E1"/>
    <w:rsid w:val="001E2B40"/>
    <w:rsid w:val="001E5F31"/>
    <w:rsid w:val="001F14A4"/>
    <w:rsid w:val="001F1E1B"/>
    <w:rsid w:val="0020260C"/>
    <w:rsid w:val="00207A26"/>
    <w:rsid w:val="00210045"/>
    <w:rsid w:val="002107D1"/>
    <w:rsid w:val="00212BDC"/>
    <w:rsid w:val="00213926"/>
    <w:rsid w:val="002143F2"/>
    <w:rsid w:val="00214A96"/>
    <w:rsid w:val="00216D0B"/>
    <w:rsid w:val="00222C25"/>
    <w:rsid w:val="0022415D"/>
    <w:rsid w:val="0022799D"/>
    <w:rsid w:val="0023209A"/>
    <w:rsid w:val="0023437B"/>
    <w:rsid w:val="00235457"/>
    <w:rsid w:val="00235B11"/>
    <w:rsid w:val="00236F1E"/>
    <w:rsid w:val="00240BC4"/>
    <w:rsid w:val="0024138C"/>
    <w:rsid w:val="00241EB7"/>
    <w:rsid w:val="00243744"/>
    <w:rsid w:val="002447EB"/>
    <w:rsid w:val="0024538B"/>
    <w:rsid w:val="00245C05"/>
    <w:rsid w:val="00247229"/>
    <w:rsid w:val="0025287B"/>
    <w:rsid w:val="00253F2F"/>
    <w:rsid w:val="00255F10"/>
    <w:rsid w:val="002572F4"/>
    <w:rsid w:val="0026147A"/>
    <w:rsid w:val="002657EE"/>
    <w:rsid w:val="0026773D"/>
    <w:rsid w:val="00270A87"/>
    <w:rsid w:val="0027171C"/>
    <w:rsid w:val="00273E33"/>
    <w:rsid w:val="00274273"/>
    <w:rsid w:val="00274C9F"/>
    <w:rsid w:val="0027769C"/>
    <w:rsid w:val="00277F2E"/>
    <w:rsid w:val="0028067D"/>
    <w:rsid w:val="00283AC0"/>
    <w:rsid w:val="00284C9F"/>
    <w:rsid w:val="00285996"/>
    <w:rsid w:val="00290358"/>
    <w:rsid w:val="00290CF3"/>
    <w:rsid w:val="0029129C"/>
    <w:rsid w:val="00292D20"/>
    <w:rsid w:val="00294275"/>
    <w:rsid w:val="00294416"/>
    <w:rsid w:val="0029662A"/>
    <w:rsid w:val="0029693D"/>
    <w:rsid w:val="00297BCA"/>
    <w:rsid w:val="002A1DB1"/>
    <w:rsid w:val="002A20FA"/>
    <w:rsid w:val="002A25AB"/>
    <w:rsid w:val="002B51E6"/>
    <w:rsid w:val="002B57D0"/>
    <w:rsid w:val="002C4112"/>
    <w:rsid w:val="002C5F2E"/>
    <w:rsid w:val="002C7B0D"/>
    <w:rsid w:val="002E00A1"/>
    <w:rsid w:val="002E017F"/>
    <w:rsid w:val="002E2D58"/>
    <w:rsid w:val="002E3139"/>
    <w:rsid w:val="002E42D0"/>
    <w:rsid w:val="002E7DF9"/>
    <w:rsid w:val="002F21D8"/>
    <w:rsid w:val="002F251E"/>
    <w:rsid w:val="002F2938"/>
    <w:rsid w:val="002F2D96"/>
    <w:rsid w:val="003000E0"/>
    <w:rsid w:val="003015B1"/>
    <w:rsid w:val="003019BD"/>
    <w:rsid w:val="003020FA"/>
    <w:rsid w:val="00303314"/>
    <w:rsid w:val="00305985"/>
    <w:rsid w:val="00305CCC"/>
    <w:rsid w:val="003068DC"/>
    <w:rsid w:val="00306D13"/>
    <w:rsid w:val="00311A14"/>
    <w:rsid w:val="00312985"/>
    <w:rsid w:val="00314260"/>
    <w:rsid w:val="00321696"/>
    <w:rsid w:val="00321D5F"/>
    <w:rsid w:val="00322C94"/>
    <w:rsid w:val="00330436"/>
    <w:rsid w:val="00330B65"/>
    <w:rsid w:val="0033285B"/>
    <w:rsid w:val="003334BD"/>
    <w:rsid w:val="00334977"/>
    <w:rsid w:val="003350D5"/>
    <w:rsid w:val="00336CEB"/>
    <w:rsid w:val="00352E46"/>
    <w:rsid w:val="00355542"/>
    <w:rsid w:val="00365BB4"/>
    <w:rsid w:val="00366B4E"/>
    <w:rsid w:val="00370B20"/>
    <w:rsid w:val="00371712"/>
    <w:rsid w:val="00373CB2"/>
    <w:rsid w:val="00373D51"/>
    <w:rsid w:val="00374614"/>
    <w:rsid w:val="00376276"/>
    <w:rsid w:val="003811EE"/>
    <w:rsid w:val="0038123F"/>
    <w:rsid w:val="00387236"/>
    <w:rsid w:val="00391EE9"/>
    <w:rsid w:val="00396B96"/>
    <w:rsid w:val="00396C4B"/>
    <w:rsid w:val="003A2828"/>
    <w:rsid w:val="003A2FFE"/>
    <w:rsid w:val="003A6A77"/>
    <w:rsid w:val="003B0BA6"/>
    <w:rsid w:val="003B18E3"/>
    <w:rsid w:val="003B2501"/>
    <w:rsid w:val="003B6C15"/>
    <w:rsid w:val="003C587B"/>
    <w:rsid w:val="003C71EF"/>
    <w:rsid w:val="003D132A"/>
    <w:rsid w:val="003E4598"/>
    <w:rsid w:val="003E5C70"/>
    <w:rsid w:val="003E5EDC"/>
    <w:rsid w:val="003F29A7"/>
    <w:rsid w:val="003F34FC"/>
    <w:rsid w:val="003F5416"/>
    <w:rsid w:val="003F7644"/>
    <w:rsid w:val="00400E0B"/>
    <w:rsid w:val="00402F6A"/>
    <w:rsid w:val="00404E64"/>
    <w:rsid w:val="004056F4"/>
    <w:rsid w:val="00411514"/>
    <w:rsid w:val="00415034"/>
    <w:rsid w:val="004165A8"/>
    <w:rsid w:val="0041750B"/>
    <w:rsid w:val="00422C50"/>
    <w:rsid w:val="00423F40"/>
    <w:rsid w:val="00424018"/>
    <w:rsid w:val="004262C6"/>
    <w:rsid w:val="00432BA0"/>
    <w:rsid w:val="004336ED"/>
    <w:rsid w:val="004347CC"/>
    <w:rsid w:val="0043548F"/>
    <w:rsid w:val="00440AC0"/>
    <w:rsid w:val="00440D17"/>
    <w:rsid w:val="0044171C"/>
    <w:rsid w:val="00441EC7"/>
    <w:rsid w:val="00442FFF"/>
    <w:rsid w:val="00443A81"/>
    <w:rsid w:val="00443C7E"/>
    <w:rsid w:val="00443D06"/>
    <w:rsid w:val="00446C00"/>
    <w:rsid w:val="00446E12"/>
    <w:rsid w:val="00446ED6"/>
    <w:rsid w:val="00450464"/>
    <w:rsid w:val="00453989"/>
    <w:rsid w:val="00461F52"/>
    <w:rsid w:val="00465633"/>
    <w:rsid w:val="00471875"/>
    <w:rsid w:val="00472042"/>
    <w:rsid w:val="004738E4"/>
    <w:rsid w:val="004761CA"/>
    <w:rsid w:val="00482B69"/>
    <w:rsid w:val="00485B53"/>
    <w:rsid w:val="00487372"/>
    <w:rsid w:val="00487DD5"/>
    <w:rsid w:val="00490260"/>
    <w:rsid w:val="00496C47"/>
    <w:rsid w:val="00497F08"/>
    <w:rsid w:val="004A094F"/>
    <w:rsid w:val="004A34C0"/>
    <w:rsid w:val="004A495F"/>
    <w:rsid w:val="004A7C39"/>
    <w:rsid w:val="004B6EF1"/>
    <w:rsid w:val="004B7E15"/>
    <w:rsid w:val="004C21B4"/>
    <w:rsid w:val="004C4D3D"/>
    <w:rsid w:val="004C731A"/>
    <w:rsid w:val="004D1652"/>
    <w:rsid w:val="004D5A94"/>
    <w:rsid w:val="004D75DB"/>
    <w:rsid w:val="004D7712"/>
    <w:rsid w:val="004E2E75"/>
    <w:rsid w:val="004E4A94"/>
    <w:rsid w:val="004E5672"/>
    <w:rsid w:val="004F5560"/>
    <w:rsid w:val="004F69BF"/>
    <w:rsid w:val="004F7FDC"/>
    <w:rsid w:val="00506AFC"/>
    <w:rsid w:val="005072CA"/>
    <w:rsid w:val="0051008B"/>
    <w:rsid w:val="00514AF6"/>
    <w:rsid w:val="00515F6B"/>
    <w:rsid w:val="00524B8B"/>
    <w:rsid w:val="00531835"/>
    <w:rsid w:val="00532D2C"/>
    <w:rsid w:val="005335D0"/>
    <w:rsid w:val="00533A5D"/>
    <w:rsid w:val="00542DE9"/>
    <w:rsid w:val="005450ED"/>
    <w:rsid w:val="00547CD1"/>
    <w:rsid w:val="005539E1"/>
    <w:rsid w:val="00553FD7"/>
    <w:rsid w:val="00556F7C"/>
    <w:rsid w:val="005600B8"/>
    <w:rsid w:val="00560D76"/>
    <w:rsid w:val="00563283"/>
    <w:rsid w:val="0056543B"/>
    <w:rsid w:val="0056732A"/>
    <w:rsid w:val="0056756E"/>
    <w:rsid w:val="00570610"/>
    <w:rsid w:val="00575F07"/>
    <w:rsid w:val="00580280"/>
    <w:rsid w:val="00580CC1"/>
    <w:rsid w:val="00580EC3"/>
    <w:rsid w:val="005849C8"/>
    <w:rsid w:val="00587190"/>
    <w:rsid w:val="00592F6D"/>
    <w:rsid w:val="005960E6"/>
    <w:rsid w:val="005A6DF5"/>
    <w:rsid w:val="005B13E4"/>
    <w:rsid w:val="005B25B5"/>
    <w:rsid w:val="005B7047"/>
    <w:rsid w:val="005C03BB"/>
    <w:rsid w:val="005C2353"/>
    <w:rsid w:val="005C3809"/>
    <w:rsid w:val="005C3A26"/>
    <w:rsid w:val="005C52F2"/>
    <w:rsid w:val="005C6A47"/>
    <w:rsid w:val="005D26FC"/>
    <w:rsid w:val="005D3E1A"/>
    <w:rsid w:val="005D4F1B"/>
    <w:rsid w:val="005D5219"/>
    <w:rsid w:val="005D6867"/>
    <w:rsid w:val="005E0BA4"/>
    <w:rsid w:val="005E79C1"/>
    <w:rsid w:val="005F08A4"/>
    <w:rsid w:val="005F2EFC"/>
    <w:rsid w:val="005F2F28"/>
    <w:rsid w:val="005F31E2"/>
    <w:rsid w:val="006017C5"/>
    <w:rsid w:val="00606C87"/>
    <w:rsid w:val="00612673"/>
    <w:rsid w:val="006134EA"/>
    <w:rsid w:val="006141D3"/>
    <w:rsid w:val="00614E59"/>
    <w:rsid w:val="00616B49"/>
    <w:rsid w:val="00622E4C"/>
    <w:rsid w:val="006314EA"/>
    <w:rsid w:val="0063182B"/>
    <w:rsid w:val="0063296D"/>
    <w:rsid w:val="00633B8F"/>
    <w:rsid w:val="00633C50"/>
    <w:rsid w:val="00641414"/>
    <w:rsid w:val="00645766"/>
    <w:rsid w:val="00650076"/>
    <w:rsid w:val="0065124D"/>
    <w:rsid w:val="00653861"/>
    <w:rsid w:val="00654E83"/>
    <w:rsid w:val="006553E5"/>
    <w:rsid w:val="00655725"/>
    <w:rsid w:val="00662A5E"/>
    <w:rsid w:val="006648E2"/>
    <w:rsid w:val="00665005"/>
    <w:rsid w:val="006652DE"/>
    <w:rsid w:val="006660ED"/>
    <w:rsid w:val="00670B6E"/>
    <w:rsid w:val="00673D8E"/>
    <w:rsid w:val="00680178"/>
    <w:rsid w:val="00681B3D"/>
    <w:rsid w:val="00682ADB"/>
    <w:rsid w:val="00692203"/>
    <w:rsid w:val="00692301"/>
    <w:rsid w:val="00692869"/>
    <w:rsid w:val="00693DBA"/>
    <w:rsid w:val="00695A8F"/>
    <w:rsid w:val="006A2ECE"/>
    <w:rsid w:val="006A4713"/>
    <w:rsid w:val="006B3242"/>
    <w:rsid w:val="006B65D0"/>
    <w:rsid w:val="006C2718"/>
    <w:rsid w:val="006C77F7"/>
    <w:rsid w:val="006D087F"/>
    <w:rsid w:val="006D095A"/>
    <w:rsid w:val="006D2E0B"/>
    <w:rsid w:val="006D58A7"/>
    <w:rsid w:val="006E044D"/>
    <w:rsid w:val="006E1308"/>
    <w:rsid w:val="006E46E2"/>
    <w:rsid w:val="006E496A"/>
    <w:rsid w:val="006E5862"/>
    <w:rsid w:val="006E6F51"/>
    <w:rsid w:val="006F11A0"/>
    <w:rsid w:val="006F4E2F"/>
    <w:rsid w:val="006F6520"/>
    <w:rsid w:val="00700F8C"/>
    <w:rsid w:val="00702840"/>
    <w:rsid w:val="007028F5"/>
    <w:rsid w:val="007039C1"/>
    <w:rsid w:val="007043FC"/>
    <w:rsid w:val="007141BC"/>
    <w:rsid w:val="007165BF"/>
    <w:rsid w:val="00720680"/>
    <w:rsid w:val="007208E1"/>
    <w:rsid w:val="00723279"/>
    <w:rsid w:val="007269B3"/>
    <w:rsid w:val="00732133"/>
    <w:rsid w:val="007346D0"/>
    <w:rsid w:val="007371F5"/>
    <w:rsid w:val="00737966"/>
    <w:rsid w:val="007411BD"/>
    <w:rsid w:val="00743549"/>
    <w:rsid w:val="00752680"/>
    <w:rsid w:val="00752FD5"/>
    <w:rsid w:val="00754F7C"/>
    <w:rsid w:val="007608E6"/>
    <w:rsid w:val="00760F0D"/>
    <w:rsid w:val="00763A45"/>
    <w:rsid w:val="00766E3E"/>
    <w:rsid w:val="00767D51"/>
    <w:rsid w:val="00772D23"/>
    <w:rsid w:val="00776921"/>
    <w:rsid w:val="007800FC"/>
    <w:rsid w:val="007802C9"/>
    <w:rsid w:val="0078334E"/>
    <w:rsid w:val="00784005"/>
    <w:rsid w:val="00785298"/>
    <w:rsid w:val="00785DB1"/>
    <w:rsid w:val="007875AF"/>
    <w:rsid w:val="00790544"/>
    <w:rsid w:val="00794696"/>
    <w:rsid w:val="007946D9"/>
    <w:rsid w:val="007959BA"/>
    <w:rsid w:val="00795E61"/>
    <w:rsid w:val="00796414"/>
    <w:rsid w:val="007B4821"/>
    <w:rsid w:val="007B5316"/>
    <w:rsid w:val="007B7B21"/>
    <w:rsid w:val="007C0DF5"/>
    <w:rsid w:val="007C1C41"/>
    <w:rsid w:val="007C1F31"/>
    <w:rsid w:val="007C2A8D"/>
    <w:rsid w:val="007C385A"/>
    <w:rsid w:val="007C510B"/>
    <w:rsid w:val="007C73A8"/>
    <w:rsid w:val="007D0F32"/>
    <w:rsid w:val="007D253B"/>
    <w:rsid w:val="007D28D9"/>
    <w:rsid w:val="007D320F"/>
    <w:rsid w:val="007D3487"/>
    <w:rsid w:val="007D4376"/>
    <w:rsid w:val="007E1E23"/>
    <w:rsid w:val="007E28B2"/>
    <w:rsid w:val="007E2A66"/>
    <w:rsid w:val="007E4ABC"/>
    <w:rsid w:val="007E4B9E"/>
    <w:rsid w:val="007E5829"/>
    <w:rsid w:val="007E6068"/>
    <w:rsid w:val="007E70A3"/>
    <w:rsid w:val="007E74A9"/>
    <w:rsid w:val="007F1E33"/>
    <w:rsid w:val="007F37AC"/>
    <w:rsid w:val="007F4161"/>
    <w:rsid w:val="007F489F"/>
    <w:rsid w:val="007F6848"/>
    <w:rsid w:val="007F6C2C"/>
    <w:rsid w:val="00801A7B"/>
    <w:rsid w:val="00801FCB"/>
    <w:rsid w:val="008049E0"/>
    <w:rsid w:val="00807A8E"/>
    <w:rsid w:val="00807E2B"/>
    <w:rsid w:val="0081455D"/>
    <w:rsid w:val="0081600B"/>
    <w:rsid w:val="00824A14"/>
    <w:rsid w:val="0082541B"/>
    <w:rsid w:val="00825E15"/>
    <w:rsid w:val="00826EA7"/>
    <w:rsid w:val="0083054F"/>
    <w:rsid w:val="00831B61"/>
    <w:rsid w:val="0083349A"/>
    <w:rsid w:val="00836ABE"/>
    <w:rsid w:val="008377AF"/>
    <w:rsid w:val="00837C43"/>
    <w:rsid w:val="008426A1"/>
    <w:rsid w:val="00842FF3"/>
    <w:rsid w:val="00843DD1"/>
    <w:rsid w:val="00845BD7"/>
    <w:rsid w:val="00846B03"/>
    <w:rsid w:val="0086325F"/>
    <w:rsid w:val="00865E3A"/>
    <w:rsid w:val="00866F1D"/>
    <w:rsid w:val="0086712E"/>
    <w:rsid w:val="00867152"/>
    <w:rsid w:val="00870868"/>
    <w:rsid w:val="00874358"/>
    <w:rsid w:val="00874B0B"/>
    <w:rsid w:val="00875B87"/>
    <w:rsid w:val="0087625D"/>
    <w:rsid w:val="00880BF2"/>
    <w:rsid w:val="008862A8"/>
    <w:rsid w:val="008901C7"/>
    <w:rsid w:val="008916AB"/>
    <w:rsid w:val="00895AF1"/>
    <w:rsid w:val="00896C2A"/>
    <w:rsid w:val="00897800"/>
    <w:rsid w:val="008A1111"/>
    <w:rsid w:val="008A163A"/>
    <w:rsid w:val="008A77C9"/>
    <w:rsid w:val="008B1CE4"/>
    <w:rsid w:val="008B3E4C"/>
    <w:rsid w:val="008B3F24"/>
    <w:rsid w:val="008B575F"/>
    <w:rsid w:val="008B672F"/>
    <w:rsid w:val="008B7966"/>
    <w:rsid w:val="008C1340"/>
    <w:rsid w:val="008C31CE"/>
    <w:rsid w:val="008C78E9"/>
    <w:rsid w:val="008D0C8C"/>
    <w:rsid w:val="008D1252"/>
    <w:rsid w:val="008D21CB"/>
    <w:rsid w:val="008D2E20"/>
    <w:rsid w:val="008D5AE0"/>
    <w:rsid w:val="008D6A12"/>
    <w:rsid w:val="008E033E"/>
    <w:rsid w:val="008E6925"/>
    <w:rsid w:val="008F085C"/>
    <w:rsid w:val="008F371B"/>
    <w:rsid w:val="008F561C"/>
    <w:rsid w:val="009005D5"/>
    <w:rsid w:val="00906C1C"/>
    <w:rsid w:val="00910382"/>
    <w:rsid w:val="00912554"/>
    <w:rsid w:val="00912705"/>
    <w:rsid w:val="00912AD8"/>
    <w:rsid w:val="00914333"/>
    <w:rsid w:val="0091572C"/>
    <w:rsid w:val="00917455"/>
    <w:rsid w:val="00921277"/>
    <w:rsid w:val="00925D1F"/>
    <w:rsid w:val="00927491"/>
    <w:rsid w:val="00933935"/>
    <w:rsid w:val="00936760"/>
    <w:rsid w:val="00936F82"/>
    <w:rsid w:val="00936FEF"/>
    <w:rsid w:val="00937E27"/>
    <w:rsid w:val="009410D2"/>
    <w:rsid w:val="00941299"/>
    <w:rsid w:val="009430EF"/>
    <w:rsid w:val="00943394"/>
    <w:rsid w:val="00944B5F"/>
    <w:rsid w:val="00946FAD"/>
    <w:rsid w:val="00950B4C"/>
    <w:rsid w:val="00951CC5"/>
    <w:rsid w:val="00953588"/>
    <w:rsid w:val="00955A47"/>
    <w:rsid w:val="00956AA7"/>
    <w:rsid w:val="009605FF"/>
    <w:rsid w:val="009654C8"/>
    <w:rsid w:val="00965755"/>
    <w:rsid w:val="00965965"/>
    <w:rsid w:val="0097038B"/>
    <w:rsid w:val="00970CF3"/>
    <w:rsid w:val="00972104"/>
    <w:rsid w:val="00974800"/>
    <w:rsid w:val="00977476"/>
    <w:rsid w:val="00981A24"/>
    <w:rsid w:val="00982385"/>
    <w:rsid w:val="009823DF"/>
    <w:rsid w:val="00983B2F"/>
    <w:rsid w:val="00987F4A"/>
    <w:rsid w:val="00992DBE"/>
    <w:rsid w:val="009956DE"/>
    <w:rsid w:val="00997002"/>
    <w:rsid w:val="009A11C6"/>
    <w:rsid w:val="009A3D47"/>
    <w:rsid w:val="009A750E"/>
    <w:rsid w:val="009A7B5C"/>
    <w:rsid w:val="009B1CCD"/>
    <w:rsid w:val="009B2DA9"/>
    <w:rsid w:val="009B5DE9"/>
    <w:rsid w:val="009B65C4"/>
    <w:rsid w:val="009C2A7B"/>
    <w:rsid w:val="009C3412"/>
    <w:rsid w:val="009C3AC9"/>
    <w:rsid w:val="009C3C16"/>
    <w:rsid w:val="009C75A2"/>
    <w:rsid w:val="009D05B6"/>
    <w:rsid w:val="009D1216"/>
    <w:rsid w:val="009D3DBD"/>
    <w:rsid w:val="009E004F"/>
    <w:rsid w:val="009E1B49"/>
    <w:rsid w:val="009E2C5A"/>
    <w:rsid w:val="009E395F"/>
    <w:rsid w:val="009E41E4"/>
    <w:rsid w:val="009E59E4"/>
    <w:rsid w:val="009E5EF0"/>
    <w:rsid w:val="009F48A9"/>
    <w:rsid w:val="009F7704"/>
    <w:rsid w:val="00A01B26"/>
    <w:rsid w:val="00A05721"/>
    <w:rsid w:val="00A11A00"/>
    <w:rsid w:val="00A143AC"/>
    <w:rsid w:val="00A1536B"/>
    <w:rsid w:val="00A161A6"/>
    <w:rsid w:val="00A16A9B"/>
    <w:rsid w:val="00A20194"/>
    <w:rsid w:val="00A20269"/>
    <w:rsid w:val="00A208EC"/>
    <w:rsid w:val="00A223A1"/>
    <w:rsid w:val="00A23601"/>
    <w:rsid w:val="00A237C6"/>
    <w:rsid w:val="00A24484"/>
    <w:rsid w:val="00A35C7C"/>
    <w:rsid w:val="00A40171"/>
    <w:rsid w:val="00A40E05"/>
    <w:rsid w:val="00A412D7"/>
    <w:rsid w:val="00A42B5B"/>
    <w:rsid w:val="00A42EAB"/>
    <w:rsid w:val="00A43971"/>
    <w:rsid w:val="00A43FF7"/>
    <w:rsid w:val="00A44999"/>
    <w:rsid w:val="00A44D53"/>
    <w:rsid w:val="00A47EC9"/>
    <w:rsid w:val="00A51043"/>
    <w:rsid w:val="00A5153B"/>
    <w:rsid w:val="00A57253"/>
    <w:rsid w:val="00A60187"/>
    <w:rsid w:val="00A624BE"/>
    <w:rsid w:val="00A65A12"/>
    <w:rsid w:val="00A6623C"/>
    <w:rsid w:val="00A662AE"/>
    <w:rsid w:val="00A66E76"/>
    <w:rsid w:val="00A726B7"/>
    <w:rsid w:val="00A75C00"/>
    <w:rsid w:val="00A83699"/>
    <w:rsid w:val="00A83C6A"/>
    <w:rsid w:val="00A944E0"/>
    <w:rsid w:val="00A94F19"/>
    <w:rsid w:val="00A9769A"/>
    <w:rsid w:val="00AA0135"/>
    <w:rsid w:val="00AA26C6"/>
    <w:rsid w:val="00AA46E9"/>
    <w:rsid w:val="00AA6D02"/>
    <w:rsid w:val="00AB58AD"/>
    <w:rsid w:val="00AB62AD"/>
    <w:rsid w:val="00AC2BCB"/>
    <w:rsid w:val="00AC2DE3"/>
    <w:rsid w:val="00AC3C02"/>
    <w:rsid w:val="00AC4B98"/>
    <w:rsid w:val="00AC68AC"/>
    <w:rsid w:val="00AC6C95"/>
    <w:rsid w:val="00AE1CCF"/>
    <w:rsid w:val="00AE5A79"/>
    <w:rsid w:val="00AE7F2A"/>
    <w:rsid w:val="00AF2193"/>
    <w:rsid w:val="00AF30CF"/>
    <w:rsid w:val="00AF6C2D"/>
    <w:rsid w:val="00AF72F9"/>
    <w:rsid w:val="00B00296"/>
    <w:rsid w:val="00B008CB"/>
    <w:rsid w:val="00B031FC"/>
    <w:rsid w:val="00B06441"/>
    <w:rsid w:val="00B11996"/>
    <w:rsid w:val="00B1259F"/>
    <w:rsid w:val="00B155FE"/>
    <w:rsid w:val="00B15B86"/>
    <w:rsid w:val="00B2005C"/>
    <w:rsid w:val="00B214A4"/>
    <w:rsid w:val="00B2362A"/>
    <w:rsid w:val="00B25416"/>
    <w:rsid w:val="00B27087"/>
    <w:rsid w:val="00B3081B"/>
    <w:rsid w:val="00B33024"/>
    <w:rsid w:val="00B33338"/>
    <w:rsid w:val="00B33BE8"/>
    <w:rsid w:val="00B35192"/>
    <w:rsid w:val="00B35282"/>
    <w:rsid w:val="00B45786"/>
    <w:rsid w:val="00B55311"/>
    <w:rsid w:val="00B55BA9"/>
    <w:rsid w:val="00B611F6"/>
    <w:rsid w:val="00B644EA"/>
    <w:rsid w:val="00B64BA4"/>
    <w:rsid w:val="00B65536"/>
    <w:rsid w:val="00B66E1A"/>
    <w:rsid w:val="00B67F0C"/>
    <w:rsid w:val="00B71531"/>
    <w:rsid w:val="00B73112"/>
    <w:rsid w:val="00B77CDD"/>
    <w:rsid w:val="00B81D20"/>
    <w:rsid w:val="00B81D98"/>
    <w:rsid w:val="00B83B49"/>
    <w:rsid w:val="00B8502D"/>
    <w:rsid w:val="00B905EA"/>
    <w:rsid w:val="00B96E2D"/>
    <w:rsid w:val="00B97474"/>
    <w:rsid w:val="00BB4CF7"/>
    <w:rsid w:val="00BB55DE"/>
    <w:rsid w:val="00BB5690"/>
    <w:rsid w:val="00BB5C7B"/>
    <w:rsid w:val="00BC092E"/>
    <w:rsid w:val="00BC0CD5"/>
    <w:rsid w:val="00BC0ED8"/>
    <w:rsid w:val="00BC129A"/>
    <w:rsid w:val="00BC375B"/>
    <w:rsid w:val="00BC45BA"/>
    <w:rsid w:val="00BC65EA"/>
    <w:rsid w:val="00BC78E0"/>
    <w:rsid w:val="00BD35FA"/>
    <w:rsid w:val="00BD60CD"/>
    <w:rsid w:val="00BE1639"/>
    <w:rsid w:val="00BE327D"/>
    <w:rsid w:val="00BE5CE7"/>
    <w:rsid w:val="00BE6485"/>
    <w:rsid w:val="00BE77D8"/>
    <w:rsid w:val="00BF005F"/>
    <w:rsid w:val="00BF26A8"/>
    <w:rsid w:val="00BF3090"/>
    <w:rsid w:val="00BF64E7"/>
    <w:rsid w:val="00BF6B0B"/>
    <w:rsid w:val="00BF6CA5"/>
    <w:rsid w:val="00BF70BB"/>
    <w:rsid w:val="00BF7388"/>
    <w:rsid w:val="00BF77AA"/>
    <w:rsid w:val="00C0182B"/>
    <w:rsid w:val="00C02398"/>
    <w:rsid w:val="00C03080"/>
    <w:rsid w:val="00C0795D"/>
    <w:rsid w:val="00C17F8B"/>
    <w:rsid w:val="00C20CD2"/>
    <w:rsid w:val="00C22F85"/>
    <w:rsid w:val="00C233E6"/>
    <w:rsid w:val="00C335C4"/>
    <w:rsid w:val="00C36656"/>
    <w:rsid w:val="00C36BD2"/>
    <w:rsid w:val="00C41679"/>
    <w:rsid w:val="00C42EDF"/>
    <w:rsid w:val="00C44346"/>
    <w:rsid w:val="00C472A8"/>
    <w:rsid w:val="00C52123"/>
    <w:rsid w:val="00C55C91"/>
    <w:rsid w:val="00C673EA"/>
    <w:rsid w:val="00C72D1E"/>
    <w:rsid w:val="00C72F3A"/>
    <w:rsid w:val="00C73EAA"/>
    <w:rsid w:val="00C76D35"/>
    <w:rsid w:val="00C76DDE"/>
    <w:rsid w:val="00C77E4F"/>
    <w:rsid w:val="00C80A56"/>
    <w:rsid w:val="00C82C17"/>
    <w:rsid w:val="00C857A8"/>
    <w:rsid w:val="00C8628A"/>
    <w:rsid w:val="00C8638F"/>
    <w:rsid w:val="00C924B7"/>
    <w:rsid w:val="00CA38C3"/>
    <w:rsid w:val="00CA6ED3"/>
    <w:rsid w:val="00CB1110"/>
    <w:rsid w:val="00CB27B2"/>
    <w:rsid w:val="00CB67E8"/>
    <w:rsid w:val="00CB6CED"/>
    <w:rsid w:val="00CB7BF8"/>
    <w:rsid w:val="00CC27F3"/>
    <w:rsid w:val="00CC5A77"/>
    <w:rsid w:val="00CC7D0D"/>
    <w:rsid w:val="00CD29E9"/>
    <w:rsid w:val="00CD74FC"/>
    <w:rsid w:val="00CE373B"/>
    <w:rsid w:val="00CE3B38"/>
    <w:rsid w:val="00CE7640"/>
    <w:rsid w:val="00CF0284"/>
    <w:rsid w:val="00CF5C95"/>
    <w:rsid w:val="00D00059"/>
    <w:rsid w:val="00D001FD"/>
    <w:rsid w:val="00D00FC0"/>
    <w:rsid w:val="00D01841"/>
    <w:rsid w:val="00D0306C"/>
    <w:rsid w:val="00D03A52"/>
    <w:rsid w:val="00D03B5A"/>
    <w:rsid w:val="00D058EF"/>
    <w:rsid w:val="00D05F39"/>
    <w:rsid w:val="00D07121"/>
    <w:rsid w:val="00D10627"/>
    <w:rsid w:val="00D118F8"/>
    <w:rsid w:val="00D12EAA"/>
    <w:rsid w:val="00D13B3B"/>
    <w:rsid w:val="00D13F07"/>
    <w:rsid w:val="00D14BE0"/>
    <w:rsid w:val="00D17719"/>
    <w:rsid w:val="00D1774C"/>
    <w:rsid w:val="00D204A6"/>
    <w:rsid w:val="00D204FB"/>
    <w:rsid w:val="00D22383"/>
    <w:rsid w:val="00D22C0A"/>
    <w:rsid w:val="00D235D9"/>
    <w:rsid w:val="00D257F5"/>
    <w:rsid w:val="00D278E3"/>
    <w:rsid w:val="00D30521"/>
    <w:rsid w:val="00D3445D"/>
    <w:rsid w:val="00D34FC8"/>
    <w:rsid w:val="00D35915"/>
    <w:rsid w:val="00D4033C"/>
    <w:rsid w:val="00D41FDA"/>
    <w:rsid w:val="00D447D8"/>
    <w:rsid w:val="00D462B7"/>
    <w:rsid w:val="00D5031D"/>
    <w:rsid w:val="00D53728"/>
    <w:rsid w:val="00D566B0"/>
    <w:rsid w:val="00D60642"/>
    <w:rsid w:val="00D65085"/>
    <w:rsid w:val="00D67D34"/>
    <w:rsid w:val="00D71825"/>
    <w:rsid w:val="00D71A49"/>
    <w:rsid w:val="00D731EE"/>
    <w:rsid w:val="00D73A1E"/>
    <w:rsid w:val="00D75F64"/>
    <w:rsid w:val="00D76A4A"/>
    <w:rsid w:val="00D839F6"/>
    <w:rsid w:val="00D83EA1"/>
    <w:rsid w:val="00D85369"/>
    <w:rsid w:val="00D87396"/>
    <w:rsid w:val="00D904C6"/>
    <w:rsid w:val="00D909B5"/>
    <w:rsid w:val="00D90FF6"/>
    <w:rsid w:val="00D92122"/>
    <w:rsid w:val="00D92233"/>
    <w:rsid w:val="00D92AC5"/>
    <w:rsid w:val="00D950C0"/>
    <w:rsid w:val="00DA1C59"/>
    <w:rsid w:val="00DA232E"/>
    <w:rsid w:val="00DA691A"/>
    <w:rsid w:val="00DA7F67"/>
    <w:rsid w:val="00DB0488"/>
    <w:rsid w:val="00DB04C4"/>
    <w:rsid w:val="00DB2145"/>
    <w:rsid w:val="00DC01C9"/>
    <w:rsid w:val="00DC0D4A"/>
    <w:rsid w:val="00DC0F03"/>
    <w:rsid w:val="00DC2D90"/>
    <w:rsid w:val="00DC69D9"/>
    <w:rsid w:val="00DC6E14"/>
    <w:rsid w:val="00DD1EE8"/>
    <w:rsid w:val="00DD300A"/>
    <w:rsid w:val="00DD4412"/>
    <w:rsid w:val="00DD5C03"/>
    <w:rsid w:val="00DD7384"/>
    <w:rsid w:val="00DE441D"/>
    <w:rsid w:val="00DE4CEE"/>
    <w:rsid w:val="00DE5F19"/>
    <w:rsid w:val="00DE6846"/>
    <w:rsid w:val="00DE7BF5"/>
    <w:rsid w:val="00DF23B0"/>
    <w:rsid w:val="00DF55B2"/>
    <w:rsid w:val="00DF59EE"/>
    <w:rsid w:val="00DF5B5D"/>
    <w:rsid w:val="00DF5B67"/>
    <w:rsid w:val="00DF668A"/>
    <w:rsid w:val="00E001C9"/>
    <w:rsid w:val="00E02B0E"/>
    <w:rsid w:val="00E078A4"/>
    <w:rsid w:val="00E10606"/>
    <w:rsid w:val="00E1249E"/>
    <w:rsid w:val="00E15989"/>
    <w:rsid w:val="00E204C1"/>
    <w:rsid w:val="00E3226C"/>
    <w:rsid w:val="00E325BC"/>
    <w:rsid w:val="00E32FF2"/>
    <w:rsid w:val="00E33C04"/>
    <w:rsid w:val="00E36D5B"/>
    <w:rsid w:val="00E41115"/>
    <w:rsid w:val="00E41FE4"/>
    <w:rsid w:val="00E44766"/>
    <w:rsid w:val="00E46D9B"/>
    <w:rsid w:val="00E5239D"/>
    <w:rsid w:val="00E53D93"/>
    <w:rsid w:val="00E55DF9"/>
    <w:rsid w:val="00E56002"/>
    <w:rsid w:val="00E5601B"/>
    <w:rsid w:val="00E56821"/>
    <w:rsid w:val="00E71274"/>
    <w:rsid w:val="00E74E50"/>
    <w:rsid w:val="00E800E8"/>
    <w:rsid w:val="00E8036E"/>
    <w:rsid w:val="00E80DC3"/>
    <w:rsid w:val="00E80E96"/>
    <w:rsid w:val="00E8150A"/>
    <w:rsid w:val="00E8290A"/>
    <w:rsid w:val="00E867B8"/>
    <w:rsid w:val="00E876AB"/>
    <w:rsid w:val="00E9311F"/>
    <w:rsid w:val="00E96127"/>
    <w:rsid w:val="00E9621A"/>
    <w:rsid w:val="00E967D9"/>
    <w:rsid w:val="00EA0DB1"/>
    <w:rsid w:val="00EA0F73"/>
    <w:rsid w:val="00EA10FB"/>
    <w:rsid w:val="00EA4DE3"/>
    <w:rsid w:val="00EA54B3"/>
    <w:rsid w:val="00EA6350"/>
    <w:rsid w:val="00EA6A3D"/>
    <w:rsid w:val="00EB148C"/>
    <w:rsid w:val="00EB26FB"/>
    <w:rsid w:val="00EB2A2B"/>
    <w:rsid w:val="00EC323E"/>
    <w:rsid w:val="00EC3E1C"/>
    <w:rsid w:val="00EC4AAF"/>
    <w:rsid w:val="00EC5B35"/>
    <w:rsid w:val="00ED4718"/>
    <w:rsid w:val="00ED57D0"/>
    <w:rsid w:val="00ED5A2E"/>
    <w:rsid w:val="00ED5CD2"/>
    <w:rsid w:val="00ED6AF7"/>
    <w:rsid w:val="00EE0731"/>
    <w:rsid w:val="00EE6F0E"/>
    <w:rsid w:val="00EE79A1"/>
    <w:rsid w:val="00EF5A84"/>
    <w:rsid w:val="00EF7D18"/>
    <w:rsid w:val="00F00B02"/>
    <w:rsid w:val="00F018BE"/>
    <w:rsid w:val="00F01BED"/>
    <w:rsid w:val="00F01C5A"/>
    <w:rsid w:val="00F07B6A"/>
    <w:rsid w:val="00F1053C"/>
    <w:rsid w:val="00F14B0C"/>
    <w:rsid w:val="00F15356"/>
    <w:rsid w:val="00F17517"/>
    <w:rsid w:val="00F20AFF"/>
    <w:rsid w:val="00F23DFA"/>
    <w:rsid w:val="00F25EB2"/>
    <w:rsid w:val="00F33C10"/>
    <w:rsid w:val="00F3418A"/>
    <w:rsid w:val="00F36956"/>
    <w:rsid w:val="00F40180"/>
    <w:rsid w:val="00F44240"/>
    <w:rsid w:val="00F45EEF"/>
    <w:rsid w:val="00F50503"/>
    <w:rsid w:val="00F57E28"/>
    <w:rsid w:val="00F61A21"/>
    <w:rsid w:val="00F654B5"/>
    <w:rsid w:val="00F66F46"/>
    <w:rsid w:val="00F6763D"/>
    <w:rsid w:val="00F679C8"/>
    <w:rsid w:val="00F72163"/>
    <w:rsid w:val="00F736F9"/>
    <w:rsid w:val="00F765AF"/>
    <w:rsid w:val="00F76952"/>
    <w:rsid w:val="00F7746B"/>
    <w:rsid w:val="00F83BD0"/>
    <w:rsid w:val="00F8466B"/>
    <w:rsid w:val="00F85D87"/>
    <w:rsid w:val="00F87684"/>
    <w:rsid w:val="00F90238"/>
    <w:rsid w:val="00F90872"/>
    <w:rsid w:val="00F95C1C"/>
    <w:rsid w:val="00F97156"/>
    <w:rsid w:val="00FA2618"/>
    <w:rsid w:val="00FA4D70"/>
    <w:rsid w:val="00FA4E73"/>
    <w:rsid w:val="00FA5E68"/>
    <w:rsid w:val="00FA6049"/>
    <w:rsid w:val="00FA6F5A"/>
    <w:rsid w:val="00FA7395"/>
    <w:rsid w:val="00FA7E9E"/>
    <w:rsid w:val="00FB14D8"/>
    <w:rsid w:val="00FB6D50"/>
    <w:rsid w:val="00FD0644"/>
    <w:rsid w:val="00FE4856"/>
    <w:rsid w:val="00FE55F9"/>
    <w:rsid w:val="00FE654C"/>
    <w:rsid w:val="00FE6F86"/>
    <w:rsid w:val="00FE75C8"/>
    <w:rsid w:val="00FE7D41"/>
    <w:rsid w:val="00FF1E19"/>
    <w:rsid w:val="00FF4B83"/>
    <w:rsid w:val="00FF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34"/>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1"/>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
      </w:numPr>
      <w:spacing w:before="120" w:after="120" w:line="240" w:lineRule="exact"/>
    </w:pPr>
    <w:rPr>
      <w:rFonts w:ascii="Verdana" w:eastAsiaTheme="minorHAnsi" w:hAnsi="Verdana"/>
      <w:i/>
      <w:iCs/>
      <w:color w:val="231F20"/>
      <w:sz w:val="18"/>
      <w:szCs w:val="18"/>
      <w:lang w:eastAsia="en-GB"/>
    </w:rPr>
  </w:style>
  <w:style w:type="table" w:styleId="MediumShading2-Accent1">
    <w:name w:val="Medium Shading 2 Accent 1"/>
    <w:basedOn w:val="TableNormal"/>
    <w:uiPriority w:val="64"/>
    <w:rsid w:val="00285996"/>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8">
    <w:name w:val="Table Grid 8"/>
    <w:basedOn w:val="TableNormal"/>
    <w:rsid w:val="007D0F3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wp-normal-p">
    <w:name w:val="wp-normal-p"/>
    <w:basedOn w:val="Normal"/>
    <w:rsid w:val="00531835"/>
    <w:rPr>
      <w:rFonts w:ascii="Times New Roman" w:eastAsia="Times New Roman" w:hAnsi="Times New Roman"/>
      <w:color w:val="000000"/>
      <w:szCs w:val="24"/>
      <w:lang w:eastAsia="en-GB"/>
    </w:rPr>
  </w:style>
  <w:style w:type="character" w:customStyle="1" w:styleId="normal-c1">
    <w:name w:val="normal-c1"/>
    <w:basedOn w:val="DefaultParagraphFont"/>
    <w:rsid w:val="00531835"/>
    <w:rPr>
      <w:rFonts w:ascii="Verdana" w:hAnsi="Verdana" w:hint="default"/>
      <w:color w:val="254775"/>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34"/>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1"/>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
      </w:numPr>
      <w:spacing w:before="120" w:after="120" w:line="240" w:lineRule="exact"/>
    </w:pPr>
    <w:rPr>
      <w:rFonts w:ascii="Verdana" w:eastAsiaTheme="minorHAnsi" w:hAnsi="Verdana"/>
      <w:i/>
      <w:iCs/>
      <w:color w:val="231F20"/>
      <w:sz w:val="18"/>
      <w:szCs w:val="18"/>
      <w:lang w:eastAsia="en-GB"/>
    </w:rPr>
  </w:style>
  <w:style w:type="table" w:styleId="MediumShading2-Accent1">
    <w:name w:val="Medium Shading 2 Accent 1"/>
    <w:basedOn w:val="TableNormal"/>
    <w:uiPriority w:val="64"/>
    <w:rsid w:val="00285996"/>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8">
    <w:name w:val="Table Grid 8"/>
    <w:basedOn w:val="TableNormal"/>
    <w:rsid w:val="007D0F3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wp-normal-p">
    <w:name w:val="wp-normal-p"/>
    <w:basedOn w:val="Normal"/>
    <w:rsid w:val="00531835"/>
    <w:rPr>
      <w:rFonts w:ascii="Times New Roman" w:eastAsia="Times New Roman" w:hAnsi="Times New Roman"/>
      <w:color w:val="000000"/>
      <w:szCs w:val="24"/>
      <w:lang w:eastAsia="en-GB"/>
    </w:rPr>
  </w:style>
  <w:style w:type="character" w:customStyle="1" w:styleId="normal-c1">
    <w:name w:val="normal-c1"/>
    <w:basedOn w:val="DefaultParagraphFont"/>
    <w:rsid w:val="00531835"/>
    <w:rPr>
      <w:rFonts w:ascii="Verdana" w:hAnsi="Verdana" w:hint="default"/>
      <w:color w:val="254775"/>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97">
      <w:bodyDiv w:val="1"/>
      <w:marLeft w:val="0"/>
      <w:marRight w:val="0"/>
      <w:marTop w:val="0"/>
      <w:marBottom w:val="0"/>
      <w:divBdr>
        <w:top w:val="none" w:sz="0" w:space="0" w:color="auto"/>
        <w:left w:val="none" w:sz="0" w:space="0" w:color="auto"/>
        <w:bottom w:val="none" w:sz="0" w:space="0" w:color="auto"/>
        <w:right w:val="none" w:sz="0" w:space="0" w:color="auto"/>
      </w:divBdr>
    </w:div>
    <w:div w:id="65419570">
      <w:bodyDiv w:val="1"/>
      <w:marLeft w:val="0"/>
      <w:marRight w:val="0"/>
      <w:marTop w:val="0"/>
      <w:marBottom w:val="0"/>
      <w:divBdr>
        <w:top w:val="none" w:sz="0" w:space="0" w:color="auto"/>
        <w:left w:val="none" w:sz="0" w:space="0" w:color="auto"/>
        <w:bottom w:val="none" w:sz="0" w:space="0" w:color="auto"/>
        <w:right w:val="none" w:sz="0" w:space="0" w:color="auto"/>
      </w:divBdr>
    </w:div>
    <w:div w:id="71896419">
      <w:bodyDiv w:val="1"/>
      <w:marLeft w:val="0"/>
      <w:marRight w:val="0"/>
      <w:marTop w:val="0"/>
      <w:marBottom w:val="0"/>
      <w:divBdr>
        <w:top w:val="none" w:sz="0" w:space="0" w:color="auto"/>
        <w:left w:val="none" w:sz="0" w:space="0" w:color="auto"/>
        <w:bottom w:val="none" w:sz="0" w:space="0" w:color="auto"/>
        <w:right w:val="none" w:sz="0" w:space="0" w:color="auto"/>
      </w:divBdr>
    </w:div>
    <w:div w:id="73668193">
      <w:bodyDiv w:val="1"/>
      <w:marLeft w:val="0"/>
      <w:marRight w:val="0"/>
      <w:marTop w:val="0"/>
      <w:marBottom w:val="0"/>
      <w:divBdr>
        <w:top w:val="none" w:sz="0" w:space="0" w:color="auto"/>
        <w:left w:val="none" w:sz="0" w:space="0" w:color="auto"/>
        <w:bottom w:val="none" w:sz="0" w:space="0" w:color="auto"/>
        <w:right w:val="none" w:sz="0" w:space="0" w:color="auto"/>
      </w:divBdr>
    </w:div>
    <w:div w:id="80302368">
      <w:bodyDiv w:val="1"/>
      <w:marLeft w:val="0"/>
      <w:marRight w:val="0"/>
      <w:marTop w:val="0"/>
      <w:marBottom w:val="0"/>
      <w:divBdr>
        <w:top w:val="none" w:sz="0" w:space="0" w:color="auto"/>
        <w:left w:val="none" w:sz="0" w:space="0" w:color="auto"/>
        <w:bottom w:val="none" w:sz="0" w:space="0" w:color="auto"/>
        <w:right w:val="none" w:sz="0" w:space="0" w:color="auto"/>
      </w:divBdr>
    </w:div>
    <w:div w:id="115178799">
      <w:bodyDiv w:val="1"/>
      <w:marLeft w:val="0"/>
      <w:marRight w:val="0"/>
      <w:marTop w:val="0"/>
      <w:marBottom w:val="0"/>
      <w:divBdr>
        <w:top w:val="none" w:sz="0" w:space="0" w:color="auto"/>
        <w:left w:val="none" w:sz="0" w:space="0" w:color="auto"/>
        <w:bottom w:val="none" w:sz="0" w:space="0" w:color="auto"/>
        <w:right w:val="none" w:sz="0" w:space="0" w:color="auto"/>
      </w:divBdr>
    </w:div>
    <w:div w:id="116604385">
      <w:bodyDiv w:val="1"/>
      <w:marLeft w:val="0"/>
      <w:marRight w:val="0"/>
      <w:marTop w:val="0"/>
      <w:marBottom w:val="0"/>
      <w:divBdr>
        <w:top w:val="none" w:sz="0" w:space="0" w:color="auto"/>
        <w:left w:val="none" w:sz="0" w:space="0" w:color="auto"/>
        <w:bottom w:val="none" w:sz="0" w:space="0" w:color="auto"/>
        <w:right w:val="none" w:sz="0" w:space="0" w:color="auto"/>
      </w:divBdr>
    </w:div>
    <w:div w:id="140464611">
      <w:bodyDiv w:val="1"/>
      <w:marLeft w:val="0"/>
      <w:marRight w:val="0"/>
      <w:marTop w:val="0"/>
      <w:marBottom w:val="0"/>
      <w:divBdr>
        <w:top w:val="none" w:sz="0" w:space="0" w:color="auto"/>
        <w:left w:val="none" w:sz="0" w:space="0" w:color="auto"/>
        <w:bottom w:val="none" w:sz="0" w:space="0" w:color="auto"/>
        <w:right w:val="none" w:sz="0" w:space="0" w:color="auto"/>
      </w:divBdr>
    </w:div>
    <w:div w:id="141164963">
      <w:bodyDiv w:val="1"/>
      <w:marLeft w:val="0"/>
      <w:marRight w:val="0"/>
      <w:marTop w:val="0"/>
      <w:marBottom w:val="0"/>
      <w:divBdr>
        <w:top w:val="none" w:sz="0" w:space="0" w:color="auto"/>
        <w:left w:val="none" w:sz="0" w:space="0" w:color="auto"/>
        <w:bottom w:val="none" w:sz="0" w:space="0" w:color="auto"/>
        <w:right w:val="none" w:sz="0" w:space="0" w:color="auto"/>
      </w:divBdr>
    </w:div>
    <w:div w:id="146670335">
      <w:bodyDiv w:val="1"/>
      <w:marLeft w:val="0"/>
      <w:marRight w:val="0"/>
      <w:marTop w:val="0"/>
      <w:marBottom w:val="0"/>
      <w:divBdr>
        <w:top w:val="none" w:sz="0" w:space="0" w:color="auto"/>
        <w:left w:val="none" w:sz="0" w:space="0" w:color="auto"/>
        <w:bottom w:val="none" w:sz="0" w:space="0" w:color="auto"/>
        <w:right w:val="none" w:sz="0" w:space="0" w:color="auto"/>
      </w:divBdr>
    </w:div>
    <w:div w:id="164364394">
      <w:bodyDiv w:val="1"/>
      <w:marLeft w:val="0"/>
      <w:marRight w:val="0"/>
      <w:marTop w:val="0"/>
      <w:marBottom w:val="0"/>
      <w:divBdr>
        <w:top w:val="none" w:sz="0" w:space="0" w:color="auto"/>
        <w:left w:val="none" w:sz="0" w:space="0" w:color="auto"/>
        <w:bottom w:val="none" w:sz="0" w:space="0" w:color="auto"/>
        <w:right w:val="none" w:sz="0" w:space="0" w:color="auto"/>
      </w:divBdr>
    </w:div>
    <w:div w:id="193006724">
      <w:bodyDiv w:val="1"/>
      <w:marLeft w:val="0"/>
      <w:marRight w:val="0"/>
      <w:marTop w:val="0"/>
      <w:marBottom w:val="0"/>
      <w:divBdr>
        <w:top w:val="none" w:sz="0" w:space="0" w:color="auto"/>
        <w:left w:val="none" w:sz="0" w:space="0" w:color="auto"/>
        <w:bottom w:val="none" w:sz="0" w:space="0" w:color="auto"/>
        <w:right w:val="none" w:sz="0" w:space="0" w:color="auto"/>
      </w:divBdr>
    </w:div>
    <w:div w:id="224879491">
      <w:bodyDiv w:val="1"/>
      <w:marLeft w:val="0"/>
      <w:marRight w:val="0"/>
      <w:marTop w:val="0"/>
      <w:marBottom w:val="0"/>
      <w:divBdr>
        <w:top w:val="none" w:sz="0" w:space="0" w:color="auto"/>
        <w:left w:val="none" w:sz="0" w:space="0" w:color="auto"/>
        <w:bottom w:val="none" w:sz="0" w:space="0" w:color="auto"/>
        <w:right w:val="none" w:sz="0" w:space="0" w:color="auto"/>
      </w:divBdr>
    </w:div>
    <w:div w:id="235942525">
      <w:bodyDiv w:val="1"/>
      <w:marLeft w:val="0"/>
      <w:marRight w:val="0"/>
      <w:marTop w:val="0"/>
      <w:marBottom w:val="0"/>
      <w:divBdr>
        <w:top w:val="none" w:sz="0" w:space="0" w:color="auto"/>
        <w:left w:val="none" w:sz="0" w:space="0" w:color="auto"/>
        <w:bottom w:val="none" w:sz="0" w:space="0" w:color="auto"/>
        <w:right w:val="none" w:sz="0" w:space="0" w:color="auto"/>
      </w:divBdr>
    </w:div>
    <w:div w:id="278149643">
      <w:bodyDiv w:val="1"/>
      <w:marLeft w:val="0"/>
      <w:marRight w:val="0"/>
      <w:marTop w:val="0"/>
      <w:marBottom w:val="0"/>
      <w:divBdr>
        <w:top w:val="none" w:sz="0" w:space="0" w:color="auto"/>
        <w:left w:val="none" w:sz="0" w:space="0" w:color="auto"/>
        <w:bottom w:val="none" w:sz="0" w:space="0" w:color="auto"/>
        <w:right w:val="none" w:sz="0" w:space="0" w:color="auto"/>
      </w:divBdr>
    </w:div>
    <w:div w:id="304892749">
      <w:bodyDiv w:val="1"/>
      <w:marLeft w:val="0"/>
      <w:marRight w:val="0"/>
      <w:marTop w:val="0"/>
      <w:marBottom w:val="0"/>
      <w:divBdr>
        <w:top w:val="none" w:sz="0" w:space="0" w:color="auto"/>
        <w:left w:val="none" w:sz="0" w:space="0" w:color="auto"/>
        <w:bottom w:val="none" w:sz="0" w:space="0" w:color="auto"/>
        <w:right w:val="none" w:sz="0" w:space="0" w:color="auto"/>
      </w:divBdr>
    </w:div>
    <w:div w:id="309671852">
      <w:bodyDiv w:val="1"/>
      <w:marLeft w:val="0"/>
      <w:marRight w:val="0"/>
      <w:marTop w:val="0"/>
      <w:marBottom w:val="0"/>
      <w:divBdr>
        <w:top w:val="none" w:sz="0" w:space="0" w:color="auto"/>
        <w:left w:val="none" w:sz="0" w:space="0" w:color="auto"/>
        <w:bottom w:val="none" w:sz="0" w:space="0" w:color="auto"/>
        <w:right w:val="none" w:sz="0" w:space="0" w:color="auto"/>
      </w:divBdr>
    </w:div>
    <w:div w:id="327832475">
      <w:bodyDiv w:val="1"/>
      <w:marLeft w:val="0"/>
      <w:marRight w:val="0"/>
      <w:marTop w:val="0"/>
      <w:marBottom w:val="0"/>
      <w:divBdr>
        <w:top w:val="none" w:sz="0" w:space="0" w:color="auto"/>
        <w:left w:val="none" w:sz="0" w:space="0" w:color="auto"/>
        <w:bottom w:val="none" w:sz="0" w:space="0" w:color="auto"/>
        <w:right w:val="none" w:sz="0" w:space="0" w:color="auto"/>
      </w:divBdr>
    </w:div>
    <w:div w:id="332951753">
      <w:bodyDiv w:val="1"/>
      <w:marLeft w:val="0"/>
      <w:marRight w:val="0"/>
      <w:marTop w:val="0"/>
      <w:marBottom w:val="0"/>
      <w:divBdr>
        <w:top w:val="none" w:sz="0" w:space="0" w:color="auto"/>
        <w:left w:val="none" w:sz="0" w:space="0" w:color="auto"/>
        <w:bottom w:val="none" w:sz="0" w:space="0" w:color="auto"/>
        <w:right w:val="none" w:sz="0" w:space="0" w:color="auto"/>
      </w:divBdr>
    </w:div>
    <w:div w:id="333656416">
      <w:bodyDiv w:val="1"/>
      <w:marLeft w:val="0"/>
      <w:marRight w:val="0"/>
      <w:marTop w:val="0"/>
      <w:marBottom w:val="0"/>
      <w:divBdr>
        <w:top w:val="none" w:sz="0" w:space="0" w:color="auto"/>
        <w:left w:val="none" w:sz="0" w:space="0" w:color="auto"/>
        <w:bottom w:val="none" w:sz="0" w:space="0" w:color="auto"/>
        <w:right w:val="none" w:sz="0" w:space="0" w:color="auto"/>
      </w:divBdr>
    </w:div>
    <w:div w:id="346912876">
      <w:bodyDiv w:val="1"/>
      <w:marLeft w:val="0"/>
      <w:marRight w:val="0"/>
      <w:marTop w:val="0"/>
      <w:marBottom w:val="0"/>
      <w:divBdr>
        <w:top w:val="none" w:sz="0" w:space="0" w:color="auto"/>
        <w:left w:val="none" w:sz="0" w:space="0" w:color="auto"/>
        <w:bottom w:val="none" w:sz="0" w:space="0" w:color="auto"/>
        <w:right w:val="none" w:sz="0" w:space="0" w:color="auto"/>
      </w:divBdr>
    </w:div>
    <w:div w:id="349912785">
      <w:bodyDiv w:val="1"/>
      <w:marLeft w:val="0"/>
      <w:marRight w:val="0"/>
      <w:marTop w:val="0"/>
      <w:marBottom w:val="0"/>
      <w:divBdr>
        <w:top w:val="none" w:sz="0" w:space="0" w:color="auto"/>
        <w:left w:val="none" w:sz="0" w:space="0" w:color="auto"/>
        <w:bottom w:val="none" w:sz="0" w:space="0" w:color="auto"/>
        <w:right w:val="none" w:sz="0" w:space="0" w:color="auto"/>
      </w:divBdr>
    </w:div>
    <w:div w:id="359818023">
      <w:bodyDiv w:val="1"/>
      <w:marLeft w:val="0"/>
      <w:marRight w:val="0"/>
      <w:marTop w:val="0"/>
      <w:marBottom w:val="0"/>
      <w:divBdr>
        <w:top w:val="none" w:sz="0" w:space="0" w:color="auto"/>
        <w:left w:val="none" w:sz="0" w:space="0" w:color="auto"/>
        <w:bottom w:val="none" w:sz="0" w:space="0" w:color="auto"/>
        <w:right w:val="none" w:sz="0" w:space="0" w:color="auto"/>
      </w:divBdr>
      <w:divsChild>
        <w:div w:id="120615881">
          <w:marLeft w:val="0"/>
          <w:marRight w:val="0"/>
          <w:marTop w:val="0"/>
          <w:marBottom w:val="0"/>
          <w:divBdr>
            <w:top w:val="none" w:sz="0" w:space="0" w:color="auto"/>
            <w:left w:val="none" w:sz="0" w:space="0" w:color="auto"/>
            <w:bottom w:val="none" w:sz="0" w:space="0" w:color="auto"/>
            <w:right w:val="none" w:sz="0" w:space="0" w:color="auto"/>
          </w:divBdr>
          <w:divsChild>
            <w:div w:id="1733231636">
              <w:marLeft w:val="0"/>
              <w:marRight w:val="0"/>
              <w:marTop w:val="150"/>
              <w:marBottom w:val="0"/>
              <w:divBdr>
                <w:top w:val="single" w:sz="6" w:space="0" w:color="CCCCCC"/>
                <w:left w:val="single" w:sz="6" w:space="0" w:color="CCCCCC"/>
                <w:bottom w:val="single" w:sz="6" w:space="0" w:color="CCCCCC"/>
                <w:right w:val="single" w:sz="6" w:space="0" w:color="CCCCCC"/>
              </w:divBdr>
              <w:divsChild>
                <w:div w:id="200285429">
                  <w:marLeft w:val="0"/>
                  <w:marRight w:val="0"/>
                  <w:marTop w:val="0"/>
                  <w:marBottom w:val="0"/>
                  <w:divBdr>
                    <w:top w:val="none" w:sz="0" w:space="0" w:color="auto"/>
                    <w:left w:val="none" w:sz="0" w:space="0" w:color="auto"/>
                    <w:bottom w:val="none" w:sz="0" w:space="0" w:color="auto"/>
                    <w:right w:val="none" w:sz="0" w:space="0" w:color="auto"/>
                  </w:divBdr>
                  <w:divsChild>
                    <w:div w:id="1889026416">
                      <w:marLeft w:val="0"/>
                      <w:marRight w:val="-5700"/>
                      <w:marTop w:val="0"/>
                      <w:marBottom w:val="0"/>
                      <w:divBdr>
                        <w:top w:val="none" w:sz="0" w:space="0" w:color="auto"/>
                        <w:left w:val="none" w:sz="0" w:space="0" w:color="auto"/>
                        <w:bottom w:val="none" w:sz="0" w:space="0" w:color="auto"/>
                        <w:right w:val="none" w:sz="0" w:space="0" w:color="auto"/>
                      </w:divBdr>
                      <w:divsChild>
                        <w:div w:id="1059324551">
                          <w:marLeft w:val="300"/>
                          <w:marRight w:val="6000"/>
                          <w:marTop w:val="150"/>
                          <w:marBottom w:val="0"/>
                          <w:divBdr>
                            <w:top w:val="none" w:sz="0" w:space="0" w:color="auto"/>
                            <w:left w:val="none" w:sz="0" w:space="0" w:color="auto"/>
                            <w:bottom w:val="none" w:sz="0" w:space="0" w:color="auto"/>
                            <w:right w:val="none" w:sz="0" w:space="0" w:color="auto"/>
                          </w:divBdr>
                          <w:divsChild>
                            <w:div w:id="938491049">
                              <w:marLeft w:val="0"/>
                              <w:marRight w:val="0"/>
                              <w:marTop w:val="0"/>
                              <w:marBottom w:val="0"/>
                              <w:divBdr>
                                <w:top w:val="none" w:sz="0" w:space="0" w:color="auto"/>
                                <w:left w:val="none" w:sz="0" w:space="0" w:color="auto"/>
                                <w:bottom w:val="none" w:sz="0" w:space="0" w:color="auto"/>
                                <w:right w:val="none" w:sz="0" w:space="0" w:color="auto"/>
                              </w:divBdr>
                              <w:divsChild>
                                <w:div w:id="8062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2400">
      <w:bodyDiv w:val="1"/>
      <w:marLeft w:val="0"/>
      <w:marRight w:val="0"/>
      <w:marTop w:val="0"/>
      <w:marBottom w:val="0"/>
      <w:divBdr>
        <w:top w:val="none" w:sz="0" w:space="0" w:color="auto"/>
        <w:left w:val="none" w:sz="0" w:space="0" w:color="auto"/>
        <w:bottom w:val="none" w:sz="0" w:space="0" w:color="auto"/>
        <w:right w:val="none" w:sz="0" w:space="0" w:color="auto"/>
      </w:divBdr>
    </w:div>
    <w:div w:id="372847159">
      <w:bodyDiv w:val="1"/>
      <w:marLeft w:val="0"/>
      <w:marRight w:val="0"/>
      <w:marTop w:val="0"/>
      <w:marBottom w:val="0"/>
      <w:divBdr>
        <w:top w:val="none" w:sz="0" w:space="0" w:color="auto"/>
        <w:left w:val="none" w:sz="0" w:space="0" w:color="auto"/>
        <w:bottom w:val="none" w:sz="0" w:space="0" w:color="auto"/>
        <w:right w:val="none" w:sz="0" w:space="0" w:color="auto"/>
      </w:divBdr>
    </w:div>
    <w:div w:id="386563328">
      <w:bodyDiv w:val="1"/>
      <w:marLeft w:val="0"/>
      <w:marRight w:val="0"/>
      <w:marTop w:val="0"/>
      <w:marBottom w:val="0"/>
      <w:divBdr>
        <w:top w:val="none" w:sz="0" w:space="0" w:color="auto"/>
        <w:left w:val="none" w:sz="0" w:space="0" w:color="auto"/>
        <w:bottom w:val="none" w:sz="0" w:space="0" w:color="auto"/>
        <w:right w:val="none" w:sz="0" w:space="0" w:color="auto"/>
      </w:divBdr>
    </w:div>
    <w:div w:id="386731378">
      <w:bodyDiv w:val="1"/>
      <w:marLeft w:val="0"/>
      <w:marRight w:val="0"/>
      <w:marTop w:val="0"/>
      <w:marBottom w:val="0"/>
      <w:divBdr>
        <w:top w:val="none" w:sz="0" w:space="0" w:color="auto"/>
        <w:left w:val="none" w:sz="0" w:space="0" w:color="auto"/>
        <w:bottom w:val="none" w:sz="0" w:space="0" w:color="auto"/>
        <w:right w:val="none" w:sz="0" w:space="0" w:color="auto"/>
      </w:divBdr>
    </w:div>
    <w:div w:id="407383885">
      <w:bodyDiv w:val="1"/>
      <w:marLeft w:val="0"/>
      <w:marRight w:val="0"/>
      <w:marTop w:val="0"/>
      <w:marBottom w:val="0"/>
      <w:divBdr>
        <w:top w:val="none" w:sz="0" w:space="0" w:color="auto"/>
        <w:left w:val="none" w:sz="0" w:space="0" w:color="auto"/>
        <w:bottom w:val="none" w:sz="0" w:space="0" w:color="auto"/>
        <w:right w:val="none" w:sz="0" w:space="0" w:color="auto"/>
      </w:divBdr>
    </w:div>
    <w:div w:id="411515583">
      <w:bodyDiv w:val="1"/>
      <w:marLeft w:val="0"/>
      <w:marRight w:val="0"/>
      <w:marTop w:val="0"/>
      <w:marBottom w:val="0"/>
      <w:divBdr>
        <w:top w:val="none" w:sz="0" w:space="0" w:color="auto"/>
        <w:left w:val="none" w:sz="0" w:space="0" w:color="auto"/>
        <w:bottom w:val="none" w:sz="0" w:space="0" w:color="auto"/>
        <w:right w:val="none" w:sz="0" w:space="0" w:color="auto"/>
      </w:divBdr>
    </w:div>
    <w:div w:id="419445730">
      <w:bodyDiv w:val="1"/>
      <w:marLeft w:val="0"/>
      <w:marRight w:val="0"/>
      <w:marTop w:val="0"/>
      <w:marBottom w:val="0"/>
      <w:divBdr>
        <w:top w:val="none" w:sz="0" w:space="0" w:color="auto"/>
        <w:left w:val="none" w:sz="0" w:space="0" w:color="auto"/>
        <w:bottom w:val="none" w:sz="0" w:space="0" w:color="auto"/>
        <w:right w:val="none" w:sz="0" w:space="0" w:color="auto"/>
      </w:divBdr>
    </w:div>
    <w:div w:id="455877033">
      <w:bodyDiv w:val="1"/>
      <w:marLeft w:val="0"/>
      <w:marRight w:val="0"/>
      <w:marTop w:val="0"/>
      <w:marBottom w:val="0"/>
      <w:divBdr>
        <w:top w:val="none" w:sz="0" w:space="0" w:color="auto"/>
        <w:left w:val="none" w:sz="0" w:space="0" w:color="auto"/>
        <w:bottom w:val="none" w:sz="0" w:space="0" w:color="auto"/>
        <w:right w:val="none" w:sz="0" w:space="0" w:color="auto"/>
      </w:divBdr>
      <w:divsChild>
        <w:div w:id="1869682827">
          <w:marLeft w:val="0"/>
          <w:marRight w:val="0"/>
          <w:marTop w:val="0"/>
          <w:marBottom w:val="0"/>
          <w:divBdr>
            <w:top w:val="none" w:sz="0" w:space="0" w:color="auto"/>
            <w:left w:val="none" w:sz="0" w:space="0" w:color="auto"/>
            <w:bottom w:val="none" w:sz="0" w:space="0" w:color="auto"/>
            <w:right w:val="none" w:sz="0" w:space="0" w:color="auto"/>
          </w:divBdr>
          <w:divsChild>
            <w:div w:id="214632048">
              <w:marLeft w:val="0"/>
              <w:marRight w:val="0"/>
              <w:marTop w:val="0"/>
              <w:marBottom w:val="0"/>
              <w:divBdr>
                <w:top w:val="none" w:sz="0" w:space="0" w:color="auto"/>
                <w:left w:val="none" w:sz="0" w:space="0" w:color="auto"/>
                <w:bottom w:val="none" w:sz="0" w:space="0" w:color="auto"/>
                <w:right w:val="none" w:sz="0" w:space="0" w:color="auto"/>
              </w:divBdr>
              <w:divsChild>
                <w:div w:id="473377221">
                  <w:marLeft w:val="0"/>
                  <w:marRight w:val="0"/>
                  <w:marTop w:val="0"/>
                  <w:marBottom w:val="0"/>
                  <w:divBdr>
                    <w:top w:val="none" w:sz="0" w:space="0" w:color="auto"/>
                    <w:left w:val="none" w:sz="0" w:space="0" w:color="auto"/>
                    <w:bottom w:val="none" w:sz="0" w:space="0" w:color="auto"/>
                    <w:right w:val="none" w:sz="0" w:space="0" w:color="auto"/>
                  </w:divBdr>
                  <w:divsChild>
                    <w:div w:id="1172060445">
                      <w:marLeft w:val="0"/>
                      <w:marRight w:val="0"/>
                      <w:marTop w:val="0"/>
                      <w:marBottom w:val="0"/>
                      <w:divBdr>
                        <w:top w:val="none" w:sz="0" w:space="0" w:color="auto"/>
                        <w:left w:val="none" w:sz="0" w:space="0" w:color="auto"/>
                        <w:bottom w:val="none" w:sz="0" w:space="0" w:color="auto"/>
                        <w:right w:val="none" w:sz="0" w:space="0" w:color="auto"/>
                      </w:divBdr>
                      <w:divsChild>
                        <w:div w:id="390272500">
                          <w:marLeft w:val="0"/>
                          <w:marRight w:val="0"/>
                          <w:marTop w:val="0"/>
                          <w:marBottom w:val="0"/>
                          <w:divBdr>
                            <w:top w:val="none" w:sz="0" w:space="0" w:color="auto"/>
                            <w:left w:val="none" w:sz="0" w:space="0" w:color="auto"/>
                            <w:bottom w:val="none" w:sz="0" w:space="0" w:color="auto"/>
                            <w:right w:val="none" w:sz="0" w:space="0" w:color="auto"/>
                          </w:divBdr>
                          <w:divsChild>
                            <w:div w:id="430442594">
                              <w:marLeft w:val="0"/>
                              <w:marRight w:val="0"/>
                              <w:marTop w:val="0"/>
                              <w:marBottom w:val="0"/>
                              <w:divBdr>
                                <w:top w:val="none" w:sz="0" w:space="0" w:color="auto"/>
                                <w:left w:val="none" w:sz="0" w:space="0" w:color="auto"/>
                                <w:bottom w:val="none" w:sz="0" w:space="0" w:color="auto"/>
                                <w:right w:val="none" w:sz="0" w:space="0" w:color="auto"/>
                              </w:divBdr>
                              <w:divsChild>
                                <w:div w:id="647899044">
                                  <w:marLeft w:val="0"/>
                                  <w:marRight w:val="0"/>
                                  <w:marTop w:val="0"/>
                                  <w:marBottom w:val="0"/>
                                  <w:divBdr>
                                    <w:top w:val="none" w:sz="0" w:space="0" w:color="auto"/>
                                    <w:left w:val="none" w:sz="0" w:space="0" w:color="auto"/>
                                    <w:bottom w:val="none" w:sz="0" w:space="0" w:color="auto"/>
                                    <w:right w:val="none" w:sz="0" w:space="0" w:color="auto"/>
                                  </w:divBdr>
                                </w:div>
                                <w:div w:id="794834375">
                                  <w:marLeft w:val="0"/>
                                  <w:marRight w:val="0"/>
                                  <w:marTop w:val="0"/>
                                  <w:marBottom w:val="0"/>
                                  <w:divBdr>
                                    <w:top w:val="none" w:sz="0" w:space="0" w:color="auto"/>
                                    <w:left w:val="none" w:sz="0" w:space="0" w:color="auto"/>
                                    <w:bottom w:val="none" w:sz="0" w:space="0" w:color="auto"/>
                                    <w:right w:val="none" w:sz="0" w:space="0" w:color="auto"/>
                                  </w:divBdr>
                                </w:div>
                                <w:div w:id="1212887470">
                                  <w:marLeft w:val="0"/>
                                  <w:marRight w:val="0"/>
                                  <w:marTop w:val="0"/>
                                  <w:marBottom w:val="0"/>
                                  <w:divBdr>
                                    <w:top w:val="none" w:sz="0" w:space="0" w:color="auto"/>
                                    <w:left w:val="none" w:sz="0" w:space="0" w:color="auto"/>
                                    <w:bottom w:val="none" w:sz="0" w:space="0" w:color="auto"/>
                                    <w:right w:val="none" w:sz="0" w:space="0" w:color="auto"/>
                                  </w:divBdr>
                                </w:div>
                                <w:div w:id="1371687528">
                                  <w:marLeft w:val="0"/>
                                  <w:marRight w:val="0"/>
                                  <w:marTop w:val="0"/>
                                  <w:marBottom w:val="0"/>
                                  <w:divBdr>
                                    <w:top w:val="none" w:sz="0" w:space="0" w:color="auto"/>
                                    <w:left w:val="none" w:sz="0" w:space="0" w:color="auto"/>
                                    <w:bottom w:val="none" w:sz="0" w:space="0" w:color="auto"/>
                                    <w:right w:val="none" w:sz="0" w:space="0" w:color="auto"/>
                                  </w:divBdr>
                                </w:div>
                                <w:div w:id="20571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988787">
      <w:bodyDiv w:val="1"/>
      <w:marLeft w:val="0"/>
      <w:marRight w:val="0"/>
      <w:marTop w:val="0"/>
      <w:marBottom w:val="0"/>
      <w:divBdr>
        <w:top w:val="none" w:sz="0" w:space="0" w:color="auto"/>
        <w:left w:val="none" w:sz="0" w:space="0" w:color="auto"/>
        <w:bottom w:val="none" w:sz="0" w:space="0" w:color="auto"/>
        <w:right w:val="none" w:sz="0" w:space="0" w:color="auto"/>
      </w:divBdr>
    </w:div>
    <w:div w:id="458957276">
      <w:bodyDiv w:val="1"/>
      <w:marLeft w:val="0"/>
      <w:marRight w:val="0"/>
      <w:marTop w:val="0"/>
      <w:marBottom w:val="0"/>
      <w:divBdr>
        <w:top w:val="none" w:sz="0" w:space="0" w:color="auto"/>
        <w:left w:val="none" w:sz="0" w:space="0" w:color="auto"/>
        <w:bottom w:val="none" w:sz="0" w:space="0" w:color="auto"/>
        <w:right w:val="none" w:sz="0" w:space="0" w:color="auto"/>
      </w:divBdr>
    </w:div>
    <w:div w:id="465121133">
      <w:bodyDiv w:val="1"/>
      <w:marLeft w:val="0"/>
      <w:marRight w:val="0"/>
      <w:marTop w:val="0"/>
      <w:marBottom w:val="0"/>
      <w:divBdr>
        <w:top w:val="none" w:sz="0" w:space="0" w:color="auto"/>
        <w:left w:val="none" w:sz="0" w:space="0" w:color="auto"/>
        <w:bottom w:val="none" w:sz="0" w:space="0" w:color="auto"/>
        <w:right w:val="none" w:sz="0" w:space="0" w:color="auto"/>
      </w:divBdr>
    </w:div>
    <w:div w:id="465509217">
      <w:bodyDiv w:val="1"/>
      <w:marLeft w:val="0"/>
      <w:marRight w:val="0"/>
      <w:marTop w:val="0"/>
      <w:marBottom w:val="0"/>
      <w:divBdr>
        <w:top w:val="none" w:sz="0" w:space="0" w:color="auto"/>
        <w:left w:val="none" w:sz="0" w:space="0" w:color="auto"/>
        <w:bottom w:val="none" w:sz="0" w:space="0" w:color="auto"/>
        <w:right w:val="none" w:sz="0" w:space="0" w:color="auto"/>
      </w:divBdr>
    </w:div>
    <w:div w:id="467213457">
      <w:bodyDiv w:val="1"/>
      <w:marLeft w:val="0"/>
      <w:marRight w:val="0"/>
      <w:marTop w:val="0"/>
      <w:marBottom w:val="0"/>
      <w:divBdr>
        <w:top w:val="none" w:sz="0" w:space="0" w:color="auto"/>
        <w:left w:val="none" w:sz="0" w:space="0" w:color="auto"/>
        <w:bottom w:val="none" w:sz="0" w:space="0" w:color="auto"/>
        <w:right w:val="none" w:sz="0" w:space="0" w:color="auto"/>
      </w:divBdr>
    </w:div>
    <w:div w:id="468745110">
      <w:bodyDiv w:val="1"/>
      <w:marLeft w:val="0"/>
      <w:marRight w:val="0"/>
      <w:marTop w:val="0"/>
      <w:marBottom w:val="0"/>
      <w:divBdr>
        <w:top w:val="none" w:sz="0" w:space="0" w:color="auto"/>
        <w:left w:val="none" w:sz="0" w:space="0" w:color="auto"/>
        <w:bottom w:val="none" w:sz="0" w:space="0" w:color="auto"/>
        <w:right w:val="none" w:sz="0" w:space="0" w:color="auto"/>
      </w:divBdr>
    </w:div>
    <w:div w:id="472336566">
      <w:bodyDiv w:val="1"/>
      <w:marLeft w:val="0"/>
      <w:marRight w:val="0"/>
      <w:marTop w:val="0"/>
      <w:marBottom w:val="0"/>
      <w:divBdr>
        <w:top w:val="none" w:sz="0" w:space="0" w:color="auto"/>
        <w:left w:val="none" w:sz="0" w:space="0" w:color="auto"/>
        <w:bottom w:val="none" w:sz="0" w:space="0" w:color="auto"/>
        <w:right w:val="none" w:sz="0" w:space="0" w:color="auto"/>
      </w:divBdr>
    </w:div>
    <w:div w:id="478231606">
      <w:bodyDiv w:val="1"/>
      <w:marLeft w:val="0"/>
      <w:marRight w:val="0"/>
      <w:marTop w:val="0"/>
      <w:marBottom w:val="0"/>
      <w:divBdr>
        <w:top w:val="none" w:sz="0" w:space="0" w:color="auto"/>
        <w:left w:val="none" w:sz="0" w:space="0" w:color="auto"/>
        <w:bottom w:val="none" w:sz="0" w:space="0" w:color="auto"/>
        <w:right w:val="none" w:sz="0" w:space="0" w:color="auto"/>
      </w:divBdr>
    </w:div>
    <w:div w:id="502741737">
      <w:bodyDiv w:val="1"/>
      <w:marLeft w:val="0"/>
      <w:marRight w:val="0"/>
      <w:marTop w:val="0"/>
      <w:marBottom w:val="0"/>
      <w:divBdr>
        <w:top w:val="none" w:sz="0" w:space="0" w:color="auto"/>
        <w:left w:val="none" w:sz="0" w:space="0" w:color="auto"/>
        <w:bottom w:val="none" w:sz="0" w:space="0" w:color="auto"/>
        <w:right w:val="none" w:sz="0" w:space="0" w:color="auto"/>
      </w:divBdr>
    </w:div>
    <w:div w:id="504320103">
      <w:bodyDiv w:val="1"/>
      <w:marLeft w:val="0"/>
      <w:marRight w:val="0"/>
      <w:marTop w:val="0"/>
      <w:marBottom w:val="0"/>
      <w:divBdr>
        <w:top w:val="none" w:sz="0" w:space="0" w:color="auto"/>
        <w:left w:val="none" w:sz="0" w:space="0" w:color="auto"/>
        <w:bottom w:val="none" w:sz="0" w:space="0" w:color="auto"/>
        <w:right w:val="none" w:sz="0" w:space="0" w:color="auto"/>
      </w:divBdr>
    </w:div>
    <w:div w:id="526256592">
      <w:bodyDiv w:val="1"/>
      <w:marLeft w:val="0"/>
      <w:marRight w:val="0"/>
      <w:marTop w:val="0"/>
      <w:marBottom w:val="0"/>
      <w:divBdr>
        <w:top w:val="none" w:sz="0" w:space="0" w:color="auto"/>
        <w:left w:val="none" w:sz="0" w:space="0" w:color="auto"/>
        <w:bottom w:val="none" w:sz="0" w:space="0" w:color="auto"/>
        <w:right w:val="none" w:sz="0" w:space="0" w:color="auto"/>
      </w:divBdr>
    </w:div>
    <w:div w:id="545870805">
      <w:bodyDiv w:val="1"/>
      <w:marLeft w:val="0"/>
      <w:marRight w:val="0"/>
      <w:marTop w:val="0"/>
      <w:marBottom w:val="0"/>
      <w:divBdr>
        <w:top w:val="none" w:sz="0" w:space="0" w:color="auto"/>
        <w:left w:val="none" w:sz="0" w:space="0" w:color="auto"/>
        <w:bottom w:val="none" w:sz="0" w:space="0" w:color="auto"/>
        <w:right w:val="none" w:sz="0" w:space="0" w:color="auto"/>
      </w:divBdr>
    </w:div>
    <w:div w:id="566231294">
      <w:bodyDiv w:val="1"/>
      <w:marLeft w:val="0"/>
      <w:marRight w:val="0"/>
      <w:marTop w:val="0"/>
      <w:marBottom w:val="0"/>
      <w:divBdr>
        <w:top w:val="none" w:sz="0" w:space="0" w:color="auto"/>
        <w:left w:val="none" w:sz="0" w:space="0" w:color="auto"/>
        <w:bottom w:val="none" w:sz="0" w:space="0" w:color="auto"/>
        <w:right w:val="none" w:sz="0" w:space="0" w:color="auto"/>
      </w:divBdr>
    </w:div>
    <w:div w:id="579950066">
      <w:bodyDiv w:val="1"/>
      <w:marLeft w:val="0"/>
      <w:marRight w:val="0"/>
      <w:marTop w:val="0"/>
      <w:marBottom w:val="0"/>
      <w:divBdr>
        <w:top w:val="none" w:sz="0" w:space="0" w:color="auto"/>
        <w:left w:val="none" w:sz="0" w:space="0" w:color="auto"/>
        <w:bottom w:val="none" w:sz="0" w:space="0" w:color="auto"/>
        <w:right w:val="none" w:sz="0" w:space="0" w:color="auto"/>
      </w:divBdr>
    </w:div>
    <w:div w:id="599414572">
      <w:bodyDiv w:val="1"/>
      <w:marLeft w:val="0"/>
      <w:marRight w:val="0"/>
      <w:marTop w:val="0"/>
      <w:marBottom w:val="0"/>
      <w:divBdr>
        <w:top w:val="none" w:sz="0" w:space="0" w:color="auto"/>
        <w:left w:val="none" w:sz="0" w:space="0" w:color="auto"/>
        <w:bottom w:val="none" w:sz="0" w:space="0" w:color="auto"/>
        <w:right w:val="none" w:sz="0" w:space="0" w:color="auto"/>
      </w:divBdr>
    </w:div>
    <w:div w:id="626351474">
      <w:bodyDiv w:val="1"/>
      <w:marLeft w:val="0"/>
      <w:marRight w:val="0"/>
      <w:marTop w:val="0"/>
      <w:marBottom w:val="0"/>
      <w:divBdr>
        <w:top w:val="none" w:sz="0" w:space="0" w:color="auto"/>
        <w:left w:val="none" w:sz="0" w:space="0" w:color="auto"/>
        <w:bottom w:val="none" w:sz="0" w:space="0" w:color="auto"/>
        <w:right w:val="none" w:sz="0" w:space="0" w:color="auto"/>
      </w:divBdr>
    </w:div>
    <w:div w:id="633682860">
      <w:bodyDiv w:val="1"/>
      <w:marLeft w:val="0"/>
      <w:marRight w:val="0"/>
      <w:marTop w:val="0"/>
      <w:marBottom w:val="0"/>
      <w:divBdr>
        <w:top w:val="none" w:sz="0" w:space="0" w:color="auto"/>
        <w:left w:val="none" w:sz="0" w:space="0" w:color="auto"/>
        <w:bottom w:val="none" w:sz="0" w:space="0" w:color="auto"/>
        <w:right w:val="none" w:sz="0" w:space="0" w:color="auto"/>
      </w:divBdr>
    </w:div>
    <w:div w:id="635376103">
      <w:bodyDiv w:val="1"/>
      <w:marLeft w:val="0"/>
      <w:marRight w:val="0"/>
      <w:marTop w:val="0"/>
      <w:marBottom w:val="0"/>
      <w:divBdr>
        <w:top w:val="none" w:sz="0" w:space="0" w:color="auto"/>
        <w:left w:val="none" w:sz="0" w:space="0" w:color="auto"/>
        <w:bottom w:val="none" w:sz="0" w:space="0" w:color="auto"/>
        <w:right w:val="none" w:sz="0" w:space="0" w:color="auto"/>
      </w:divBdr>
    </w:div>
    <w:div w:id="642546373">
      <w:bodyDiv w:val="1"/>
      <w:marLeft w:val="0"/>
      <w:marRight w:val="0"/>
      <w:marTop w:val="0"/>
      <w:marBottom w:val="0"/>
      <w:divBdr>
        <w:top w:val="none" w:sz="0" w:space="0" w:color="auto"/>
        <w:left w:val="none" w:sz="0" w:space="0" w:color="auto"/>
        <w:bottom w:val="none" w:sz="0" w:space="0" w:color="auto"/>
        <w:right w:val="none" w:sz="0" w:space="0" w:color="auto"/>
      </w:divBdr>
    </w:div>
    <w:div w:id="643781058">
      <w:bodyDiv w:val="1"/>
      <w:marLeft w:val="0"/>
      <w:marRight w:val="0"/>
      <w:marTop w:val="0"/>
      <w:marBottom w:val="0"/>
      <w:divBdr>
        <w:top w:val="none" w:sz="0" w:space="0" w:color="auto"/>
        <w:left w:val="none" w:sz="0" w:space="0" w:color="auto"/>
        <w:bottom w:val="none" w:sz="0" w:space="0" w:color="auto"/>
        <w:right w:val="none" w:sz="0" w:space="0" w:color="auto"/>
      </w:divBdr>
    </w:div>
    <w:div w:id="649406241">
      <w:bodyDiv w:val="1"/>
      <w:marLeft w:val="0"/>
      <w:marRight w:val="0"/>
      <w:marTop w:val="0"/>
      <w:marBottom w:val="0"/>
      <w:divBdr>
        <w:top w:val="none" w:sz="0" w:space="0" w:color="auto"/>
        <w:left w:val="none" w:sz="0" w:space="0" w:color="auto"/>
        <w:bottom w:val="none" w:sz="0" w:space="0" w:color="auto"/>
        <w:right w:val="none" w:sz="0" w:space="0" w:color="auto"/>
      </w:divBdr>
    </w:div>
    <w:div w:id="674069791">
      <w:bodyDiv w:val="1"/>
      <w:marLeft w:val="0"/>
      <w:marRight w:val="0"/>
      <w:marTop w:val="0"/>
      <w:marBottom w:val="0"/>
      <w:divBdr>
        <w:top w:val="none" w:sz="0" w:space="0" w:color="auto"/>
        <w:left w:val="none" w:sz="0" w:space="0" w:color="auto"/>
        <w:bottom w:val="none" w:sz="0" w:space="0" w:color="auto"/>
        <w:right w:val="none" w:sz="0" w:space="0" w:color="auto"/>
      </w:divBdr>
    </w:div>
    <w:div w:id="689725070">
      <w:bodyDiv w:val="1"/>
      <w:marLeft w:val="0"/>
      <w:marRight w:val="0"/>
      <w:marTop w:val="0"/>
      <w:marBottom w:val="0"/>
      <w:divBdr>
        <w:top w:val="none" w:sz="0" w:space="0" w:color="auto"/>
        <w:left w:val="none" w:sz="0" w:space="0" w:color="auto"/>
        <w:bottom w:val="none" w:sz="0" w:space="0" w:color="auto"/>
        <w:right w:val="none" w:sz="0" w:space="0" w:color="auto"/>
      </w:divBdr>
    </w:div>
    <w:div w:id="700397237">
      <w:bodyDiv w:val="1"/>
      <w:marLeft w:val="0"/>
      <w:marRight w:val="0"/>
      <w:marTop w:val="0"/>
      <w:marBottom w:val="0"/>
      <w:divBdr>
        <w:top w:val="none" w:sz="0" w:space="0" w:color="auto"/>
        <w:left w:val="none" w:sz="0" w:space="0" w:color="auto"/>
        <w:bottom w:val="none" w:sz="0" w:space="0" w:color="auto"/>
        <w:right w:val="none" w:sz="0" w:space="0" w:color="auto"/>
      </w:divBdr>
    </w:div>
    <w:div w:id="714280350">
      <w:bodyDiv w:val="1"/>
      <w:marLeft w:val="0"/>
      <w:marRight w:val="0"/>
      <w:marTop w:val="0"/>
      <w:marBottom w:val="0"/>
      <w:divBdr>
        <w:top w:val="none" w:sz="0" w:space="0" w:color="auto"/>
        <w:left w:val="none" w:sz="0" w:space="0" w:color="auto"/>
        <w:bottom w:val="none" w:sz="0" w:space="0" w:color="auto"/>
        <w:right w:val="none" w:sz="0" w:space="0" w:color="auto"/>
      </w:divBdr>
    </w:div>
    <w:div w:id="733159618">
      <w:bodyDiv w:val="1"/>
      <w:marLeft w:val="0"/>
      <w:marRight w:val="0"/>
      <w:marTop w:val="0"/>
      <w:marBottom w:val="0"/>
      <w:divBdr>
        <w:top w:val="none" w:sz="0" w:space="0" w:color="auto"/>
        <w:left w:val="none" w:sz="0" w:space="0" w:color="auto"/>
        <w:bottom w:val="none" w:sz="0" w:space="0" w:color="auto"/>
        <w:right w:val="none" w:sz="0" w:space="0" w:color="auto"/>
      </w:divBdr>
    </w:div>
    <w:div w:id="758907062">
      <w:bodyDiv w:val="1"/>
      <w:marLeft w:val="0"/>
      <w:marRight w:val="0"/>
      <w:marTop w:val="0"/>
      <w:marBottom w:val="0"/>
      <w:divBdr>
        <w:top w:val="none" w:sz="0" w:space="0" w:color="auto"/>
        <w:left w:val="none" w:sz="0" w:space="0" w:color="auto"/>
        <w:bottom w:val="none" w:sz="0" w:space="0" w:color="auto"/>
        <w:right w:val="none" w:sz="0" w:space="0" w:color="auto"/>
      </w:divBdr>
    </w:div>
    <w:div w:id="763456334">
      <w:bodyDiv w:val="1"/>
      <w:marLeft w:val="0"/>
      <w:marRight w:val="0"/>
      <w:marTop w:val="0"/>
      <w:marBottom w:val="0"/>
      <w:divBdr>
        <w:top w:val="none" w:sz="0" w:space="0" w:color="auto"/>
        <w:left w:val="none" w:sz="0" w:space="0" w:color="auto"/>
        <w:bottom w:val="none" w:sz="0" w:space="0" w:color="auto"/>
        <w:right w:val="none" w:sz="0" w:space="0" w:color="auto"/>
      </w:divBdr>
      <w:divsChild>
        <w:div w:id="140738070">
          <w:marLeft w:val="0"/>
          <w:marRight w:val="0"/>
          <w:marTop w:val="0"/>
          <w:marBottom w:val="0"/>
          <w:divBdr>
            <w:top w:val="none" w:sz="0" w:space="0" w:color="auto"/>
            <w:left w:val="none" w:sz="0" w:space="0" w:color="auto"/>
            <w:bottom w:val="none" w:sz="0" w:space="0" w:color="auto"/>
            <w:right w:val="none" w:sz="0" w:space="0" w:color="auto"/>
          </w:divBdr>
          <w:divsChild>
            <w:div w:id="1186021386">
              <w:marLeft w:val="0"/>
              <w:marRight w:val="0"/>
              <w:marTop w:val="0"/>
              <w:marBottom w:val="0"/>
              <w:divBdr>
                <w:top w:val="none" w:sz="0" w:space="0" w:color="auto"/>
                <w:left w:val="none" w:sz="0" w:space="0" w:color="auto"/>
                <w:bottom w:val="none" w:sz="0" w:space="0" w:color="auto"/>
                <w:right w:val="none" w:sz="0" w:space="0" w:color="auto"/>
              </w:divBdr>
            </w:div>
            <w:div w:id="1892380640">
              <w:marLeft w:val="0"/>
              <w:marRight w:val="0"/>
              <w:marTop w:val="0"/>
              <w:marBottom w:val="0"/>
              <w:divBdr>
                <w:top w:val="none" w:sz="0" w:space="0" w:color="auto"/>
                <w:left w:val="none" w:sz="0" w:space="0" w:color="auto"/>
                <w:bottom w:val="none" w:sz="0" w:space="0" w:color="auto"/>
                <w:right w:val="none" w:sz="0" w:space="0" w:color="auto"/>
              </w:divBdr>
              <w:divsChild>
                <w:div w:id="14887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5656">
      <w:bodyDiv w:val="1"/>
      <w:marLeft w:val="0"/>
      <w:marRight w:val="0"/>
      <w:marTop w:val="0"/>
      <w:marBottom w:val="0"/>
      <w:divBdr>
        <w:top w:val="none" w:sz="0" w:space="0" w:color="auto"/>
        <w:left w:val="none" w:sz="0" w:space="0" w:color="auto"/>
        <w:bottom w:val="none" w:sz="0" w:space="0" w:color="auto"/>
        <w:right w:val="none" w:sz="0" w:space="0" w:color="auto"/>
      </w:divBdr>
    </w:div>
    <w:div w:id="786584220">
      <w:bodyDiv w:val="1"/>
      <w:marLeft w:val="0"/>
      <w:marRight w:val="0"/>
      <w:marTop w:val="0"/>
      <w:marBottom w:val="0"/>
      <w:divBdr>
        <w:top w:val="none" w:sz="0" w:space="0" w:color="auto"/>
        <w:left w:val="none" w:sz="0" w:space="0" w:color="auto"/>
        <w:bottom w:val="none" w:sz="0" w:space="0" w:color="auto"/>
        <w:right w:val="none" w:sz="0" w:space="0" w:color="auto"/>
      </w:divBdr>
    </w:div>
    <w:div w:id="801727471">
      <w:bodyDiv w:val="1"/>
      <w:marLeft w:val="0"/>
      <w:marRight w:val="0"/>
      <w:marTop w:val="0"/>
      <w:marBottom w:val="0"/>
      <w:divBdr>
        <w:top w:val="none" w:sz="0" w:space="0" w:color="auto"/>
        <w:left w:val="none" w:sz="0" w:space="0" w:color="auto"/>
        <w:bottom w:val="none" w:sz="0" w:space="0" w:color="auto"/>
        <w:right w:val="none" w:sz="0" w:space="0" w:color="auto"/>
      </w:divBdr>
    </w:div>
    <w:div w:id="824391888">
      <w:bodyDiv w:val="1"/>
      <w:marLeft w:val="0"/>
      <w:marRight w:val="0"/>
      <w:marTop w:val="0"/>
      <w:marBottom w:val="0"/>
      <w:divBdr>
        <w:top w:val="none" w:sz="0" w:space="0" w:color="auto"/>
        <w:left w:val="none" w:sz="0" w:space="0" w:color="auto"/>
        <w:bottom w:val="none" w:sz="0" w:space="0" w:color="auto"/>
        <w:right w:val="none" w:sz="0" w:space="0" w:color="auto"/>
      </w:divBdr>
    </w:div>
    <w:div w:id="829062980">
      <w:bodyDiv w:val="1"/>
      <w:marLeft w:val="0"/>
      <w:marRight w:val="0"/>
      <w:marTop w:val="0"/>
      <w:marBottom w:val="0"/>
      <w:divBdr>
        <w:top w:val="none" w:sz="0" w:space="0" w:color="auto"/>
        <w:left w:val="none" w:sz="0" w:space="0" w:color="auto"/>
        <w:bottom w:val="none" w:sz="0" w:space="0" w:color="auto"/>
        <w:right w:val="none" w:sz="0" w:space="0" w:color="auto"/>
      </w:divBdr>
    </w:div>
    <w:div w:id="836310269">
      <w:bodyDiv w:val="1"/>
      <w:marLeft w:val="0"/>
      <w:marRight w:val="0"/>
      <w:marTop w:val="0"/>
      <w:marBottom w:val="0"/>
      <w:divBdr>
        <w:top w:val="none" w:sz="0" w:space="0" w:color="auto"/>
        <w:left w:val="none" w:sz="0" w:space="0" w:color="auto"/>
        <w:bottom w:val="none" w:sz="0" w:space="0" w:color="auto"/>
        <w:right w:val="none" w:sz="0" w:space="0" w:color="auto"/>
      </w:divBdr>
    </w:div>
    <w:div w:id="840243394">
      <w:bodyDiv w:val="1"/>
      <w:marLeft w:val="0"/>
      <w:marRight w:val="0"/>
      <w:marTop w:val="0"/>
      <w:marBottom w:val="0"/>
      <w:divBdr>
        <w:top w:val="none" w:sz="0" w:space="0" w:color="auto"/>
        <w:left w:val="none" w:sz="0" w:space="0" w:color="auto"/>
        <w:bottom w:val="none" w:sz="0" w:space="0" w:color="auto"/>
        <w:right w:val="none" w:sz="0" w:space="0" w:color="auto"/>
      </w:divBdr>
    </w:div>
    <w:div w:id="850870517">
      <w:bodyDiv w:val="1"/>
      <w:marLeft w:val="0"/>
      <w:marRight w:val="0"/>
      <w:marTop w:val="0"/>
      <w:marBottom w:val="0"/>
      <w:divBdr>
        <w:top w:val="none" w:sz="0" w:space="0" w:color="auto"/>
        <w:left w:val="none" w:sz="0" w:space="0" w:color="auto"/>
        <w:bottom w:val="none" w:sz="0" w:space="0" w:color="auto"/>
        <w:right w:val="none" w:sz="0" w:space="0" w:color="auto"/>
      </w:divBdr>
    </w:div>
    <w:div w:id="853302700">
      <w:bodyDiv w:val="1"/>
      <w:marLeft w:val="0"/>
      <w:marRight w:val="0"/>
      <w:marTop w:val="0"/>
      <w:marBottom w:val="0"/>
      <w:divBdr>
        <w:top w:val="none" w:sz="0" w:space="0" w:color="auto"/>
        <w:left w:val="none" w:sz="0" w:space="0" w:color="auto"/>
        <w:bottom w:val="none" w:sz="0" w:space="0" w:color="auto"/>
        <w:right w:val="none" w:sz="0" w:space="0" w:color="auto"/>
      </w:divBdr>
    </w:div>
    <w:div w:id="855076733">
      <w:bodyDiv w:val="1"/>
      <w:marLeft w:val="0"/>
      <w:marRight w:val="0"/>
      <w:marTop w:val="0"/>
      <w:marBottom w:val="0"/>
      <w:divBdr>
        <w:top w:val="none" w:sz="0" w:space="0" w:color="auto"/>
        <w:left w:val="none" w:sz="0" w:space="0" w:color="auto"/>
        <w:bottom w:val="none" w:sz="0" w:space="0" w:color="auto"/>
        <w:right w:val="none" w:sz="0" w:space="0" w:color="auto"/>
      </w:divBdr>
    </w:div>
    <w:div w:id="889536451">
      <w:bodyDiv w:val="1"/>
      <w:marLeft w:val="0"/>
      <w:marRight w:val="0"/>
      <w:marTop w:val="0"/>
      <w:marBottom w:val="0"/>
      <w:divBdr>
        <w:top w:val="none" w:sz="0" w:space="0" w:color="auto"/>
        <w:left w:val="none" w:sz="0" w:space="0" w:color="auto"/>
        <w:bottom w:val="none" w:sz="0" w:space="0" w:color="auto"/>
        <w:right w:val="none" w:sz="0" w:space="0" w:color="auto"/>
      </w:divBdr>
    </w:div>
    <w:div w:id="909540480">
      <w:bodyDiv w:val="1"/>
      <w:marLeft w:val="0"/>
      <w:marRight w:val="0"/>
      <w:marTop w:val="0"/>
      <w:marBottom w:val="0"/>
      <w:divBdr>
        <w:top w:val="none" w:sz="0" w:space="0" w:color="auto"/>
        <w:left w:val="none" w:sz="0" w:space="0" w:color="auto"/>
        <w:bottom w:val="none" w:sz="0" w:space="0" w:color="auto"/>
        <w:right w:val="none" w:sz="0" w:space="0" w:color="auto"/>
      </w:divBdr>
    </w:div>
    <w:div w:id="947464745">
      <w:bodyDiv w:val="1"/>
      <w:marLeft w:val="0"/>
      <w:marRight w:val="0"/>
      <w:marTop w:val="0"/>
      <w:marBottom w:val="0"/>
      <w:divBdr>
        <w:top w:val="none" w:sz="0" w:space="0" w:color="auto"/>
        <w:left w:val="none" w:sz="0" w:space="0" w:color="auto"/>
        <w:bottom w:val="none" w:sz="0" w:space="0" w:color="auto"/>
        <w:right w:val="none" w:sz="0" w:space="0" w:color="auto"/>
      </w:divBdr>
    </w:div>
    <w:div w:id="1012880547">
      <w:bodyDiv w:val="1"/>
      <w:marLeft w:val="0"/>
      <w:marRight w:val="0"/>
      <w:marTop w:val="0"/>
      <w:marBottom w:val="0"/>
      <w:divBdr>
        <w:top w:val="none" w:sz="0" w:space="0" w:color="auto"/>
        <w:left w:val="none" w:sz="0" w:space="0" w:color="auto"/>
        <w:bottom w:val="none" w:sz="0" w:space="0" w:color="auto"/>
        <w:right w:val="none" w:sz="0" w:space="0" w:color="auto"/>
      </w:divBdr>
    </w:div>
    <w:div w:id="1014725988">
      <w:bodyDiv w:val="1"/>
      <w:marLeft w:val="0"/>
      <w:marRight w:val="0"/>
      <w:marTop w:val="0"/>
      <w:marBottom w:val="0"/>
      <w:divBdr>
        <w:top w:val="none" w:sz="0" w:space="0" w:color="auto"/>
        <w:left w:val="none" w:sz="0" w:space="0" w:color="auto"/>
        <w:bottom w:val="none" w:sz="0" w:space="0" w:color="auto"/>
        <w:right w:val="none" w:sz="0" w:space="0" w:color="auto"/>
      </w:divBdr>
      <w:divsChild>
        <w:div w:id="1309438138">
          <w:marLeft w:val="0"/>
          <w:marRight w:val="0"/>
          <w:marTop w:val="0"/>
          <w:marBottom w:val="0"/>
          <w:divBdr>
            <w:top w:val="none" w:sz="0" w:space="0" w:color="auto"/>
            <w:left w:val="none" w:sz="0" w:space="0" w:color="auto"/>
            <w:bottom w:val="none" w:sz="0" w:space="0" w:color="auto"/>
            <w:right w:val="none" w:sz="0" w:space="0" w:color="auto"/>
          </w:divBdr>
          <w:divsChild>
            <w:div w:id="1872104404">
              <w:marLeft w:val="0"/>
              <w:marRight w:val="0"/>
              <w:marTop w:val="150"/>
              <w:marBottom w:val="0"/>
              <w:divBdr>
                <w:top w:val="single" w:sz="6" w:space="0" w:color="CCCCCC"/>
                <w:left w:val="single" w:sz="6" w:space="0" w:color="CCCCCC"/>
                <w:bottom w:val="single" w:sz="6" w:space="0" w:color="CCCCCC"/>
                <w:right w:val="single" w:sz="6" w:space="0" w:color="CCCCCC"/>
              </w:divBdr>
              <w:divsChild>
                <w:div w:id="1584071636">
                  <w:marLeft w:val="0"/>
                  <w:marRight w:val="0"/>
                  <w:marTop w:val="0"/>
                  <w:marBottom w:val="0"/>
                  <w:divBdr>
                    <w:top w:val="none" w:sz="0" w:space="0" w:color="auto"/>
                    <w:left w:val="none" w:sz="0" w:space="0" w:color="auto"/>
                    <w:bottom w:val="none" w:sz="0" w:space="0" w:color="auto"/>
                    <w:right w:val="none" w:sz="0" w:space="0" w:color="auto"/>
                  </w:divBdr>
                  <w:divsChild>
                    <w:div w:id="2007242536">
                      <w:marLeft w:val="0"/>
                      <w:marRight w:val="-5700"/>
                      <w:marTop w:val="0"/>
                      <w:marBottom w:val="0"/>
                      <w:divBdr>
                        <w:top w:val="none" w:sz="0" w:space="0" w:color="auto"/>
                        <w:left w:val="none" w:sz="0" w:space="0" w:color="auto"/>
                        <w:bottom w:val="none" w:sz="0" w:space="0" w:color="auto"/>
                        <w:right w:val="none" w:sz="0" w:space="0" w:color="auto"/>
                      </w:divBdr>
                      <w:divsChild>
                        <w:div w:id="745609744">
                          <w:marLeft w:val="300"/>
                          <w:marRight w:val="6000"/>
                          <w:marTop w:val="150"/>
                          <w:marBottom w:val="0"/>
                          <w:divBdr>
                            <w:top w:val="none" w:sz="0" w:space="0" w:color="auto"/>
                            <w:left w:val="none" w:sz="0" w:space="0" w:color="auto"/>
                            <w:bottom w:val="none" w:sz="0" w:space="0" w:color="auto"/>
                            <w:right w:val="none" w:sz="0" w:space="0" w:color="auto"/>
                          </w:divBdr>
                          <w:divsChild>
                            <w:div w:id="282926877">
                              <w:marLeft w:val="0"/>
                              <w:marRight w:val="0"/>
                              <w:marTop w:val="0"/>
                              <w:marBottom w:val="0"/>
                              <w:divBdr>
                                <w:top w:val="none" w:sz="0" w:space="0" w:color="auto"/>
                                <w:left w:val="none" w:sz="0" w:space="0" w:color="auto"/>
                                <w:bottom w:val="none" w:sz="0" w:space="0" w:color="auto"/>
                                <w:right w:val="none" w:sz="0" w:space="0" w:color="auto"/>
                              </w:divBdr>
                              <w:divsChild>
                                <w:div w:id="1812598873">
                                  <w:marLeft w:val="0"/>
                                  <w:marRight w:val="0"/>
                                  <w:marTop w:val="150"/>
                                  <w:marBottom w:val="150"/>
                                  <w:divBdr>
                                    <w:top w:val="none" w:sz="0" w:space="0" w:color="auto"/>
                                    <w:left w:val="none" w:sz="0" w:space="0" w:color="auto"/>
                                    <w:bottom w:val="none" w:sz="0" w:space="0" w:color="auto"/>
                                    <w:right w:val="none" w:sz="0" w:space="0" w:color="auto"/>
                                  </w:divBdr>
                                </w:div>
                                <w:div w:id="10037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73821">
      <w:bodyDiv w:val="1"/>
      <w:marLeft w:val="0"/>
      <w:marRight w:val="0"/>
      <w:marTop w:val="0"/>
      <w:marBottom w:val="0"/>
      <w:divBdr>
        <w:top w:val="none" w:sz="0" w:space="0" w:color="auto"/>
        <w:left w:val="none" w:sz="0" w:space="0" w:color="auto"/>
        <w:bottom w:val="none" w:sz="0" w:space="0" w:color="auto"/>
        <w:right w:val="none" w:sz="0" w:space="0" w:color="auto"/>
      </w:divBdr>
    </w:div>
    <w:div w:id="1019968853">
      <w:bodyDiv w:val="1"/>
      <w:marLeft w:val="0"/>
      <w:marRight w:val="0"/>
      <w:marTop w:val="0"/>
      <w:marBottom w:val="0"/>
      <w:divBdr>
        <w:top w:val="none" w:sz="0" w:space="0" w:color="auto"/>
        <w:left w:val="none" w:sz="0" w:space="0" w:color="auto"/>
        <w:bottom w:val="none" w:sz="0" w:space="0" w:color="auto"/>
        <w:right w:val="none" w:sz="0" w:space="0" w:color="auto"/>
      </w:divBdr>
    </w:div>
    <w:div w:id="1020354378">
      <w:bodyDiv w:val="1"/>
      <w:marLeft w:val="0"/>
      <w:marRight w:val="0"/>
      <w:marTop w:val="0"/>
      <w:marBottom w:val="0"/>
      <w:divBdr>
        <w:top w:val="none" w:sz="0" w:space="0" w:color="auto"/>
        <w:left w:val="none" w:sz="0" w:space="0" w:color="auto"/>
        <w:bottom w:val="none" w:sz="0" w:space="0" w:color="auto"/>
        <w:right w:val="none" w:sz="0" w:space="0" w:color="auto"/>
      </w:divBdr>
    </w:div>
    <w:div w:id="1063603086">
      <w:bodyDiv w:val="1"/>
      <w:marLeft w:val="0"/>
      <w:marRight w:val="0"/>
      <w:marTop w:val="0"/>
      <w:marBottom w:val="0"/>
      <w:divBdr>
        <w:top w:val="none" w:sz="0" w:space="0" w:color="auto"/>
        <w:left w:val="none" w:sz="0" w:space="0" w:color="auto"/>
        <w:bottom w:val="none" w:sz="0" w:space="0" w:color="auto"/>
        <w:right w:val="none" w:sz="0" w:space="0" w:color="auto"/>
      </w:divBdr>
    </w:div>
    <w:div w:id="1068385807">
      <w:bodyDiv w:val="1"/>
      <w:marLeft w:val="0"/>
      <w:marRight w:val="0"/>
      <w:marTop w:val="0"/>
      <w:marBottom w:val="0"/>
      <w:divBdr>
        <w:top w:val="none" w:sz="0" w:space="0" w:color="auto"/>
        <w:left w:val="none" w:sz="0" w:space="0" w:color="auto"/>
        <w:bottom w:val="none" w:sz="0" w:space="0" w:color="auto"/>
        <w:right w:val="none" w:sz="0" w:space="0" w:color="auto"/>
      </w:divBdr>
    </w:div>
    <w:div w:id="1089502555">
      <w:bodyDiv w:val="1"/>
      <w:marLeft w:val="0"/>
      <w:marRight w:val="0"/>
      <w:marTop w:val="0"/>
      <w:marBottom w:val="0"/>
      <w:divBdr>
        <w:top w:val="none" w:sz="0" w:space="0" w:color="auto"/>
        <w:left w:val="none" w:sz="0" w:space="0" w:color="auto"/>
        <w:bottom w:val="none" w:sz="0" w:space="0" w:color="auto"/>
        <w:right w:val="none" w:sz="0" w:space="0" w:color="auto"/>
      </w:divBdr>
    </w:div>
    <w:div w:id="1106735635">
      <w:bodyDiv w:val="1"/>
      <w:marLeft w:val="0"/>
      <w:marRight w:val="0"/>
      <w:marTop w:val="0"/>
      <w:marBottom w:val="0"/>
      <w:divBdr>
        <w:top w:val="none" w:sz="0" w:space="0" w:color="auto"/>
        <w:left w:val="none" w:sz="0" w:space="0" w:color="auto"/>
        <w:bottom w:val="none" w:sz="0" w:space="0" w:color="auto"/>
        <w:right w:val="none" w:sz="0" w:space="0" w:color="auto"/>
      </w:divBdr>
    </w:div>
    <w:div w:id="1109547194">
      <w:bodyDiv w:val="1"/>
      <w:marLeft w:val="0"/>
      <w:marRight w:val="0"/>
      <w:marTop w:val="0"/>
      <w:marBottom w:val="0"/>
      <w:divBdr>
        <w:top w:val="none" w:sz="0" w:space="0" w:color="auto"/>
        <w:left w:val="none" w:sz="0" w:space="0" w:color="auto"/>
        <w:bottom w:val="none" w:sz="0" w:space="0" w:color="auto"/>
        <w:right w:val="none" w:sz="0" w:space="0" w:color="auto"/>
      </w:divBdr>
    </w:div>
    <w:div w:id="1122647191">
      <w:bodyDiv w:val="1"/>
      <w:marLeft w:val="0"/>
      <w:marRight w:val="0"/>
      <w:marTop w:val="0"/>
      <w:marBottom w:val="0"/>
      <w:divBdr>
        <w:top w:val="none" w:sz="0" w:space="0" w:color="auto"/>
        <w:left w:val="none" w:sz="0" w:space="0" w:color="auto"/>
        <w:bottom w:val="none" w:sz="0" w:space="0" w:color="auto"/>
        <w:right w:val="none" w:sz="0" w:space="0" w:color="auto"/>
      </w:divBdr>
    </w:div>
    <w:div w:id="1151484470">
      <w:bodyDiv w:val="1"/>
      <w:marLeft w:val="0"/>
      <w:marRight w:val="0"/>
      <w:marTop w:val="0"/>
      <w:marBottom w:val="0"/>
      <w:divBdr>
        <w:top w:val="none" w:sz="0" w:space="0" w:color="auto"/>
        <w:left w:val="none" w:sz="0" w:space="0" w:color="auto"/>
        <w:bottom w:val="none" w:sz="0" w:space="0" w:color="auto"/>
        <w:right w:val="none" w:sz="0" w:space="0" w:color="auto"/>
      </w:divBdr>
    </w:div>
    <w:div w:id="1156454158">
      <w:bodyDiv w:val="1"/>
      <w:marLeft w:val="0"/>
      <w:marRight w:val="0"/>
      <w:marTop w:val="0"/>
      <w:marBottom w:val="0"/>
      <w:divBdr>
        <w:top w:val="none" w:sz="0" w:space="0" w:color="auto"/>
        <w:left w:val="none" w:sz="0" w:space="0" w:color="auto"/>
        <w:bottom w:val="none" w:sz="0" w:space="0" w:color="auto"/>
        <w:right w:val="none" w:sz="0" w:space="0" w:color="auto"/>
      </w:divBdr>
    </w:div>
    <w:div w:id="1218009186">
      <w:bodyDiv w:val="1"/>
      <w:marLeft w:val="0"/>
      <w:marRight w:val="0"/>
      <w:marTop w:val="0"/>
      <w:marBottom w:val="0"/>
      <w:divBdr>
        <w:top w:val="none" w:sz="0" w:space="0" w:color="auto"/>
        <w:left w:val="none" w:sz="0" w:space="0" w:color="auto"/>
        <w:bottom w:val="none" w:sz="0" w:space="0" w:color="auto"/>
        <w:right w:val="none" w:sz="0" w:space="0" w:color="auto"/>
      </w:divBdr>
    </w:div>
    <w:div w:id="1241256428">
      <w:bodyDiv w:val="1"/>
      <w:marLeft w:val="0"/>
      <w:marRight w:val="0"/>
      <w:marTop w:val="0"/>
      <w:marBottom w:val="0"/>
      <w:divBdr>
        <w:top w:val="none" w:sz="0" w:space="0" w:color="auto"/>
        <w:left w:val="none" w:sz="0" w:space="0" w:color="auto"/>
        <w:bottom w:val="none" w:sz="0" w:space="0" w:color="auto"/>
        <w:right w:val="none" w:sz="0" w:space="0" w:color="auto"/>
      </w:divBdr>
    </w:div>
    <w:div w:id="1247036176">
      <w:bodyDiv w:val="1"/>
      <w:marLeft w:val="0"/>
      <w:marRight w:val="0"/>
      <w:marTop w:val="0"/>
      <w:marBottom w:val="0"/>
      <w:divBdr>
        <w:top w:val="none" w:sz="0" w:space="0" w:color="auto"/>
        <w:left w:val="none" w:sz="0" w:space="0" w:color="auto"/>
        <w:bottom w:val="none" w:sz="0" w:space="0" w:color="auto"/>
        <w:right w:val="none" w:sz="0" w:space="0" w:color="auto"/>
      </w:divBdr>
    </w:div>
    <w:div w:id="1263880646">
      <w:bodyDiv w:val="1"/>
      <w:marLeft w:val="0"/>
      <w:marRight w:val="0"/>
      <w:marTop w:val="0"/>
      <w:marBottom w:val="0"/>
      <w:divBdr>
        <w:top w:val="none" w:sz="0" w:space="0" w:color="auto"/>
        <w:left w:val="none" w:sz="0" w:space="0" w:color="auto"/>
        <w:bottom w:val="none" w:sz="0" w:space="0" w:color="auto"/>
        <w:right w:val="none" w:sz="0" w:space="0" w:color="auto"/>
      </w:divBdr>
    </w:div>
    <w:div w:id="1284194430">
      <w:bodyDiv w:val="1"/>
      <w:marLeft w:val="0"/>
      <w:marRight w:val="0"/>
      <w:marTop w:val="0"/>
      <w:marBottom w:val="0"/>
      <w:divBdr>
        <w:top w:val="none" w:sz="0" w:space="0" w:color="auto"/>
        <w:left w:val="none" w:sz="0" w:space="0" w:color="auto"/>
        <w:bottom w:val="none" w:sz="0" w:space="0" w:color="auto"/>
        <w:right w:val="none" w:sz="0" w:space="0" w:color="auto"/>
      </w:divBdr>
    </w:div>
    <w:div w:id="1299190098">
      <w:bodyDiv w:val="1"/>
      <w:marLeft w:val="0"/>
      <w:marRight w:val="0"/>
      <w:marTop w:val="0"/>
      <w:marBottom w:val="0"/>
      <w:divBdr>
        <w:top w:val="none" w:sz="0" w:space="0" w:color="auto"/>
        <w:left w:val="none" w:sz="0" w:space="0" w:color="auto"/>
        <w:bottom w:val="none" w:sz="0" w:space="0" w:color="auto"/>
        <w:right w:val="none" w:sz="0" w:space="0" w:color="auto"/>
      </w:divBdr>
    </w:div>
    <w:div w:id="1311640228">
      <w:bodyDiv w:val="1"/>
      <w:marLeft w:val="0"/>
      <w:marRight w:val="0"/>
      <w:marTop w:val="0"/>
      <w:marBottom w:val="0"/>
      <w:divBdr>
        <w:top w:val="none" w:sz="0" w:space="0" w:color="auto"/>
        <w:left w:val="none" w:sz="0" w:space="0" w:color="auto"/>
        <w:bottom w:val="none" w:sz="0" w:space="0" w:color="auto"/>
        <w:right w:val="none" w:sz="0" w:space="0" w:color="auto"/>
      </w:divBdr>
    </w:div>
    <w:div w:id="1343314837">
      <w:bodyDiv w:val="1"/>
      <w:marLeft w:val="0"/>
      <w:marRight w:val="0"/>
      <w:marTop w:val="0"/>
      <w:marBottom w:val="0"/>
      <w:divBdr>
        <w:top w:val="none" w:sz="0" w:space="0" w:color="auto"/>
        <w:left w:val="none" w:sz="0" w:space="0" w:color="auto"/>
        <w:bottom w:val="none" w:sz="0" w:space="0" w:color="auto"/>
        <w:right w:val="none" w:sz="0" w:space="0" w:color="auto"/>
      </w:divBdr>
    </w:div>
    <w:div w:id="1367026270">
      <w:bodyDiv w:val="1"/>
      <w:marLeft w:val="0"/>
      <w:marRight w:val="0"/>
      <w:marTop w:val="0"/>
      <w:marBottom w:val="0"/>
      <w:divBdr>
        <w:top w:val="none" w:sz="0" w:space="0" w:color="auto"/>
        <w:left w:val="none" w:sz="0" w:space="0" w:color="auto"/>
        <w:bottom w:val="none" w:sz="0" w:space="0" w:color="auto"/>
        <w:right w:val="none" w:sz="0" w:space="0" w:color="auto"/>
      </w:divBdr>
    </w:div>
    <w:div w:id="1414203233">
      <w:bodyDiv w:val="1"/>
      <w:marLeft w:val="0"/>
      <w:marRight w:val="0"/>
      <w:marTop w:val="0"/>
      <w:marBottom w:val="0"/>
      <w:divBdr>
        <w:top w:val="none" w:sz="0" w:space="0" w:color="auto"/>
        <w:left w:val="none" w:sz="0" w:space="0" w:color="auto"/>
        <w:bottom w:val="none" w:sz="0" w:space="0" w:color="auto"/>
        <w:right w:val="none" w:sz="0" w:space="0" w:color="auto"/>
      </w:divBdr>
    </w:div>
    <w:div w:id="1421949200">
      <w:bodyDiv w:val="1"/>
      <w:marLeft w:val="0"/>
      <w:marRight w:val="0"/>
      <w:marTop w:val="0"/>
      <w:marBottom w:val="0"/>
      <w:divBdr>
        <w:top w:val="none" w:sz="0" w:space="0" w:color="auto"/>
        <w:left w:val="none" w:sz="0" w:space="0" w:color="auto"/>
        <w:bottom w:val="none" w:sz="0" w:space="0" w:color="auto"/>
        <w:right w:val="none" w:sz="0" w:space="0" w:color="auto"/>
      </w:divBdr>
    </w:div>
    <w:div w:id="1444762071">
      <w:bodyDiv w:val="1"/>
      <w:marLeft w:val="0"/>
      <w:marRight w:val="0"/>
      <w:marTop w:val="0"/>
      <w:marBottom w:val="0"/>
      <w:divBdr>
        <w:top w:val="none" w:sz="0" w:space="0" w:color="auto"/>
        <w:left w:val="none" w:sz="0" w:space="0" w:color="auto"/>
        <w:bottom w:val="none" w:sz="0" w:space="0" w:color="auto"/>
        <w:right w:val="none" w:sz="0" w:space="0" w:color="auto"/>
      </w:divBdr>
    </w:div>
    <w:div w:id="1465809711">
      <w:bodyDiv w:val="1"/>
      <w:marLeft w:val="0"/>
      <w:marRight w:val="0"/>
      <w:marTop w:val="0"/>
      <w:marBottom w:val="0"/>
      <w:divBdr>
        <w:top w:val="none" w:sz="0" w:space="0" w:color="auto"/>
        <w:left w:val="none" w:sz="0" w:space="0" w:color="auto"/>
        <w:bottom w:val="none" w:sz="0" w:space="0" w:color="auto"/>
        <w:right w:val="none" w:sz="0" w:space="0" w:color="auto"/>
      </w:divBdr>
    </w:div>
    <w:div w:id="1475099027">
      <w:bodyDiv w:val="1"/>
      <w:marLeft w:val="0"/>
      <w:marRight w:val="0"/>
      <w:marTop w:val="0"/>
      <w:marBottom w:val="0"/>
      <w:divBdr>
        <w:top w:val="none" w:sz="0" w:space="0" w:color="auto"/>
        <w:left w:val="none" w:sz="0" w:space="0" w:color="auto"/>
        <w:bottom w:val="none" w:sz="0" w:space="0" w:color="auto"/>
        <w:right w:val="none" w:sz="0" w:space="0" w:color="auto"/>
      </w:divBdr>
    </w:div>
    <w:div w:id="1477261976">
      <w:bodyDiv w:val="1"/>
      <w:marLeft w:val="0"/>
      <w:marRight w:val="0"/>
      <w:marTop w:val="0"/>
      <w:marBottom w:val="0"/>
      <w:divBdr>
        <w:top w:val="none" w:sz="0" w:space="0" w:color="auto"/>
        <w:left w:val="none" w:sz="0" w:space="0" w:color="auto"/>
        <w:bottom w:val="none" w:sz="0" w:space="0" w:color="auto"/>
        <w:right w:val="none" w:sz="0" w:space="0" w:color="auto"/>
      </w:divBdr>
    </w:div>
    <w:div w:id="1526408595">
      <w:bodyDiv w:val="1"/>
      <w:marLeft w:val="0"/>
      <w:marRight w:val="0"/>
      <w:marTop w:val="0"/>
      <w:marBottom w:val="0"/>
      <w:divBdr>
        <w:top w:val="none" w:sz="0" w:space="0" w:color="auto"/>
        <w:left w:val="none" w:sz="0" w:space="0" w:color="auto"/>
        <w:bottom w:val="none" w:sz="0" w:space="0" w:color="auto"/>
        <w:right w:val="none" w:sz="0" w:space="0" w:color="auto"/>
      </w:divBdr>
    </w:div>
    <w:div w:id="1529834520">
      <w:bodyDiv w:val="1"/>
      <w:marLeft w:val="0"/>
      <w:marRight w:val="0"/>
      <w:marTop w:val="0"/>
      <w:marBottom w:val="0"/>
      <w:divBdr>
        <w:top w:val="none" w:sz="0" w:space="0" w:color="auto"/>
        <w:left w:val="none" w:sz="0" w:space="0" w:color="auto"/>
        <w:bottom w:val="none" w:sz="0" w:space="0" w:color="auto"/>
        <w:right w:val="none" w:sz="0" w:space="0" w:color="auto"/>
      </w:divBdr>
    </w:div>
    <w:div w:id="1532918293">
      <w:bodyDiv w:val="1"/>
      <w:marLeft w:val="0"/>
      <w:marRight w:val="0"/>
      <w:marTop w:val="0"/>
      <w:marBottom w:val="0"/>
      <w:divBdr>
        <w:top w:val="none" w:sz="0" w:space="0" w:color="auto"/>
        <w:left w:val="none" w:sz="0" w:space="0" w:color="auto"/>
        <w:bottom w:val="none" w:sz="0" w:space="0" w:color="auto"/>
        <w:right w:val="none" w:sz="0" w:space="0" w:color="auto"/>
      </w:divBdr>
    </w:div>
    <w:div w:id="1533613436">
      <w:bodyDiv w:val="1"/>
      <w:marLeft w:val="0"/>
      <w:marRight w:val="0"/>
      <w:marTop w:val="0"/>
      <w:marBottom w:val="0"/>
      <w:divBdr>
        <w:top w:val="none" w:sz="0" w:space="0" w:color="auto"/>
        <w:left w:val="none" w:sz="0" w:space="0" w:color="auto"/>
        <w:bottom w:val="none" w:sz="0" w:space="0" w:color="auto"/>
        <w:right w:val="none" w:sz="0" w:space="0" w:color="auto"/>
      </w:divBdr>
    </w:div>
    <w:div w:id="1547374607">
      <w:bodyDiv w:val="1"/>
      <w:marLeft w:val="0"/>
      <w:marRight w:val="0"/>
      <w:marTop w:val="0"/>
      <w:marBottom w:val="0"/>
      <w:divBdr>
        <w:top w:val="none" w:sz="0" w:space="0" w:color="auto"/>
        <w:left w:val="none" w:sz="0" w:space="0" w:color="auto"/>
        <w:bottom w:val="none" w:sz="0" w:space="0" w:color="auto"/>
        <w:right w:val="none" w:sz="0" w:space="0" w:color="auto"/>
      </w:divBdr>
    </w:div>
    <w:div w:id="1562985174">
      <w:bodyDiv w:val="1"/>
      <w:marLeft w:val="0"/>
      <w:marRight w:val="0"/>
      <w:marTop w:val="0"/>
      <w:marBottom w:val="0"/>
      <w:divBdr>
        <w:top w:val="none" w:sz="0" w:space="0" w:color="auto"/>
        <w:left w:val="none" w:sz="0" w:space="0" w:color="auto"/>
        <w:bottom w:val="none" w:sz="0" w:space="0" w:color="auto"/>
        <w:right w:val="none" w:sz="0" w:space="0" w:color="auto"/>
      </w:divBdr>
    </w:div>
    <w:div w:id="1576932356">
      <w:bodyDiv w:val="1"/>
      <w:marLeft w:val="0"/>
      <w:marRight w:val="0"/>
      <w:marTop w:val="0"/>
      <w:marBottom w:val="0"/>
      <w:divBdr>
        <w:top w:val="none" w:sz="0" w:space="0" w:color="auto"/>
        <w:left w:val="none" w:sz="0" w:space="0" w:color="auto"/>
        <w:bottom w:val="none" w:sz="0" w:space="0" w:color="auto"/>
        <w:right w:val="none" w:sz="0" w:space="0" w:color="auto"/>
      </w:divBdr>
    </w:div>
    <w:div w:id="1670252116">
      <w:bodyDiv w:val="1"/>
      <w:marLeft w:val="0"/>
      <w:marRight w:val="0"/>
      <w:marTop w:val="0"/>
      <w:marBottom w:val="0"/>
      <w:divBdr>
        <w:top w:val="none" w:sz="0" w:space="0" w:color="auto"/>
        <w:left w:val="none" w:sz="0" w:space="0" w:color="auto"/>
        <w:bottom w:val="none" w:sz="0" w:space="0" w:color="auto"/>
        <w:right w:val="none" w:sz="0" w:space="0" w:color="auto"/>
      </w:divBdr>
      <w:divsChild>
        <w:div w:id="708652678">
          <w:marLeft w:val="0"/>
          <w:marRight w:val="0"/>
          <w:marTop w:val="0"/>
          <w:marBottom w:val="0"/>
          <w:divBdr>
            <w:top w:val="none" w:sz="0" w:space="0" w:color="auto"/>
            <w:left w:val="none" w:sz="0" w:space="0" w:color="auto"/>
            <w:bottom w:val="none" w:sz="0" w:space="0" w:color="auto"/>
            <w:right w:val="none" w:sz="0" w:space="0" w:color="auto"/>
          </w:divBdr>
          <w:divsChild>
            <w:div w:id="1400404651">
              <w:marLeft w:val="0"/>
              <w:marRight w:val="0"/>
              <w:marTop w:val="0"/>
              <w:marBottom w:val="0"/>
              <w:divBdr>
                <w:top w:val="none" w:sz="0" w:space="0" w:color="auto"/>
                <w:left w:val="none" w:sz="0" w:space="0" w:color="auto"/>
                <w:bottom w:val="none" w:sz="0" w:space="0" w:color="auto"/>
                <w:right w:val="none" w:sz="0" w:space="0" w:color="auto"/>
              </w:divBdr>
              <w:divsChild>
                <w:div w:id="1709454792">
                  <w:marLeft w:val="0"/>
                  <w:marRight w:val="0"/>
                  <w:marTop w:val="0"/>
                  <w:marBottom w:val="0"/>
                  <w:divBdr>
                    <w:top w:val="none" w:sz="0" w:space="0" w:color="auto"/>
                    <w:left w:val="none" w:sz="0" w:space="0" w:color="auto"/>
                    <w:bottom w:val="none" w:sz="0" w:space="0" w:color="auto"/>
                    <w:right w:val="none" w:sz="0" w:space="0" w:color="auto"/>
                  </w:divBdr>
                  <w:divsChild>
                    <w:div w:id="2116098816">
                      <w:marLeft w:val="0"/>
                      <w:marRight w:val="0"/>
                      <w:marTop w:val="0"/>
                      <w:marBottom w:val="0"/>
                      <w:divBdr>
                        <w:top w:val="none" w:sz="0" w:space="0" w:color="auto"/>
                        <w:left w:val="none" w:sz="0" w:space="0" w:color="auto"/>
                        <w:bottom w:val="none" w:sz="0" w:space="0" w:color="auto"/>
                        <w:right w:val="none" w:sz="0" w:space="0" w:color="auto"/>
                      </w:divBdr>
                      <w:divsChild>
                        <w:div w:id="138614075">
                          <w:marLeft w:val="0"/>
                          <w:marRight w:val="0"/>
                          <w:marTop w:val="0"/>
                          <w:marBottom w:val="0"/>
                          <w:divBdr>
                            <w:top w:val="none" w:sz="0" w:space="0" w:color="auto"/>
                            <w:left w:val="none" w:sz="0" w:space="0" w:color="auto"/>
                            <w:bottom w:val="none" w:sz="0" w:space="0" w:color="auto"/>
                            <w:right w:val="none" w:sz="0" w:space="0" w:color="auto"/>
                          </w:divBdr>
                          <w:divsChild>
                            <w:div w:id="1771581423">
                              <w:marLeft w:val="0"/>
                              <w:marRight w:val="0"/>
                              <w:marTop w:val="0"/>
                              <w:marBottom w:val="0"/>
                              <w:divBdr>
                                <w:top w:val="none" w:sz="0" w:space="0" w:color="auto"/>
                                <w:left w:val="none" w:sz="0" w:space="0" w:color="auto"/>
                                <w:bottom w:val="none" w:sz="0" w:space="0" w:color="auto"/>
                                <w:right w:val="none" w:sz="0" w:space="0" w:color="auto"/>
                              </w:divBdr>
                              <w:divsChild>
                                <w:div w:id="2085642610">
                                  <w:marLeft w:val="0"/>
                                  <w:marRight w:val="0"/>
                                  <w:marTop w:val="0"/>
                                  <w:marBottom w:val="0"/>
                                  <w:divBdr>
                                    <w:top w:val="none" w:sz="0" w:space="0" w:color="auto"/>
                                    <w:left w:val="none" w:sz="0" w:space="0" w:color="auto"/>
                                    <w:bottom w:val="none" w:sz="0" w:space="0" w:color="auto"/>
                                    <w:right w:val="none" w:sz="0" w:space="0" w:color="auto"/>
                                  </w:divBdr>
                                  <w:divsChild>
                                    <w:div w:id="296420916">
                                      <w:marLeft w:val="0"/>
                                      <w:marRight w:val="0"/>
                                      <w:marTop w:val="0"/>
                                      <w:marBottom w:val="0"/>
                                      <w:divBdr>
                                        <w:top w:val="none" w:sz="0" w:space="0" w:color="auto"/>
                                        <w:left w:val="none" w:sz="0" w:space="0" w:color="auto"/>
                                        <w:bottom w:val="none" w:sz="0" w:space="0" w:color="auto"/>
                                        <w:right w:val="none" w:sz="0" w:space="0" w:color="auto"/>
                                      </w:divBdr>
                                      <w:divsChild>
                                        <w:div w:id="20223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009162">
      <w:bodyDiv w:val="1"/>
      <w:marLeft w:val="0"/>
      <w:marRight w:val="0"/>
      <w:marTop w:val="0"/>
      <w:marBottom w:val="0"/>
      <w:divBdr>
        <w:top w:val="none" w:sz="0" w:space="0" w:color="auto"/>
        <w:left w:val="none" w:sz="0" w:space="0" w:color="auto"/>
        <w:bottom w:val="none" w:sz="0" w:space="0" w:color="auto"/>
        <w:right w:val="none" w:sz="0" w:space="0" w:color="auto"/>
      </w:divBdr>
    </w:div>
    <w:div w:id="1698123130">
      <w:bodyDiv w:val="1"/>
      <w:marLeft w:val="0"/>
      <w:marRight w:val="0"/>
      <w:marTop w:val="0"/>
      <w:marBottom w:val="0"/>
      <w:divBdr>
        <w:top w:val="none" w:sz="0" w:space="0" w:color="auto"/>
        <w:left w:val="none" w:sz="0" w:space="0" w:color="auto"/>
        <w:bottom w:val="none" w:sz="0" w:space="0" w:color="auto"/>
        <w:right w:val="none" w:sz="0" w:space="0" w:color="auto"/>
      </w:divBdr>
    </w:div>
    <w:div w:id="1708413079">
      <w:bodyDiv w:val="1"/>
      <w:marLeft w:val="0"/>
      <w:marRight w:val="0"/>
      <w:marTop w:val="0"/>
      <w:marBottom w:val="0"/>
      <w:divBdr>
        <w:top w:val="none" w:sz="0" w:space="0" w:color="auto"/>
        <w:left w:val="none" w:sz="0" w:space="0" w:color="auto"/>
        <w:bottom w:val="none" w:sz="0" w:space="0" w:color="auto"/>
        <w:right w:val="none" w:sz="0" w:space="0" w:color="auto"/>
      </w:divBdr>
    </w:div>
    <w:div w:id="1710957982">
      <w:bodyDiv w:val="1"/>
      <w:marLeft w:val="0"/>
      <w:marRight w:val="0"/>
      <w:marTop w:val="0"/>
      <w:marBottom w:val="0"/>
      <w:divBdr>
        <w:top w:val="none" w:sz="0" w:space="0" w:color="auto"/>
        <w:left w:val="none" w:sz="0" w:space="0" w:color="auto"/>
        <w:bottom w:val="none" w:sz="0" w:space="0" w:color="auto"/>
        <w:right w:val="none" w:sz="0" w:space="0" w:color="auto"/>
      </w:divBdr>
    </w:div>
    <w:div w:id="1714883066">
      <w:bodyDiv w:val="1"/>
      <w:marLeft w:val="0"/>
      <w:marRight w:val="0"/>
      <w:marTop w:val="0"/>
      <w:marBottom w:val="0"/>
      <w:divBdr>
        <w:top w:val="none" w:sz="0" w:space="0" w:color="auto"/>
        <w:left w:val="none" w:sz="0" w:space="0" w:color="auto"/>
        <w:bottom w:val="none" w:sz="0" w:space="0" w:color="auto"/>
        <w:right w:val="none" w:sz="0" w:space="0" w:color="auto"/>
      </w:divBdr>
      <w:divsChild>
        <w:div w:id="1882159178">
          <w:marLeft w:val="0"/>
          <w:marRight w:val="0"/>
          <w:marTop w:val="0"/>
          <w:marBottom w:val="0"/>
          <w:divBdr>
            <w:top w:val="none" w:sz="0" w:space="0" w:color="auto"/>
            <w:left w:val="none" w:sz="0" w:space="0" w:color="auto"/>
            <w:bottom w:val="none" w:sz="0" w:space="0" w:color="auto"/>
            <w:right w:val="none" w:sz="0" w:space="0" w:color="auto"/>
          </w:divBdr>
          <w:divsChild>
            <w:div w:id="476529101">
              <w:marLeft w:val="0"/>
              <w:marRight w:val="0"/>
              <w:marTop w:val="0"/>
              <w:marBottom w:val="0"/>
              <w:divBdr>
                <w:top w:val="none" w:sz="0" w:space="0" w:color="auto"/>
                <w:left w:val="none" w:sz="0" w:space="0" w:color="auto"/>
                <w:bottom w:val="none" w:sz="0" w:space="0" w:color="auto"/>
                <w:right w:val="none" w:sz="0" w:space="0" w:color="auto"/>
              </w:divBdr>
              <w:divsChild>
                <w:div w:id="284042737">
                  <w:marLeft w:val="0"/>
                  <w:marRight w:val="0"/>
                  <w:marTop w:val="0"/>
                  <w:marBottom w:val="0"/>
                  <w:divBdr>
                    <w:top w:val="none" w:sz="0" w:space="0" w:color="auto"/>
                    <w:left w:val="none" w:sz="0" w:space="0" w:color="auto"/>
                    <w:bottom w:val="none" w:sz="0" w:space="0" w:color="auto"/>
                    <w:right w:val="none" w:sz="0" w:space="0" w:color="auto"/>
                  </w:divBdr>
                  <w:divsChild>
                    <w:div w:id="353196051">
                      <w:marLeft w:val="0"/>
                      <w:marRight w:val="0"/>
                      <w:marTop w:val="0"/>
                      <w:marBottom w:val="0"/>
                      <w:divBdr>
                        <w:top w:val="none" w:sz="0" w:space="0" w:color="auto"/>
                        <w:left w:val="none" w:sz="0" w:space="0" w:color="auto"/>
                        <w:bottom w:val="none" w:sz="0" w:space="0" w:color="auto"/>
                        <w:right w:val="none" w:sz="0" w:space="0" w:color="auto"/>
                      </w:divBdr>
                    </w:div>
                    <w:div w:id="1250499670">
                      <w:marLeft w:val="0"/>
                      <w:marRight w:val="0"/>
                      <w:marTop w:val="0"/>
                      <w:marBottom w:val="0"/>
                      <w:divBdr>
                        <w:top w:val="none" w:sz="0" w:space="0" w:color="auto"/>
                        <w:left w:val="none" w:sz="0" w:space="0" w:color="auto"/>
                        <w:bottom w:val="none" w:sz="0" w:space="0" w:color="auto"/>
                        <w:right w:val="none" w:sz="0" w:space="0" w:color="auto"/>
                      </w:divBdr>
                    </w:div>
                    <w:div w:id="2031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4090">
      <w:bodyDiv w:val="1"/>
      <w:marLeft w:val="0"/>
      <w:marRight w:val="0"/>
      <w:marTop w:val="0"/>
      <w:marBottom w:val="0"/>
      <w:divBdr>
        <w:top w:val="none" w:sz="0" w:space="0" w:color="auto"/>
        <w:left w:val="none" w:sz="0" w:space="0" w:color="auto"/>
        <w:bottom w:val="none" w:sz="0" w:space="0" w:color="auto"/>
        <w:right w:val="none" w:sz="0" w:space="0" w:color="auto"/>
      </w:divBdr>
    </w:div>
    <w:div w:id="1792548932">
      <w:bodyDiv w:val="1"/>
      <w:marLeft w:val="0"/>
      <w:marRight w:val="0"/>
      <w:marTop w:val="0"/>
      <w:marBottom w:val="0"/>
      <w:divBdr>
        <w:top w:val="none" w:sz="0" w:space="0" w:color="auto"/>
        <w:left w:val="none" w:sz="0" w:space="0" w:color="auto"/>
        <w:bottom w:val="none" w:sz="0" w:space="0" w:color="auto"/>
        <w:right w:val="none" w:sz="0" w:space="0" w:color="auto"/>
      </w:divBdr>
    </w:div>
    <w:div w:id="1812597991">
      <w:bodyDiv w:val="1"/>
      <w:marLeft w:val="0"/>
      <w:marRight w:val="0"/>
      <w:marTop w:val="0"/>
      <w:marBottom w:val="0"/>
      <w:divBdr>
        <w:top w:val="none" w:sz="0" w:space="0" w:color="auto"/>
        <w:left w:val="none" w:sz="0" w:space="0" w:color="auto"/>
        <w:bottom w:val="none" w:sz="0" w:space="0" w:color="auto"/>
        <w:right w:val="none" w:sz="0" w:space="0" w:color="auto"/>
      </w:divBdr>
      <w:divsChild>
        <w:div w:id="324087671">
          <w:marLeft w:val="0"/>
          <w:marRight w:val="0"/>
          <w:marTop w:val="0"/>
          <w:marBottom w:val="0"/>
          <w:divBdr>
            <w:top w:val="none" w:sz="0" w:space="0" w:color="auto"/>
            <w:left w:val="none" w:sz="0" w:space="0" w:color="auto"/>
            <w:bottom w:val="none" w:sz="0" w:space="0" w:color="auto"/>
            <w:right w:val="none" w:sz="0" w:space="0" w:color="auto"/>
          </w:divBdr>
          <w:divsChild>
            <w:div w:id="2027629458">
              <w:marLeft w:val="0"/>
              <w:marRight w:val="0"/>
              <w:marTop w:val="150"/>
              <w:marBottom w:val="0"/>
              <w:divBdr>
                <w:top w:val="single" w:sz="6" w:space="0" w:color="CCCCCC"/>
                <w:left w:val="single" w:sz="6" w:space="0" w:color="CCCCCC"/>
                <w:bottom w:val="single" w:sz="6" w:space="0" w:color="CCCCCC"/>
                <w:right w:val="single" w:sz="6" w:space="0" w:color="CCCCCC"/>
              </w:divBdr>
              <w:divsChild>
                <w:div w:id="1152986101">
                  <w:marLeft w:val="0"/>
                  <w:marRight w:val="0"/>
                  <w:marTop w:val="0"/>
                  <w:marBottom w:val="0"/>
                  <w:divBdr>
                    <w:top w:val="none" w:sz="0" w:space="0" w:color="auto"/>
                    <w:left w:val="none" w:sz="0" w:space="0" w:color="auto"/>
                    <w:bottom w:val="none" w:sz="0" w:space="0" w:color="auto"/>
                    <w:right w:val="none" w:sz="0" w:space="0" w:color="auto"/>
                  </w:divBdr>
                  <w:divsChild>
                    <w:div w:id="254679811">
                      <w:marLeft w:val="0"/>
                      <w:marRight w:val="-5700"/>
                      <w:marTop w:val="0"/>
                      <w:marBottom w:val="0"/>
                      <w:divBdr>
                        <w:top w:val="none" w:sz="0" w:space="0" w:color="auto"/>
                        <w:left w:val="none" w:sz="0" w:space="0" w:color="auto"/>
                        <w:bottom w:val="none" w:sz="0" w:space="0" w:color="auto"/>
                        <w:right w:val="none" w:sz="0" w:space="0" w:color="auto"/>
                      </w:divBdr>
                      <w:divsChild>
                        <w:div w:id="1748569920">
                          <w:marLeft w:val="300"/>
                          <w:marRight w:val="6000"/>
                          <w:marTop w:val="150"/>
                          <w:marBottom w:val="0"/>
                          <w:divBdr>
                            <w:top w:val="none" w:sz="0" w:space="0" w:color="auto"/>
                            <w:left w:val="none" w:sz="0" w:space="0" w:color="auto"/>
                            <w:bottom w:val="none" w:sz="0" w:space="0" w:color="auto"/>
                            <w:right w:val="none" w:sz="0" w:space="0" w:color="auto"/>
                          </w:divBdr>
                          <w:divsChild>
                            <w:div w:id="1855725793">
                              <w:marLeft w:val="0"/>
                              <w:marRight w:val="0"/>
                              <w:marTop w:val="0"/>
                              <w:marBottom w:val="0"/>
                              <w:divBdr>
                                <w:top w:val="none" w:sz="0" w:space="0" w:color="auto"/>
                                <w:left w:val="none" w:sz="0" w:space="0" w:color="auto"/>
                                <w:bottom w:val="none" w:sz="0" w:space="0" w:color="auto"/>
                                <w:right w:val="none" w:sz="0" w:space="0" w:color="auto"/>
                              </w:divBdr>
                              <w:divsChild>
                                <w:div w:id="15333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5730">
      <w:bodyDiv w:val="1"/>
      <w:marLeft w:val="0"/>
      <w:marRight w:val="0"/>
      <w:marTop w:val="0"/>
      <w:marBottom w:val="0"/>
      <w:divBdr>
        <w:top w:val="none" w:sz="0" w:space="0" w:color="auto"/>
        <w:left w:val="none" w:sz="0" w:space="0" w:color="auto"/>
        <w:bottom w:val="none" w:sz="0" w:space="0" w:color="auto"/>
        <w:right w:val="none" w:sz="0" w:space="0" w:color="auto"/>
      </w:divBdr>
    </w:div>
    <w:div w:id="1827359342">
      <w:bodyDiv w:val="1"/>
      <w:marLeft w:val="0"/>
      <w:marRight w:val="0"/>
      <w:marTop w:val="0"/>
      <w:marBottom w:val="0"/>
      <w:divBdr>
        <w:top w:val="none" w:sz="0" w:space="0" w:color="auto"/>
        <w:left w:val="none" w:sz="0" w:space="0" w:color="auto"/>
        <w:bottom w:val="none" w:sz="0" w:space="0" w:color="auto"/>
        <w:right w:val="none" w:sz="0" w:space="0" w:color="auto"/>
      </w:divBdr>
    </w:div>
    <w:div w:id="1828085399">
      <w:bodyDiv w:val="1"/>
      <w:marLeft w:val="0"/>
      <w:marRight w:val="0"/>
      <w:marTop w:val="0"/>
      <w:marBottom w:val="0"/>
      <w:divBdr>
        <w:top w:val="none" w:sz="0" w:space="0" w:color="auto"/>
        <w:left w:val="none" w:sz="0" w:space="0" w:color="auto"/>
        <w:bottom w:val="none" w:sz="0" w:space="0" w:color="auto"/>
        <w:right w:val="none" w:sz="0" w:space="0" w:color="auto"/>
      </w:divBdr>
    </w:div>
    <w:div w:id="1846628446">
      <w:bodyDiv w:val="1"/>
      <w:marLeft w:val="0"/>
      <w:marRight w:val="0"/>
      <w:marTop w:val="0"/>
      <w:marBottom w:val="0"/>
      <w:divBdr>
        <w:top w:val="none" w:sz="0" w:space="0" w:color="auto"/>
        <w:left w:val="none" w:sz="0" w:space="0" w:color="auto"/>
        <w:bottom w:val="none" w:sz="0" w:space="0" w:color="auto"/>
        <w:right w:val="none" w:sz="0" w:space="0" w:color="auto"/>
      </w:divBdr>
    </w:div>
    <w:div w:id="1854416364">
      <w:bodyDiv w:val="1"/>
      <w:marLeft w:val="0"/>
      <w:marRight w:val="0"/>
      <w:marTop w:val="0"/>
      <w:marBottom w:val="0"/>
      <w:divBdr>
        <w:top w:val="none" w:sz="0" w:space="0" w:color="auto"/>
        <w:left w:val="none" w:sz="0" w:space="0" w:color="auto"/>
        <w:bottom w:val="none" w:sz="0" w:space="0" w:color="auto"/>
        <w:right w:val="none" w:sz="0" w:space="0" w:color="auto"/>
      </w:divBdr>
    </w:div>
    <w:div w:id="1868761806">
      <w:bodyDiv w:val="1"/>
      <w:marLeft w:val="0"/>
      <w:marRight w:val="0"/>
      <w:marTop w:val="0"/>
      <w:marBottom w:val="0"/>
      <w:divBdr>
        <w:top w:val="none" w:sz="0" w:space="0" w:color="auto"/>
        <w:left w:val="none" w:sz="0" w:space="0" w:color="auto"/>
        <w:bottom w:val="none" w:sz="0" w:space="0" w:color="auto"/>
        <w:right w:val="none" w:sz="0" w:space="0" w:color="auto"/>
      </w:divBdr>
    </w:div>
    <w:div w:id="1877084031">
      <w:bodyDiv w:val="1"/>
      <w:marLeft w:val="0"/>
      <w:marRight w:val="0"/>
      <w:marTop w:val="0"/>
      <w:marBottom w:val="0"/>
      <w:divBdr>
        <w:top w:val="none" w:sz="0" w:space="0" w:color="auto"/>
        <w:left w:val="none" w:sz="0" w:space="0" w:color="auto"/>
        <w:bottom w:val="none" w:sz="0" w:space="0" w:color="auto"/>
        <w:right w:val="none" w:sz="0" w:space="0" w:color="auto"/>
      </w:divBdr>
    </w:div>
    <w:div w:id="1896626817">
      <w:bodyDiv w:val="1"/>
      <w:marLeft w:val="0"/>
      <w:marRight w:val="0"/>
      <w:marTop w:val="0"/>
      <w:marBottom w:val="0"/>
      <w:divBdr>
        <w:top w:val="none" w:sz="0" w:space="0" w:color="auto"/>
        <w:left w:val="none" w:sz="0" w:space="0" w:color="auto"/>
        <w:bottom w:val="none" w:sz="0" w:space="0" w:color="auto"/>
        <w:right w:val="none" w:sz="0" w:space="0" w:color="auto"/>
      </w:divBdr>
    </w:div>
    <w:div w:id="1902590714">
      <w:bodyDiv w:val="1"/>
      <w:marLeft w:val="0"/>
      <w:marRight w:val="0"/>
      <w:marTop w:val="0"/>
      <w:marBottom w:val="0"/>
      <w:divBdr>
        <w:top w:val="none" w:sz="0" w:space="0" w:color="auto"/>
        <w:left w:val="none" w:sz="0" w:space="0" w:color="auto"/>
        <w:bottom w:val="none" w:sz="0" w:space="0" w:color="auto"/>
        <w:right w:val="none" w:sz="0" w:space="0" w:color="auto"/>
      </w:divBdr>
    </w:div>
    <w:div w:id="1922906997">
      <w:bodyDiv w:val="1"/>
      <w:marLeft w:val="0"/>
      <w:marRight w:val="0"/>
      <w:marTop w:val="0"/>
      <w:marBottom w:val="0"/>
      <w:divBdr>
        <w:top w:val="none" w:sz="0" w:space="0" w:color="auto"/>
        <w:left w:val="none" w:sz="0" w:space="0" w:color="auto"/>
        <w:bottom w:val="none" w:sz="0" w:space="0" w:color="auto"/>
        <w:right w:val="none" w:sz="0" w:space="0" w:color="auto"/>
      </w:divBdr>
    </w:div>
    <w:div w:id="1944872534">
      <w:bodyDiv w:val="1"/>
      <w:marLeft w:val="0"/>
      <w:marRight w:val="0"/>
      <w:marTop w:val="0"/>
      <w:marBottom w:val="0"/>
      <w:divBdr>
        <w:top w:val="none" w:sz="0" w:space="0" w:color="auto"/>
        <w:left w:val="none" w:sz="0" w:space="0" w:color="auto"/>
        <w:bottom w:val="none" w:sz="0" w:space="0" w:color="auto"/>
        <w:right w:val="none" w:sz="0" w:space="0" w:color="auto"/>
      </w:divBdr>
    </w:div>
    <w:div w:id="1945650451">
      <w:bodyDiv w:val="1"/>
      <w:marLeft w:val="0"/>
      <w:marRight w:val="0"/>
      <w:marTop w:val="0"/>
      <w:marBottom w:val="0"/>
      <w:divBdr>
        <w:top w:val="none" w:sz="0" w:space="0" w:color="auto"/>
        <w:left w:val="none" w:sz="0" w:space="0" w:color="auto"/>
        <w:bottom w:val="none" w:sz="0" w:space="0" w:color="auto"/>
        <w:right w:val="none" w:sz="0" w:space="0" w:color="auto"/>
      </w:divBdr>
    </w:div>
    <w:div w:id="1997494523">
      <w:bodyDiv w:val="1"/>
      <w:marLeft w:val="0"/>
      <w:marRight w:val="0"/>
      <w:marTop w:val="0"/>
      <w:marBottom w:val="0"/>
      <w:divBdr>
        <w:top w:val="none" w:sz="0" w:space="0" w:color="auto"/>
        <w:left w:val="none" w:sz="0" w:space="0" w:color="auto"/>
        <w:bottom w:val="none" w:sz="0" w:space="0" w:color="auto"/>
        <w:right w:val="none" w:sz="0" w:space="0" w:color="auto"/>
      </w:divBdr>
      <w:divsChild>
        <w:div w:id="921910082">
          <w:marLeft w:val="0"/>
          <w:marRight w:val="0"/>
          <w:marTop w:val="0"/>
          <w:marBottom w:val="0"/>
          <w:divBdr>
            <w:top w:val="none" w:sz="0" w:space="0" w:color="auto"/>
            <w:left w:val="none" w:sz="0" w:space="0" w:color="auto"/>
            <w:bottom w:val="none" w:sz="0" w:space="0" w:color="auto"/>
            <w:right w:val="none" w:sz="0" w:space="0" w:color="auto"/>
          </w:divBdr>
          <w:divsChild>
            <w:div w:id="469597184">
              <w:marLeft w:val="0"/>
              <w:marRight w:val="0"/>
              <w:marTop w:val="0"/>
              <w:marBottom w:val="0"/>
              <w:divBdr>
                <w:top w:val="none" w:sz="0" w:space="0" w:color="auto"/>
                <w:left w:val="none" w:sz="0" w:space="0" w:color="auto"/>
                <w:bottom w:val="none" w:sz="0" w:space="0" w:color="auto"/>
                <w:right w:val="none" w:sz="0" w:space="0" w:color="auto"/>
              </w:divBdr>
              <w:divsChild>
                <w:div w:id="198443022">
                  <w:marLeft w:val="0"/>
                  <w:marRight w:val="0"/>
                  <w:marTop w:val="0"/>
                  <w:marBottom w:val="0"/>
                  <w:divBdr>
                    <w:top w:val="none" w:sz="0" w:space="0" w:color="auto"/>
                    <w:left w:val="none" w:sz="0" w:space="0" w:color="auto"/>
                    <w:bottom w:val="none" w:sz="0" w:space="0" w:color="auto"/>
                    <w:right w:val="none" w:sz="0" w:space="0" w:color="auto"/>
                  </w:divBdr>
                  <w:divsChild>
                    <w:div w:id="1850869714">
                      <w:marLeft w:val="0"/>
                      <w:marRight w:val="0"/>
                      <w:marTop w:val="0"/>
                      <w:marBottom w:val="0"/>
                      <w:divBdr>
                        <w:top w:val="none" w:sz="0" w:space="0" w:color="auto"/>
                        <w:left w:val="none" w:sz="0" w:space="0" w:color="auto"/>
                        <w:bottom w:val="none" w:sz="0" w:space="0" w:color="auto"/>
                        <w:right w:val="none" w:sz="0" w:space="0" w:color="auto"/>
                      </w:divBdr>
                      <w:divsChild>
                        <w:div w:id="700059588">
                          <w:marLeft w:val="0"/>
                          <w:marRight w:val="0"/>
                          <w:marTop w:val="0"/>
                          <w:marBottom w:val="0"/>
                          <w:divBdr>
                            <w:top w:val="none" w:sz="0" w:space="0" w:color="auto"/>
                            <w:left w:val="none" w:sz="0" w:space="0" w:color="auto"/>
                            <w:bottom w:val="none" w:sz="0" w:space="0" w:color="auto"/>
                            <w:right w:val="none" w:sz="0" w:space="0" w:color="auto"/>
                          </w:divBdr>
                          <w:divsChild>
                            <w:div w:id="352999704">
                              <w:marLeft w:val="0"/>
                              <w:marRight w:val="0"/>
                              <w:marTop w:val="0"/>
                              <w:marBottom w:val="0"/>
                              <w:divBdr>
                                <w:top w:val="none" w:sz="0" w:space="0" w:color="auto"/>
                                <w:left w:val="none" w:sz="0" w:space="0" w:color="auto"/>
                                <w:bottom w:val="none" w:sz="0" w:space="0" w:color="auto"/>
                                <w:right w:val="none" w:sz="0" w:space="0" w:color="auto"/>
                              </w:divBdr>
                            </w:div>
                            <w:div w:id="412816613">
                              <w:marLeft w:val="0"/>
                              <w:marRight w:val="0"/>
                              <w:marTop w:val="0"/>
                              <w:marBottom w:val="0"/>
                              <w:divBdr>
                                <w:top w:val="none" w:sz="0" w:space="0" w:color="auto"/>
                                <w:left w:val="none" w:sz="0" w:space="0" w:color="auto"/>
                                <w:bottom w:val="none" w:sz="0" w:space="0" w:color="auto"/>
                                <w:right w:val="none" w:sz="0" w:space="0" w:color="auto"/>
                              </w:divBdr>
                            </w:div>
                            <w:div w:id="546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84157">
      <w:bodyDiv w:val="1"/>
      <w:marLeft w:val="0"/>
      <w:marRight w:val="0"/>
      <w:marTop w:val="0"/>
      <w:marBottom w:val="0"/>
      <w:divBdr>
        <w:top w:val="none" w:sz="0" w:space="0" w:color="auto"/>
        <w:left w:val="none" w:sz="0" w:space="0" w:color="auto"/>
        <w:bottom w:val="none" w:sz="0" w:space="0" w:color="auto"/>
        <w:right w:val="none" w:sz="0" w:space="0" w:color="auto"/>
      </w:divBdr>
    </w:div>
    <w:div w:id="2009625262">
      <w:bodyDiv w:val="1"/>
      <w:marLeft w:val="0"/>
      <w:marRight w:val="0"/>
      <w:marTop w:val="0"/>
      <w:marBottom w:val="0"/>
      <w:divBdr>
        <w:top w:val="none" w:sz="0" w:space="0" w:color="auto"/>
        <w:left w:val="none" w:sz="0" w:space="0" w:color="auto"/>
        <w:bottom w:val="none" w:sz="0" w:space="0" w:color="auto"/>
        <w:right w:val="none" w:sz="0" w:space="0" w:color="auto"/>
      </w:divBdr>
    </w:div>
    <w:div w:id="2011516102">
      <w:bodyDiv w:val="1"/>
      <w:marLeft w:val="0"/>
      <w:marRight w:val="0"/>
      <w:marTop w:val="0"/>
      <w:marBottom w:val="0"/>
      <w:divBdr>
        <w:top w:val="none" w:sz="0" w:space="0" w:color="auto"/>
        <w:left w:val="none" w:sz="0" w:space="0" w:color="auto"/>
        <w:bottom w:val="none" w:sz="0" w:space="0" w:color="auto"/>
        <w:right w:val="none" w:sz="0" w:space="0" w:color="auto"/>
      </w:divBdr>
    </w:div>
    <w:div w:id="2021152284">
      <w:bodyDiv w:val="1"/>
      <w:marLeft w:val="0"/>
      <w:marRight w:val="0"/>
      <w:marTop w:val="0"/>
      <w:marBottom w:val="0"/>
      <w:divBdr>
        <w:top w:val="none" w:sz="0" w:space="0" w:color="auto"/>
        <w:left w:val="none" w:sz="0" w:space="0" w:color="auto"/>
        <w:bottom w:val="none" w:sz="0" w:space="0" w:color="auto"/>
        <w:right w:val="none" w:sz="0" w:space="0" w:color="auto"/>
      </w:divBdr>
    </w:div>
    <w:div w:id="2023625641">
      <w:bodyDiv w:val="1"/>
      <w:marLeft w:val="0"/>
      <w:marRight w:val="0"/>
      <w:marTop w:val="0"/>
      <w:marBottom w:val="0"/>
      <w:divBdr>
        <w:top w:val="none" w:sz="0" w:space="0" w:color="auto"/>
        <w:left w:val="none" w:sz="0" w:space="0" w:color="auto"/>
        <w:bottom w:val="none" w:sz="0" w:space="0" w:color="auto"/>
        <w:right w:val="none" w:sz="0" w:space="0" w:color="auto"/>
      </w:divBdr>
    </w:div>
    <w:div w:id="2029211687">
      <w:bodyDiv w:val="1"/>
      <w:marLeft w:val="0"/>
      <w:marRight w:val="0"/>
      <w:marTop w:val="0"/>
      <w:marBottom w:val="0"/>
      <w:divBdr>
        <w:top w:val="none" w:sz="0" w:space="0" w:color="auto"/>
        <w:left w:val="none" w:sz="0" w:space="0" w:color="auto"/>
        <w:bottom w:val="none" w:sz="0" w:space="0" w:color="auto"/>
        <w:right w:val="none" w:sz="0" w:space="0" w:color="auto"/>
      </w:divBdr>
    </w:div>
    <w:div w:id="2069650317">
      <w:bodyDiv w:val="1"/>
      <w:marLeft w:val="0"/>
      <w:marRight w:val="0"/>
      <w:marTop w:val="0"/>
      <w:marBottom w:val="0"/>
      <w:divBdr>
        <w:top w:val="none" w:sz="0" w:space="0" w:color="auto"/>
        <w:left w:val="none" w:sz="0" w:space="0" w:color="auto"/>
        <w:bottom w:val="none" w:sz="0" w:space="0" w:color="auto"/>
        <w:right w:val="none" w:sz="0" w:space="0" w:color="auto"/>
      </w:divBdr>
    </w:div>
    <w:div w:id="2086411509">
      <w:bodyDiv w:val="1"/>
      <w:marLeft w:val="0"/>
      <w:marRight w:val="0"/>
      <w:marTop w:val="0"/>
      <w:marBottom w:val="0"/>
      <w:divBdr>
        <w:top w:val="none" w:sz="0" w:space="0" w:color="auto"/>
        <w:left w:val="none" w:sz="0" w:space="0" w:color="auto"/>
        <w:bottom w:val="none" w:sz="0" w:space="0" w:color="auto"/>
        <w:right w:val="none" w:sz="0" w:space="0" w:color="auto"/>
      </w:divBdr>
    </w:div>
    <w:div w:id="2104111079">
      <w:bodyDiv w:val="1"/>
      <w:marLeft w:val="0"/>
      <w:marRight w:val="0"/>
      <w:marTop w:val="0"/>
      <w:marBottom w:val="0"/>
      <w:divBdr>
        <w:top w:val="none" w:sz="0" w:space="0" w:color="auto"/>
        <w:left w:val="none" w:sz="0" w:space="0" w:color="auto"/>
        <w:bottom w:val="none" w:sz="0" w:space="0" w:color="auto"/>
        <w:right w:val="none" w:sz="0" w:space="0" w:color="auto"/>
      </w:divBdr>
    </w:div>
    <w:div w:id="2108496077">
      <w:bodyDiv w:val="1"/>
      <w:marLeft w:val="0"/>
      <w:marRight w:val="0"/>
      <w:marTop w:val="0"/>
      <w:marBottom w:val="0"/>
      <w:divBdr>
        <w:top w:val="none" w:sz="0" w:space="0" w:color="auto"/>
        <w:left w:val="none" w:sz="0" w:space="0" w:color="auto"/>
        <w:bottom w:val="none" w:sz="0" w:space="0" w:color="auto"/>
        <w:right w:val="none" w:sz="0" w:space="0" w:color="auto"/>
      </w:divBdr>
    </w:div>
    <w:div w:id="2134907514">
      <w:bodyDiv w:val="1"/>
      <w:marLeft w:val="0"/>
      <w:marRight w:val="0"/>
      <w:marTop w:val="0"/>
      <w:marBottom w:val="0"/>
      <w:divBdr>
        <w:top w:val="none" w:sz="0" w:space="0" w:color="auto"/>
        <w:left w:val="none" w:sz="0" w:space="0" w:color="auto"/>
        <w:bottom w:val="none" w:sz="0" w:space="0" w:color="auto"/>
        <w:right w:val="none" w:sz="0" w:space="0" w:color="auto"/>
      </w:divBdr>
    </w:div>
    <w:div w:id="2137134337">
      <w:bodyDiv w:val="1"/>
      <w:marLeft w:val="0"/>
      <w:marRight w:val="0"/>
      <w:marTop w:val="0"/>
      <w:marBottom w:val="0"/>
      <w:divBdr>
        <w:top w:val="none" w:sz="0" w:space="0" w:color="auto"/>
        <w:left w:val="none" w:sz="0" w:space="0" w:color="auto"/>
        <w:bottom w:val="none" w:sz="0" w:space="0" w:color="auto"/>
        <w:right w:val="none" w:sz="0" w:space="0" w:color="auto"/>
      </w:divBdr>
    </w:div>
    <w:div w:id="2141612529">
      <w:bodyDiv w:val="1"/>
      <w:marLeft w:val="0"/>
      <w:marRight w:val="0"/>
      <w:marTop w:val="0"/>
      <w:marBottom w:val="0"/>
      <w:divBdr>
        <w:top w:val="none" w:sz="0" w:space="0" w:color="auto"/>
        <w:left w:val="none" w:sz="0" w:space="0" w:color="auto"/>
        <w:bottom w:val="none" w:sz="0" w:space="0" w:color="auto"/>
        <w:right w:val="none" w:sz="0" w:space="0" w:color="auto"/>
      </w:divBdr>
      <w:divsChild>
        <w:div w:id="574703818">
          <w:marLeft w:val="0"/>
          <w:marRight w:val="0"/>
          <w:marTop w:val="0"/>
          <w:marBottom w:val="0"/>
          <w:divBdr>
            <w:top w:val="none" w:sz="0" w:space="0" w:color="auto"/>
            <w:left w:val="none" w:sz="0" w:space="0" w:color="auto"/>
            <w:bottom w:val="none" w:sz="0" w:space="0" w:color="auto"/>
            <w:right w:val="none" w:sz="0" w:space="0" w:color="auto"/>
          </w:divBdr>
          <w:divsChild>
            <w:div w:id="1680616992">
              <w:marLeft w:val="0"/>
              <w:marRight w:val="0"/>
              <w:marTop w:val="0"/>
              <w:marBottom w:val="0"/>
              <w:divBdr>
                <w:top w:val="none" w:sz="0" w:space="0" w:color="auto"/>
                <w:left w:val="none" w:sz="0" w:space="0" w:color="auto"/>
                <w:bottom w:val="none" w:sz="0" w:space="0" w:color="auto"/>
                <w:right w:val="none" w:sz="0" w:space="0" w:color="auto"/>
              </w:divBdr>
              <w:divsChild>
                <w:div w:id="1434782483">
                  <w:marLeft w:val="0"/>
                  <w:marRight w:val="0"/>
                  <w:marTop w:val="0"/>
                  <w:marBottom w:val="0"/>
                  <w:divBdr>
                    <w:top w:val="none" w:sz="0" w:space="0" w:color="auto"/>
                    <w:left w:val="none" w:sz="0" w:space="0" w:color="auto"/>
                    <w:bottom w:val="none" w:sz="0" w:space="0" w:color="auto"/>
                    <w:right w:val="none" w:sz="0" w:space="0" w:color="auto"/>
                  </w:divBdr>
                  <w:divsChild>
                    <w:div w:id="1352293081">
                      <w:marLeft w:val="0"/>
                      <w:marRight w:val="0"/>
                      <w:marTop w:val="0"/>
                      <w:marBottom w:val="0"/>
                      <w:divBdr>
                        <w:top w:val="none" w:sz="0" w:space="0" w:color="auto"/>
                        <w:left w:val="none" w:sz="0" w:space="0" w:color="auto"/>
                        <w:bottom w:val="none" w:sz="0" w:space="0" w:color="auto"/>
                        <w:right w:val="none" w:sz="0" w:space="0" w:color="auto"/>
                      </w:divBdr>
                      <w:divsChild>
                        <w:div w:id="1040276418">
                          <w:marLeft w:val="0"/>
                          <w:marRight w:val="0"/>
                          <w:marTop w:val="0"/>
                          <w:marBottom w:val="0"/>
                          <w:divBdr>
                            <w:top w:val="none" w:sz="0" w:space="0" w:color="auto"/>
                            <w:left w:val="none" w:sz="0" w:space="0" w:color="auto"/>
                            <w:bottom w:val="none" w:sz="0" w:space="0" w:color="auto"/>
                            <w:right w:val="none" w:sz="0" w:space="0" w:color="auto"/>
                          </w:divBdr>
                        </w:div>
                        <w:div w:id="1124302736">
                          <w:marLeft w:val="0"/>
                          <w:marRight w:val="0"/>
                          <w:marTop w:val="0"/>
                          <w:marBottom w:val="0"/>
                          <w:divBdr>
                            <w:top w:val="none" w:sz="0" w:space="0" w:color="auto"/>
                            <w:left w:val="none" w:sz="0" w:space="0" w:color="auto"/>
                            <w:bottom w:val="none" w:sz="0" w:space="0" w:color="auto"/>
                            <w:right w:val="none" w:sz="0" w:space="0" w:color="auto"/>
                          </w:divBdr>
                        </w:div>
                        <w:div w:id="1432974673">
                          <w:marLeft w:val="0"/>
                          <w:marRight w:val="0"/>
                          <w:marTop w:val="0"/>
                          <w:marBottom w:val="0"/>
                          <w:divBdr>
                            <w:top w:val="none" w:sz="0" w:space="0" w:color="auto"/>
                            <w:left w:val="none" w:sz="0" w:space="0" w:color="auto"/>
                            <w:bottom w:val="none" w:sz="0" w:space="0" w:color="auto"/>
                            <w:right w:val="none" w:sz="0" w:space="0" w:color="auto"/>
                          </w:divBdr>
                        </w:div>
                        <w:div w:id="17331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a.whiting2@nh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irdre.wisdom@nhs.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211018/9576-TSO-Health_Visiting_Domestic_Violence_A3_Posters_WEB.pdf" TargetMode="External"/><Relationship Id="rId5" Type="http://schemas.openxmlformats.org/officeDocument/2006/relationships/settings" Target="settings.xml"/><Relationship Id="rId15" Type="http://schemas.openxmlformats.org/officeDocument/2006/relationships/hyperlink" Target="mailto:rowena.harvey@nhs.net" TargetMode="External"/><Relationship Id="rId10" Type="http://schemas.openxmlformats.org/officeDocument/2006/relationships/hyperlink" Target="https://www.gov.uk/government/publications/nursing-and-midwifery-contribution-to-public-healt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overnment/uploads/system/uploads/attachment_data/file/208960/Implementing_the_Health_Visitor_Vision.pdf" TargetMode="External"/><Relationship Id="rId14" Type="http://schemas.openxmlformats.org/officeDocument/2006/relationships/hyperlink" Target="mailto:suemills@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EADE-117F-412E-9386-BCBF7883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1358</Words>
  <Characters>8630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CATCH</vt:lpstr>
    </vt:vector>
  </TitlesOfParts>
  <Company>Cambridge &amp; Peterborough Mental Health Trust</Company>
  <LinksUpToDate>false</LinksUpToDate>
  <CharactersWithSpaces>9969</CharactersWithSpaces>
  <SharedDoc>false</SharedDoc>
  <HLinks>
    <vt:vector size="48" baseType="variant">
      <vt:variant>
        <vt:i4>7274567</vt:i4>
      </vt:variant>
      <vt:variant>
        <vt:i4>33</vt:i4>
      </vt:variant>
      <vt:variant>
        <vt:i4>0</vt:i4>
      </vt:variant>
      <vt:variant>
        <vt:i4>5</vt:i4>
      </vt:variant>
      <vt:variant>
        <vt:lpwstr>mailto:lawrence.ashelford@addenbrookes.nhs.uk</vt:lpwstr>
      </vt:variant>
      <vt:variant>
        <vt:lpwstr/>
      </vt:variant>
      <vt:variant>
        <vt:i4>5701739</vt:i4>
      </vt:variant>
      <vt:variant>
        <vt:i4>30</vt:i4>
      </vt:variant>
      <vt:variant>
        <vt:i4>0</vt:i4>
      </vt:variant>
      <vt:variant>
        <vt:i4>5</vt:i4>
      </vt:variant>
      <vt:variant>
        <vt:lpwstr>mailto:cristina.page@cambridgshire.nhs.uk</vt:lpwstr>
      </vt:variant>
      <vt:variant>
        <vt:lpwstr/>
      </vt:variant>
      <vt:variant>
        <vt:i4>655421</vt:i4>
      </vt:variant>
      <vt:variant>
        <vt:i4>24</vt:i4>
      </vt:variant>
      <vt:variant>
        <vt:i4>0</vt:i4>
      </vt:variant>
      <vt:variant>
        <vt:i4>5</vt:i4>
      </vt:variant>
      <vt:variant>
        <vt:lpwstr>mailto:lisa.thake@cambridgeshire.nhs.uk</vt:lpwstr>
      </vt:variant>
      <vt:variant>
        <vt:lpwstr/>
      </vt:variant>
      <vt:variant>
        <vt:i4>8192075</vt:i4>
      </vt:variant>
      <vt:variant>
        <vt:i4>18</vt:i4>
      </vt:variant>
      <vt:variant>
        <vt:i4>0</vt:i4>
      </vt:variant>
      <vt:variant>
        <vt:i4>5</vt:i4>
      </vt:variant>
      <vt:variant>
        <vt:lpwstr>mailto:c-pct.catch@nhs.net</vt:lpwstr>
      </vt:variant>
      <vt:variant>
        <vt:lpwstr/>
      </vt:variant>
      <vt:variant>
        <vt:i4>4980838</vt:i4>
      </vt:variant>
      <vt:variant>
        <vt:i4>12</vt:i4>
      </vt:variant>
      <vt:variant>
        <vt:i4>0</vt:i4>
      </vt:variant>
      <vt:variant>
        <vt:i4>5</vt:i4>
      </vt:variant>
      <vt:variant>
        <vt:lpwstr>mailto:tina.almond@peterboroughpct.nhs.uk</vt:lpwstr>
      </vt:variant>
      <vt:variant>
        <vt:lpwstr/>
      </vt:variant>
      <vt:variant>
        <vt:i4>2621440</vt:i4>
      </vt:variant>
      <vt:variant>
        <vt:i4>6</vt:i4>
      </vt:variant>
      <vt:variant>
        <vt:i4>0</vt:i4>
      </vt:variant>
      <vt:variant>
        <vt:i4>5</vt:i4>
      </vt:variant>
      <vt:variant>
        <vt:lpwstr>mailto:samantha.maltby@addenbrookes.nhs.uk</vt:lpwstr>
      </vt:variant>
      <vt:variant>
        <vt:lpwstr/>
      </vt:variant>
      <vt:variant>
        <vt:i4>6488088</vt:i4>
      </vt:variant>
      <vt:variant>
        <vt:i4>3</vt:i4>
      </vt:variant>
      <vt:variant>
        <vt:i4>0</vt:i4>
      </vt:variant>
      <vt:variant>
        <vt:i4>5</vt:i4>
      </vt:variant>
      <vt:variant>
        <vt:lpwstr>mailto:alice.hillyard@nhs.net</vt:lpwstr>
      </vt:variant>
      <vt:variant>
        <vt:lpwstr/>
      </vt:variant>
      <vt:variant>
        <vt:i4>5308457</vt:i4>
      </vt:variant>
      <vt:variant>
        <vt:i4>0</vt:i4>
      </vt:variant>
      <vt:variant>
        <vt:i4>0</vt:i4>
      </vt:variant>
      <vt:variant>
        <vt:i4>5</vt:i4>
      </vt:variant>
      <vt:variant>
        <vt:lpwstr>mailto:CATCH.Temp1@cambridgeshire.nhs.uk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dc:title>
  <dc:creator>Test</dc:creator>
  <cp:lastModifiedBy>jwhiting</cp:lastModifiedBy>
  <cp:revision>24</cp:revision>
  <cp:lastPrinted>2013-05-01T14:32:00Z</cp:lastPrinted>
  <dcterms:created xsi:type="dcterms:W3CDTF">2013-07-10T14:52:00Z</dcterms:created>
  <dcterms:modified xsi:type="dcterms:W3CDTF">2013-07-11T15:12:00Z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SManagedDocument">
    <vt:bool>true</vt:bool>
  </property>
  <property fmtid="{D5CDD505-2E9C-101B-9397-08002B2CF9AE}" pid="3" name="ECSType">
    <vt:i4>128</vt:i4>
  </property>
  <property fmtid="{D5CDD505-2E9C-101B-9397-08002B2CF9AE}" pid="4" name="ECSSubType">
    <vt:i4>0</vt:i4>
  </property>
  <property fmtid="{D5CDD505-2E9C-101B-9397-08002B2CF9AE}" pid="5" name="ECSKey">
    <vt:lpwstr>3038296</vt:lpwstr>
  </property>
  <property fmtid="{D5CDD505-2E9C-101B-9397-08002B2CF9AE}" pid="6" name="ECSSystem">
    <vt:lpwstr>DATA</vt:lpwstr>
  </property>
  <property fmtid="{D5CDD505-2E9C-101B-9397-08002B2CF9AE}" pid="7" name="ECSFileManagerID">
    <vt:lpwstr>\\evolsvr\ecs$\Account Ledgers\56334\56334-0004-1\Documents\CATCH Invite to Join.doc</vt:lpwstr>
  </property>
</Properties>
</file>