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D1" w:rsidRPr="00DA723F" w:rsidRDefault="00FF29D0" w:rsidP="0031439C">
      <w:pPr>
        <w:spacing w:after="0" w:line="240" w:lineRule="auto"/>
        <w:contextualSpacing/>
        <w:jc w:val="center"/>
        <w:rPr>
          <w:rFonts w:ascii="Arial" w:hAnsi="Arial" w:cs="Arial"/>
          <w:b/>
          <w:color w:val="A00054"/>
        </w:rPr>
      </w:pPr>
      <w:r w:rsidRPr="00DA723F">
        <w:rPr>
          <w:rFonts w:ascii="Arial" w:hAnsi="Arial" w:cs="Arial"/>
          <w:b/>
          <w:color w:val="A00054"/>
        </w:rPr>
        <w:t xml:space="preserve">Guidance for completing the GP Honorary Contract </w:t>
      </w:r>
    </w:p>
    <w:p w:rsidR="00FF29D0" w:rsidRDefault="00FF29D0" w:rsidP="0031439C">
      <w:pPr>
        <w:spacing w:after="0" w:line="240" w:lineRule="auto"/>
        <w:contextualSpacing/>
        <w:jc w:val="center"/>
        <w:rPr>
          <w:rFonts w:ascii="Arial" w:hAnsi="Arial" w:cs="Arial"/>
          <w:b/>
          <w:color w:val="A00054"/>
        </w:rPr>
      </w:pPr>
    </w:p>
    <w:p w:rsidR="00FF29D0" w:rsidRDefault="00FF29D0" w:rsidP="00CE4039">
      <w:pPr>
        <w:spacing w:after="0" w:line="240" w:lineRule="auto"/>
        <w:contextualSpacing/>
        <w:jc w:val="center"/>
        <w:rPr>
          <w:rFonts w:ascii="Arial" w:hAnsi="Arial" w:cs="Arial"/>
          <w:b/>
        </w:rPr>
      </w:pPr>
      <w:r w:rsidRPr="00FF29D0">
        <w:rPr>
          <w:rFonts w:ascii="Arial" w:hAnsi="Arial" w:cs="Arial"/>
          <w:b/>
        </w:rPr>
        <w:t>The Honorary Contract is not a contract of employment. The Honorary Contract acts as an educational agreement between Health Education East of England (HEEoE), Southend University Hospital Foundation Trust (SUHFT) and the Host Pl</w:t>
      </w:r>
      <w:r>
        <w:rPr>
          <w:rFonts w:ascii="Arial" w:hAnsi="Arial" w:cs="Arial"/>
          <w:b/>
        </w:rPr>
        <w:t>acement Provider (The Practice).</w:t>
      </w:r>
    </w:p>
    <w:p w:rsidR="00FF29D0" w:rsidRDefault="00FF29D0" w:rsidP="00CE4039">
      <w:pPr>
        <w:spacing w:after="0" w:line="240" w:lineRule="auto"/>
        <w:contextualSpacing/>
        <w:jc w:val="center"/>
        <w:rPr>
          <w:rFonts w:ascii="Arial" w:hAnsi="Arial" w:cs="Arial"/>
          <w:b/>
        </w:rPr>
      </w:pPr>
    </w:p>
    <w:p w:rsidR="00FF29D0" w:rsidRDefault="00FF29D0" w:rsidP="00CE4039">
      <w:pPr>
        <w:spacing w:after="0" w:line="240" w:lineRule="auto"/>
        <w:contextualSpacing/>
        <w:jc w:val="center"/>
        <w:rPr>
          <w:rFonts w:ascii="Arial" w:hAnsi="Arial" w:cs="Arial"/>
          <w:b/>
        </w:rPr>
      </w:pPr>
      <w:r>
        <w:rPr>
          <w:rFonts w:ascii="Arial" w:hAnsi="Arial" w:cs="Arial"/>
          <w:b/>
        </w:rPr>
        <w:t xml:space="preserve">The Honorary Contract will only be completed if your trainee is employed via the Lead Employer, SUHFT. </w:t>
      </w:r>
    </w:p>
    <w:p w:rsidR="001C46C5" w:rsidRDefault="001C46C5" w:rsidP="00CE4039">
      <w:pPr>
        <w:spacing w:after="0" w:line="240" w:lineRule="auto"/>
        <w:contextualSpacing/>
        <w:jc w:val="center"/>
        <w:rPr>
          <w:rFonts w:ascii="Arial" w:hAnsi="Arial" w:cs="Arial"/>
          <w:b/>
        </w:rPr>
      </w:pPr>
    </w:p>
    <w:p w:rsidR="001C46C5" w:rsidRPr="00FF29D0" w:rsidRDefault="001C46C5" w:rsidP="00CE4039">
      <w:pPr>
        <w:spacing w:after="0" w:line="240" w:lineRule="auto"/>
        <w:contextualSpacing/>
        <w:jc w:val="center"/>
        <w:rPr>
          <w:rFonts w:ascii="Arial" w:hAnsi="Arial" w:cs="Arial"/>
          <w:b/>
        </w:rPr>
      </w:pPr>
      <w:r>
        <w:rPr>
          <w:rFonts w:ascii="Arial" w:hAnsi="Arial" w:cs="Arial"/>
          <w:b/>
        </w:rPr>
        <w:t xml:space="preserve">Please use one Honorary Contract per trainee. </w:t>
      </w:r>
    </w:p>
    <w:p w:rsidR="00FF29D0" w:rsidRPr="00FF29D0" w:rsidRDefault="00FF29D0" w:rsidP="00CE4039">
      <w:pPr>
        <w:spacing w:after="0" w:line="240" w:lineRule="auto"/>
        <w:contextualSpacing/>
        <w:jc w:val="center"/>
        <w:rPr>
          <w:rFonts w:ascii="Arial" w:hAnsi="Arial" w:cs="Arial"/>
          <w:b/>
        </w:rPr>
      </w:pPr>
    </w:p>
    <w:p w:rsidR="00FF29D0" w:rsidRDefault="00FF29D0" w:rsidP="00CE4039">
      <w:pPr>
        <w:spacing w:after="0" w:line="240" w:lineRule="auto"/>
        <w:contextualSpacing/>
        <w:jc w:val="center"/>
        <w:rPr>
          <w:rFonts w:ascii="Arial" w:hAnsi="Arial" w:cs="Arial"/>
          <w:b/>
          <w:color w:val="A00054"/>
        </w:rPr>
      </w:pPr>
      <w:r w:rsidRPr="00FF29D0">
        <w:rPr>
          <w:rFonts w:ascii="Arial" w:hAnsi="Arial" w:cs="Arial"/>
          <w:b/>
        </w:rPr>
        <w:t xml:space="preserve">As a practice, you will not be sent this Honorary Contract, </w:t>
      </w:r>
      <w:proofErr w:type="gramStart"/>
      <w:r w:rsidRPr="00FF29D0">
        <w:rPr>
          <w:rFonts w:ascii="Arial" w:hAnsi="Arial" w:cs="Arial"/>
          <w:b/>
        </w:rPr>
        <w:t>this needs</w:t>
      </w:r>
      <w:proofErr w:type="gramEnd"/>
      <w:r w:rsidRPr="00FF29D0">
        <w:rPr>
          <w:rFonts w:ascii="Arial" w:hAnsi="Arial" w:cs="Arial"/>
          <w:b/>
        </w:rPr>
        <w:t xml:space="preserve"> to be downloaded from </w:t>
      </w:r>
      <w:proofErr w:type="spellStart"/>
      <w:r w:rsidRPr="00FF29D0">
        <w:rPr>
          <w:rFonts w:ascii="Arial" w:hAnsi="Arial" w:cs="Arial"/>
          <w:b/>
        </w:rPr>
        <w:t>HEEoE’s</w:t>
      </w:r>
      <w:proofErr w:type="spellEnd"/>
      <w:r w:rsidRPr="00FF29D0">
        <w:rPr>
          <w:rFonts w:ascii="Arial" w:hAnsi="Arial" w:cs="Arial"/>
          <w:b/>
        </w:rPr>
        <w:t xml:space="preserve"> website - </w:t>
      </w:r>
      <w:hyperlink r:id="rId9" w:history="1">
        <w:r w:rsidRPr="0079716A">
          <w:rPr>
            <w:rStyle w:val="Hyperlink"/>
            <w:rFonts w:ascii="Arial" w:hAnsi="Arial" w:cs="Arial"/>
            <w:b/>
          </w:rPr>
          <w:t>https://www.eoedeanery.nhs.uk/medical/page.php?page_id=2998</w:t>
        </w:r>
      </w:hyperlink>
      <w:r>
        <w:rPr>
          <w:rFonts w:ascii="Arial" w:hAnsi="Arial" w:cs="Arial"/>
          <w:b/>
          <w:color w:val="A00054"/>
        </w:rPr>
        <w:t xml:space="preserve"> </w:t>
      </w:r>
    </w:p>
    <w:p w:rsidR="00FF29D0" w:rsidRPr="00FF29D0" w:rsidRDefault="00FF29D0" w:rsidP="00CE4039">
      <w:pPr>
        <w:spacing w:after="0" w:line="240" w:lineRule="auto"/>
        <w:contextualSpacing/>
        <w:jc w:val="center"/>
        <w:rPr>
          <w:rFonts w:ascii="Arial" w:hAnsi="Arial" w:cs="Arial"/>
          <w:b/>
        </w:rPr>
      </w:pPr>
    </w:p>
    <w:p w:rsidR="00FF29D0" w:rsidRDefault="00FF29D0" w:rsidP="00CE4039">
      <w:pPr>
        <w:spacing w:after="0" w:line="240" w:lineRule="auto"/>
        <w:contextualSpacing/>
        <w:jc w:val="center"/>
        <w:rPr>
          <w:rFonts w:ascii="Arial" w:hAnsi="Arial" w:cs="Arial"/>
          <w:b/>
        </w:rPr>
      </w:pPr>
      <w:r w:rsidRPr="00FF29D0">
        <w:rPr>
          <w:rFonts w:ascii="Arial" w:hAnsi="Arial" w:cs="Arial"/>
          <w:b/>
        </w:rPr>
        <w:t xml:space="preserve">The Honorary Contract must be completed and returned to HEEoE via </w:t>
      </w:r>
      <w:hyperlink r:id="rId10" w:history="1">
        <w:r w:rsidRPr="0079716A">
          <w:rPr>
            <w:rStyle w:val="Hyperlink"/>
            <w:rFonts w:ascii="Arial" w:hAnsi="Arial" w:cs="Arial"/>
            <w:b/>
          </w:rPr>
          <w:t>HEEE.communityschools@nhs.net</w:t>
        </w:r>
      </w:hyperlink>
      <w:r>
        <w:rPr>
          <w:rFonts w:ascii="Arial" w:hAnsi="Arial" w:cs="Arial"/>
          <w:b/>
          <w:color w:val="A00054"/>
        </w:rPr>
        <w:t xml:space="preserve"> </w:t>
      </w:r>
      <w:r w:rsidRPr="00FF29D0">
        <w:rPr>
          <w:rFonts w:ascii="Arial" w:hAnsi="Arial" w:cs="Arial"/>
          <w:b/>
        </w:rPr>
        <w:t xml:space="preserve">within one month of the placement start date. Failure to do </w:t>
      </w:r>
      <w:proofErr w:type="gramStart"/>
      <w:r w:rsidRPr="00FF29D0">
        <w:rPr>
          <w:rFonts w:ascii="Arial" w:hAnsi="Arial" w:cs="Arial"/>
          <w:b/>
        </w:rPr>
        <w:t>so,</w:t>
      </w:r>
      <w:proofErr w:type="gramEnd"/>
      <w:r w:rsidRPr="00FF29D0">
        <w:rPr>
          <w:rFonts w:ascii="Arial" w:hAnsi="Arial" w:cs="Arial"/>
          <w:b/>
        </w:rPr>
        <w:t xml:space="preserve"> will result in the trainers grant (£7751.00) per year not being paid. </w:t>
      </w:r>
    </w:p>
    <w:p w:rsidR="00FF29D0" w:rsidRDefault="00FF29D0" w:rsidP="00CE4039">
      <w:pPr>
        <w:spacing w:after="0" w:line="240" w:lineRule="auto"/>
        <w:contextualSpacing/>
        <w:jc w:val="center"/>
        <w:rPr>
          <w:rFonts w:ascii="Arial" w:hAnsi="Arial" w:cs="Arial"/>
          <w:b/>
        </w:rPr>
      </w:pPr>
    </w:p>
    <w:p w:rsidR="00FF29D0" w:rsidRDefault="00FF29D0" w:rsidP="00CE4039">
      <w:pPr>
        <w:spacing w:after="0" w:line="240" w:lineRule="auto"/>
        <w:contextualSpacing/>
        <w:jc w:val="center"/>
        <w:rPr>
          <w:rFonts w:ascii="Arial" w:hAnsi="Arial" w:cs="Arial"/>
          <w:b/>
        </w:rPr>
      </w:pPr>
      <w:r>
        <w:rPr>
          <w:rFonts w:ascii="Arial" w:hAnsi="Arial" w:cs="Arial"/>
          <w:b/>
        </w:rPr>
        <w:t xml:space="preserve">There are seven pages to this Honorary Contract. Before you submit your Honorary Contract, please ensure all sections are completed. Please use the guidance below and the guidance on the Honorary Contract template. </w:t>
      </w:r>
    </w:p>
    <w:p w:rsidR="001C46C5" w:rsidRDefault="001C46C5" w:rsidP="00CE4039">
      <w:pPr>
        <w:spacing w:after="0" w:line="240" w:lineRule="auto"/>
        <w:contextualSpacing/>
        <w:jc w:val="center"/>
        <w:rPr>
          <w:rFonts w:ascii="Arial" w:hAnsi="Arial" w:cs="Arial"/>
          <w:b/>
        </w:rPr>
      </w:pPr>
    </w:p>
    <w:p w:rsidR="00CE4039" w:rsidRDefault="001C46C5" w:rsidP="00CE4039">
      <w:pPr>
        <w:spacing w:after="0" w:line="240" w:lineRule="auto"/>
        <w:contextualSpacing/>
        <w:jc w:val="center"/>
        <w:rPr>
          <w:rFonts w:ascii="Arial" w:hAnsi="Arial" w:cs="Arial"/>
          <w:b/>
        </w:rPr>
      </w:pPr>
      <w:r>
        <w:rPr>
          <w:rFonts w:ascii="Arial" w:hAnsi="Arial" w:cs="Arial"/>
          <w:b/>
        </w:rPr>
        <w:t>We will not accept any Honorary Contracts which have not been completed fully.</w:t>
      </w:r>
    </w:p>
    <w:p w:rsidR="001C46C5" w:rsidRDefault="00CE4039" w:rsidP="00CE4039">
      <w:pPr>
        <w:spacing w:after="0" w:line="240" w:lineRule="auto"/>
        <w:contextualSpacing/>
        <w:jc w:val="center"/>
        <w:rPr>
          <w:rFonts w:ascii="Arial" w:hAnsi="Arial" w:cs="Arial"/>
          <w:b/>
        </w:rPr>
      </w:pPr>
      <w:r>
        <w:rPr>
          <w:noProof/>
          <w:lang w:eastAsia="en-GB"/>
        </w:rPr>
        <w:drawing>
          <wp:anchor distT="0" distB="0" distL="114300" distR="114300" simplePos="0" relativeHeight="251658240" behindDoc="1" locked="0" layoutInCell="1" allowOverlap="1" wp14:anchorId="79500955" wp14:editId="0E82F51F">
            <wp:simplePos x="0" y="0"/>
            <wp:positionH relativeFrom="column">
              <wp:posOffset>1329055</wp:posOffset>
            </wp:positionH>
            <wp:positionV relativeFrom="paragraph">
              <wp:posOffset>16510</wp:posOffset>
            </wp:positionV>
            <wp:extent cx="3476625" cy="4344670"/>
            <wp:effectExtent l="0" t="0" r="9525" b="0"/>
            <wp:wrapTight wrapText="bothSides">
              <wp:wrapPolygon edited="0">
                <wp:start x="0" y="0"/>
                <wp:lineTo x="0" y="21499"/>
                <wp:lineTo x="21541" y="21499"/>
                <wp:lineTo x="215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2430" t="18405" r="51763" b="10049"/>
                    <a:stretch/>
                  </pic:blipFill>
                  <pic:spPr bwMode="auto">
                    <a:xfrm>
                      <a:off x="0" y="0"/>
                      <a:ext cx="3476625" cy="4344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6C5">
        <w:rPr>
          <w:rFonts w:ascii="Arial" w:hAnsi="Arial" w:cs="Arial"/>
          <w:b/>
        </w:rPr>
        <w:t xml:space="preserve"> </w:t>
      </w:r>
    </w:p>
    <w:p w:rsidR="00FF29D0" w:rsidRDefault="00FF29D0" w:rsidP="00CE4039">
      <w:pPr>
        <w:spacing w:after="0" w:line="240" w:lineRule="auto"/>
        <w:contextualSpacing/>
        <w:jc w:val="center"/>
        <w:rPr>
          <w:rFonts w:ascii="Arial" w:hAnsi="Arial" w:cs="Arial"/>
          <w:b/>
        </w:rPr>
      </w:pPr>
    </w:p>
    <w:p w:rsidR="001C46C5" w:rsidRDefault="001C46C5">
      <w:pPr>
        <w:rPr>
          <w:rFonts w:ascii="Arial" w:hAnsi="Arial" w:cs="Arial"/>
          <w:b/>
        </w:rPr>
      </w:pPr>
      <w:r>
        <w:rPr>
          <w:rFonts w:ascii="Arial" w:hAnsi="Arial" w:cs="Arial"/>
          <w:b/>
        </w:rPr>
        <w:br w:type="page"/>
      </w:r>
    </w:p>
    <w:p w:rsidR="00FF29D0" w:rsidRPr="00E62CFF" w:rsidRDefault="00FF29D0" w:rsidP="00E62CFF">
      <w:pPr>
        <w:spacing w:after="0" w:line="240" w:lineRule="auto"/>
        <w:contextualSpacing/>
        <w:rPr>
          <w:rFonts w:ascii="Arial" w:hAnsi="Arial" w:cs="Arial"/>
        </w:rPr>
      </w:pPr>
      <w:r w:rsidRPr="00E62CFF">
        <w:rPr>
          <w:rFonts w:ascii="Arial" w:hAnsi="Arial" w:cs="Arial"/>
          <w:b/>
        </w:rPr>
        <w:lastRenderedPageBreak/>
        <w:t>Front Page</w:t>
      </w:r>
      <w:r w:rsidR="00E62CFF">
        <w:rPr>
          <w:rFonts w:ascii="Arial" w:hAnsi="Arial" w:cs="Arial"/>
          <w:b/>
        </w:rPr>
        <w:t xml:space="preserve"> 1</w:t>
      </w:r>
      <w:r w:rsidRPr="00E62CFF">
        <w:rPr>
          <w:rFonts w:ascii="Arial" w:hAnsi="Arial" w:cs="Arial"/>
        </w:rPr>
        <w:t xml:space="preserve"> – please complete the following sections</w:t>
      </w:r>
    </w:p>
    <w:p w:rsidR="00FF29D0" w:rsidRPr="00E62CFF" w:rsidRDefault="00FF29D0" w:rsidP="00E62CFF">
      <w:pPr>
        <w:spacing w:after="0" w:line="240" w:lineRule="auto"/>
        <w:contextualSpacing/>
        <w:rPr>
          <w:rFonts w:ascii="Arial" w:hAnsi="Arial" w:cs="Arial"/>
          <w:u w:val="single"/>
        </w:rPr>
      </w:pPr>
    </w:p>
    <w:p w:rsidR="00FF29D0" w:rsidRPr="00E62CFF" w:rsidRDefault="00FF29D0" w:rsidP="00E62CFF">
      <w:pPr>
        <w:pStyle w:val="ListParagraph"/>
        <w:numPr>
          <w:ilvl w:val="0"/>
          <w:numId w:val="1"/>
        </w:numPr>
        <w:spacing w:after="0" w:line="240" w:lineRule="auto"/>
        <w:rPr>
          <w:rFonts w:ascii="Arial" w:hAnsi="Arial" w:cs="Arial"/>
        </w:rPr>
      </w:pPr>
      <w:r w:rsidRPr="00E62CFF">
        <w:rPr>
          <w:rFonts w:ascii="Arial" w:hAnsi="Arial" w:cs="Arial"/>
        </w:rPr>
        <w:t xml:space="preserve">GP Trainer name – this must be the authorised GP Trainer. Please do not insert another GP </w:t>
      </w:r>
      <w:r w:rsidR="00CE4039">
        <w:rPr>
          <w:rFonts w:ascii="Arial" w:hAnsi="Arial" w:cs="Arial"/>
        </w:rPr>
        <w:t xml:space="preserve">from your practice </w:t>
      </w:r>
      <w:r w:rsidRPr="00E62CFF">
        <w:rPr>
          <w:rFonts w:ascii="Arial" w:hAnsi="Arial" w:cs="Arial"/>
        </w:rPr>
        <w:t xml:space="preserve">in this section. Please also ensure that the GP Trainer has received approval from HEEoE. </w:t>
      </w:r>
    </w:p>
    <w:p w:rsidR="00FF29D0" w:rsidRPr="00E62CFF" w:rsidRDefault="00FF29D0" w:rsidP="00E62CFF">
      <w:pPr>
        <w:pStyle w:val="ListParagraph"/>
        <w:numPr>
          <w:ilvl w:val="0"/>
          <w:numId w:val="1"/>
        </w:numPr>
        <w:spacing w:after="0" w:line="240" w:lineRule="auto"/>
        <w:rPr>
          <w:rFonts w:ascii="Arial" w:hAnsi="Arial" w:cs="Arial"/>
        </w:rPr>
      </w:pPr>
      <w:r w:rsidRPr="00E62CFF">
        <w:rPr>
          <w:rFonts w:ascii="Arial" w:hAnsi="Arial" w:cs="Arial"/>
        </w:rPr>
        <w:t xml:space="preserve">GP Practice </w:t>
      </w:r>
      <w:proofErr w:type="gramStart"/>
      <w:r w:rsidR="00CE4039">
        <w:rPr>
          <w:rFonts w:ascii="Arial" w:hAnsi="Arial" w:cs="Arial"/>
        </w:rPr>
        <w:t>a</w:t>
      </w:r>
      <w:r w:rsidRPr="00E62CFF">
        <w:rPr>
          <w:rFonts w:ascii="Arial" w:hAnsi="Arial" w:cs="Arial"/>
        </w:rPr>
        <w:t>ddress</w:t>
      </w:r>
      <w:proofErr w:type="gramEnd"/>
      <w:r w:rsidRPr="00E62CFF">
        <w:rPr>
          <w:rFonts w:ascii="Arial" w:hAnsi="Arial" w:cs="Arial"/>
        </w:rPr>
        <w:t xml:space="preserve"> – please complete </w:t>
      </w:r>
      <w:r w:rsidR="00CE4039">
        <w:rPr>
          <w:rFonts w:ascii="Arial" w:hAnsi="Arial" w:cs="Arial"/>
        </w:rPr>
        <w:t>with your full practice name,</w:t>
      </w:r>
      <w:r w:rsidRPr="00E62CFF">
        <w:rPr>
          <w:rFonts w:ascii="Arial" w:hAnsi="Arial" w:cs="Arial"/>
        </w:rPr>
        <w:t xml:space="preserve"> address and include the postcode. </w:t>
      </w:r>
    </w:p>
    <w:p w:rsidR="00FF29D0" w:rsidRPr="00E62CFF" w:rsidRDefault="00FF29D0" w:rsidP="00E62CFF">
      <w:pPr>
        <w:pStyle w:val="ListParagraph"/>
        <w:numPr>
          <w:ilvl w:val="0"/>
          <w:numId w:val="1"/>
        </w:numPr>
        <w:spacing w:after="0" w:line="240" w:lineRule="auto"/>
        <w:rPr>
          <w:rFonts w:ascii="Arial" w:hAnsi="Arial" w:cs="Arial"/>
        </w:rPr>
      </w:pPr>
      <w:r w:rsidRPr="00E62CFF">
        <w:rPr>
          <w:rFonts w:ascii="Arial" w:hAnsi="Arial" w:cs="Arial"/>
        </w:rPr>
        <w:t>GP Trainee Name – please insert the full name of the GP Trainee. We have several trainees with the same surname, please use all given names.</w:t>
      </w:r>
    </w:p>
    <w:p w:rsidR="00FF29D0" w:rsidRPr="00E62CFF" w:rsidRDefault="00FF29D0" w:rsidP="00E62CFF">
      <w:pPr>
        <w:pStyle w:val="ListParagraph"/>
        <w:numPr>
          <w:ilvl w:val="0"/>
          <w:numId w:val="1"/>
        </w:numPr>
        <w:spacing w:after="0" w:line="240" w:lineRule="auto"/>
        <w:rPr>
          <w:rFonts w:ascii="Arial" w:hAnsi="Arial" w:cs="Arial"/>
        </w:rPr>
      </w:pPr>
      <w:r w:rsidRPr="00E62CFF">
        <w:rPr>
          <w:rFonts w:ascii="Arial" w:hAnsi="Arial" w:cs="Arial"/>
        </w:rPr>
        <w:t xml:space="preserve">NTN – this is the trainee’s national training number. The trainee is provided with this unique </w:t>
      </w:r>
      <w:r w:rsidR="00CE4039">
        <w:rPr>
          <w:rFonts w:ascii="Arial" w:hAnsi="Arial" w:cs="Arial"/>
        </w:rPr>
        <w:t xml:space="preserve">training </w:t>
      </w:r>
      <w:r w:rsidRPr="00E62CFF">
        <w:rPr>
          <w:rFonts w:ascii="Arial" w:hAnsi="Arial" w:cs="Arial"/>
        </w:rPr>
        <w:t xml:space="preserve">number when they commence their training. Please ask your trainee to provide this to you. </w:t>
      </w:r>
    </w:p>
    <w:p w:rsidR="00FF29D0" w:rsidRPr="00E62CFF" w:rsidRDefault="00FF29D0" w:rsidP="00E62CFF">
      <w:pPr>
        <w:pStyle w:val="ListParagraph"/>
        <w:numPr>
          <w:ilvl w:val="0"/>
          <w:numId w:val="1"/>
        </w:numPr>
        <w:spacing w:after="0" w:line="240" w:lineRule="auto"/>
        <w:rPr>
          <w:rFonts w:ascii="Arial" w:hAnsi="Arial" w:cs="Arial"/>
        </w:rPr>
      </w:pPr>
      <w:r w:rsidRPr="00E62CFF">
        <w:rPr>
          <w:rFonts w:ascii="Arial" w:hAnsi="Arial" w:cs="Arial"/>
        </w:rPr>
        <w:t>GMC</w:t>
      </w:r>
      <w:r w:rsidR="00CE4039">
        <w:rPr>
          <w:rFonts w:ascii="Arial" w:hAnsi="Arial" w:cs="Arial"/>
        </w:rPr>
        <w:t xml:space="preserve"> number</w:t>
      </w:r>
      <w:r w:rsidRPr="00E62CFF">
        <w:rPr>
          <w:rFonts w:ascii="Arial" w:hAnsi="Arial" w:cs="Arial"/>
        </w:rPr>
        <w:t xml:space="preserve"> – please ensure you insert the trainee’s GMC number. Again, the trainee can provide this to you if you do not have this</w:t>
      </w:r>
      <w:r w:rsidR="00CE4039">
        <w:rPr>
          <w:rFonts w:ascii="Arial" w:hAnsi="Arial" w:cs="Arial"/>
        </w:rPr>
        <w:t xml:space="preserve"> to hand</w:t>
      </w:r>
      <w:r w:rsidRPr="00E62CFF">
        <w:rPr>
          <w:rFonts w:ascii="Arial" w:hAnsi="Arial" w:cs="Arial"/>
        </w:rPr>
        <w:t xml:space="preserve">. </w:t>
      </w:r>
    </w:p>
    <w:p w:rsidR="00FF29D0" w:rsidRPr="00E62CFF" w:rsidRDefault="00FF29D0" w:rsidP="00E62CFF">
      <w:pPr>
        <w:pStyle w:val="ListParagraph"/>
        <w:numPr>
          <w:ilvl w:val="0"/>
          <w:numId w:val="1"/>
        </w:numPr>
        <w:spacing w:after="0" w:line="240" w:lineRule="auto"/>
        <w:rPr>
          <w:rFonts w:ascii="Arial" w:hAnsi="Arial" w:cs="Arial"/>
        </w:rPr>
      </w:pPr>
      <w:r w:rsidRPr="00E62CFF">
        <w:rPr>
          <w:rFonts w:ascii="Arial" w:hAnsi="Arial" w:cs="Arial"/>
        </w:rPr>
        <w:t xml:space="preserve">Dates of placement – please insert the full dates of the placement. This will most likely be a 4, 6, 8 or 12 month period. Do not leave it blank. </w:t>
      </w:r>
    </w:p>
    <w:p w:rsidR="00FF29D0" w:rsidRPr="00E62CFF" w:rsidRDefault="00FF29D0" w:rsidP="00E62CFF">
      <w:pPr>
        <w:pStyle w:val="ListParagraph"/>
        <w:numPr>
          <w:ilvl w:val="0"/>
          <w:numId w:val="1"/>
        </w:numPr>
        <w:spacing w:after="0" w:line="240" w:lineRule="auto"/>
        <w:rPr>
          <w:rFonts w:ascii="Arial" w:hAnsi="Arial" w:cs="Arial"/>
        </w:rPr>
      </w:pPr>
      <w:r w:rsidRPr="00E62CFF">
        <w:rPr>
          <w:rFonts w:ascii="Arial" w:hAnsi="Arial" w:cs="Arial"/>
        </w:rPr>
        <w:t>Tra</w:t>
      </w:r>
      <w:r w:rsidR="00CE4039">
        <w:rPr>
          <w:rFonts w:ascii="Arial" w:hAnsi="Arial" w:cs="Arial"/>
        </w:rPr>
        <w:t>ining Programme Director (TPD) n</w:t>
      </w:r>
      <w:r w:rsidRPr="00E62CFF">
        <w:rPr>
          <w:rFonts w:ascii="Arial" w:hAnsi="Arial" w:cs="Arial"/>
        </w:rPr>
        <w:t xml:space="preserve">ames – please insert the names of your TPD. If you do not know who your TPDs are, please refer to our website - </w:t>
      </w:r>
      <w:hyperlink r:id="rId12" w:history="1">
        <w:r w:rsidRPr="00E62CFF">
          <w:rPr>
            <w:rStyle w:val="Hyperlink"/>
            <w:rFonts w:ascii="Arial" w:hAnsi="Arial" w:cs="Arial"/>
          </w:rPr>
          <w:t>https://www.eoedeanery.nhs.uk/medical/page.php?page_id=1784</w:t>
        </w:r>
      </w:hyperlink>
      <w:r w:rsidRPr="00E62CFF">
        <w:rPr>
          <w:rFonts w:ascii="Arial" w:hAnsi="Arial" w:cs="Arial"/>
        </w:rPr>
        <w:t xml:space="preserve"> The TPD’s are split into Programmes so it will be easy for you to locate the correct names. </w:t>
      </w:r>
    </w:p>
    <w:p w:rsidR="00FF29D0" w:rsidRPr="001C46C5" w:rsidRDefault="0031439C" w:rsidP="001C46C5">
      <w:pPr>
        <w:pStyle w:val="ListParagraph"/>
        <w:numPr>
          <w:ilvl w:val="0"/>
          <w:numId w:val="1"/>
        </w:numPr>
        <w:spacing w:after="0" w:line="240" w:lineRule="auto"/>
        <w:rPr>
          <w:rFonts w:ascii="Arial" w:hAnsi="Arial" w:cs="Arial"/>
        </w:rPr>
      </w:pPr>
      <w:r w:rsidRPr="001C46C5">
        <w:rPr>
          <w:rFonts w:ascii="Arial" w:hAnsi="Arial" w:cs="Arial"/>
        </w:rPr>
        <w:t xml:space="preserve">Associate Dean – please insert the name of your AD. If you are unsure </w:t>
      </w:r>
      <w:r w:rsidR="00CE4039">
        <w:rPr>
          <w:rFonts w:ascii="Arial" w:hAnsi="Arial" w:cs="Arial"/>
        </w:rPr>
        <w:t xml:space="preserve">of </w:t>
      </w:r>
      <w:r w:rsidRPr="001C46C5">
        <w:rPr>
          <w:rFonts w:ascii="Arial" w:hAnsi="Arial" w:cs="Arial"/>
        </w:rPr>
        <w:t xml:space="preserve">who your AD is, please refer to our website - </w:t>
      </w:r>
      <w:hyperlink r:id="rId13" w:history="1">
        <w:r w:rsidRPr="001C46C5">
          <w:rPr>
            <w:rStyle w:val="Hyperlink"/>
            <w:rFonts w:ascii="Arial" w:hAnsi="Arial" w:cs="Arial"/>
          </w:rPr>
          <w:t>https://www.eoedeanery.nhs.uk/medical/page.php?page_id=1758</w:t>
        </w:r>
      </w:hyperlink>
      <w:r w:rsidRPr="001C46C5">
        <w:rPr>
          <w:rFonts w:ascii="Arial" w:hAnsi="Arial" w:cs="Arial"/>
        </w:rPr>
        <w:t xml:space="preserve"> Again, this is split into the patches so you can easily see which patch</w:t>
      </w:r>
      <w:r w:rsidR="00CE4039">
        <w:rPr>
          <w:rFonts w:ascii="Arial" w:hAnsi="Arial" w:cs="Arial"/>
        </w:rPr>
        <w:t xml:space="preserve"> AD</w:t>
      </w:r>
      <w:r w:rsidRPr="001C46C5">
        <w:rPr>
          <w:rFonts w:ascii="Arial" w:hAnsi="Arial" w:cs="Arial"/>
        </w:rPr>
        <w:t xml:space="preserve"> relates to your area. </w:t>
      </w:r>
    </w:p>
    <w:p w:rsidR="001C46C5" w:rsidRDefault="001C46C5" w:rsidP="00E62CFF">
      <w:pPr>
        <w:spacing w:after="0" w:line="240" w:lineRule="auto"/>
        <w:jc w:val="center"/>
        <w:rPr>
          <w:rFonts w:ascii="Arial" w:hAnsi="Arial" w:cs="Arial"/>
        </w:rPr>
      </w:pPr>
    </w:p>
    <w:p w:rsidR="00FF29D0" w:rsidRPr="00CE4039" w:rsidRDefault="00FF29D0" w:rsidP="00E62CFF">
      <w:pPr>
        <w:spacing w:after="0" w:line="240" w:lineRule="auto"/>
        <w:jc w:val="center"/>
        <w:rPr>
          <w:rFonts w:ascii="Arial" w:hAnsi="Arial" w:cs="Arial"/>
          <w:b/>
        </w:rPr>
      </w:pPr>
      <w:r w:rsidRPr="00CE4039">
        <w:rPr>
          <w:rFonts w:ascii="Arial" w:hAnsi="Arial" w:cs="Arial"/>
          <w:b/>
        </w:rPr>
        <w:t>We cannot process the Honorary Contract without this information.</w:t>
      </w:r>
    </w:p>
    <w:p w:rsidR="0031439C" w:rsidRPr="00E62CFF" w:rsidRDefault="0031439C" w:rsidP="00E62CFF">
      <w:pPr>
        <w:spacing w:after="0" w:line="240" w:lineRule="auto"/>
        <w:rPr>
          <w:rFonts w:ascii="Arial" w:hAnsi="Arial" w:cs="Arial"/>
        </w:rPr>
      </w:pPr>
    </w:p>
    <w:p w:rsidR="0031439C" w:rsidRPr="00E62CFF" w:rsidRDefault="0031439C" w:rsidP="00E62CFF">
      <w:pPr>
        <w:spacing w:after="0" w:line="240" w:lineRule="auto"/>
        <w:rPr>
          <w:rFonts w:ascii="Arial" w:hAnsi="Arial" w:cs="Arial"/>
        </w:rPr>
      </w:pPr>
      <w:r w:rsidRPr="00E62CFF">
        <w:rPr>
          <w:rFonts w:ascii="Arial" w:hAnsi="Arial" w:cs="Arial"/>
          <w:b/>
        </w:rPr>
        <w:t>Page 2</w:t>
      </w:r>
      <w:r w:rsidRPr="00E62CFF">
        <w:rPr>
          <w:rFonts w:ascii="Arial" w:hAnsi="Arial" w:cs="Arial"/>
        </w:rPr>
        <w:t xml:space="preserve"> – please complete the following sections </w:t>
      </w:r>
    </w:p>
    <w:p w:rsidR="0031439C" w:rsidRPr="00E62CFF" w:rsidRDefault="0031439C" w:rsidP="00E62CFF">
      <w:pPr>
        <w:spacing w:after="0" w:line="240" w:lineRule="auto"/>
        <w:rPr>
          <w:rFonts w:ascii="Arial" w:hAnsi="Arial" w:cs="Arial"/>
        </w:rPr>
      </w:pPr>
    </w:p>
    <w:p w:rsidR="0031439C" w:rsidRPr="00E62CFF" w:rsidRDefault="0031439C" w:rsidP="00E62CFF">
      <w:pPr>
        <w:pStyle w:val="ListParagraph"/>
        <w:numPr>
          <w:ilvl w:val="0"/>
          <w:numId w:val="2"/>
        </w:numPr>
        <w:spacing w:after="0" w:line="240" w:lineRule="auto"/>
        <w:rPr>
          <w:rFonts w:ascii="Arial" w:hAnsi="Arial" w:cs="Arial"/>
        </w:rPr>
      </w:pPr>
      <w:r w:rsidRPr="00E62CFF">
        <w:rPr>
          <w:rFonts w:ascii="Arial" w:hAnsi="Arial" w:cs="Arial"/>
        </w:rPr>
        <w:t xml:space="preserve">There are three sections on this page where you need to insert your practice name. On the guidance Honorary Contract template, we have highlighted these sections in yellow and have red arrows pointing towards the correct sections. </w:t>
      </w:r>
    </w:p>
    <w:p w:rsidR="0031439C" w:rsidRPr="00E62CFF" w:rsidRDefault="0031439C" w:rsidP="00E62CFF">
      <w:pPr>
        <w:pStyle w:val="ListParagraph"/>
        <w:numPr>
          <w:ilvl w:val="0"/>
          <w:numId w:val="2"/>
        </w:numPr>
        <w:spacing w:after="0" w:line="240" w:lineRule="auto"/>
        <w:rPr>
          <w:rFonts w:ascii="Arial" w:hAnsi="Arial" w:cs="Arial"/>
        </w:rPr>
      </w:pPr>
      <w:r w:rsidRPr="00E62CFF">
        <w:rPr>
          <w:rFonts w:ascii="Arial" w:hAnsi="Arial" w:cs="Arial"/>
        </w:rPr>
        <w:t xml:space="preserve">Under the </w:t>
      </w:r>
      <w:r w:rsidR="00CE4039">
        <w:rPr>
          <w:rFonts w:ascii="Arial" w:hAnsi="Arial" w:cs="Arial"/>
        </w:rPr>
        <w:t>‘</w:t>
      </w:r>
      <w:r w:rsidRPr="00E62CFF">
        <w:rPr>
          <w:rFonts w:ascii="Arial" w:hAnsi="Arial" w:cs="Arial"/>
        </w:rPr>
        <w:t>general</w:t>
      </w:r>
      <w:r w:rsidR="00CE4039">
        <w:rPr>
          <w:rFonts w:ascii="Arial" w:hAnsi="Arial" w:cs="Arial"/>
        </w:rPr>
        <w:t>’</w:t>
      </w:r>
      <w:r w:rsidRPr="00E62CFF">
        <w:rPr>
          <w:rFonts w:ascii="Arial" w:hAnsi="Arial" w:cs="Arial"/>
        </w:rPr>
        <w:t xml:space="preserve"> title – please insert the number of months your trainee will be at your practice. </w:t>
      </w:r>
    </w:p>
    <w:p w:rsidR="0031439C" w:rsidRPr="00E62CFF" w:rsidRDefault="0031439C" w:rsidP="00E62CFF">
      <w:pPr>
        <w:pStyle w:val="ListParagraph"/>
        <w:numPr>
          <w:ilvl w:val="0"/>
          <w:numId w:val="2"/>
        </w:numPr>
        <w:spacing w:after="0" w:line="240" w:lineRule="auto"/>
        <w:rPr>
          <w:rFonts w:ascii="Arial" w:hAnsi="Arial" w:cs="Arial"/>
        </w:rPr>
      </w:pPr>
      <w:r w:rsidRPr="00E62CFF">
        <w:rPr>
          <w:rFonts w:ascii="Arial" w:hAnsi="Arial" w:cs="Arial"/>
        </w:rPr>
        <w:t xml:space="preserve">Please also insert the date of when this post commences. In the Honorary Contract guidance template, we have inserted a red arrow to </w:t>
      </w:r>
      <w:r w:rsidR="00DA723F">
        <w:rPr>
          <w:rFonts w:ascii="Arial" w:hAnsi="Arial" w:cs="Arial"/>
        </w:rPr>
        <w:t xml:space="preserve">highlight </w:t>
      </w:r>
      <w:r w:rsidRPr="00E62CFF">
        <w:rPr>
          <w:rFonts w:ascii="Arial" w:hAnsi="Arial" w:cs="Arial"/>
        </w:rPr>
        <w:t xml:space="preserve">these sections. </w:t>
      </w:r>
    </w:p>
    <w:p w:rsidR="0031439C" w:rsidRPr="00E62CFF" w:rsidRDefault="0031439C" w:rsidP="00E62CFF">
      <w:pPr>
        <w:spacing w:after="0" w:line="240" w:lineRule="auto"/>
        <w:rPr>
          <w:rFonts w:ascii="Arial" w:hAnsi="Arial" w:cs="Arial"/>
        </w:rPr>
      </w:pPr>
    </w:p>
    <w:p w:rsidR="001C46C5" w:rsidRDefault="001C46C5">
      <w:pPr>
        <w:rPr>
          <w:rFonts w:ascii="Arial" w:hAnsi="Arial" w:cs="Arial"/>
          <w:b/>
        </w:rPr>
      </w:pPr>
      <w:r>
        <w:rPr>
          <w:rFonts w:ascii="Arial" w:hAnsi="Arial" w:cs="Arial"/>
          <w:b/>
        </w:rPr>
        <w:br w:type="page"/>
      </w:r>
    </w:p>
    <w:p w:rsidR="0031439C" w:rsidRPr="00E62CFF" w:rsidRDefault="0031439C" w:rsidP="00E62CFF">
      <w:pPr>
        <w:spacing w:after="0" w:line="240" w:lineRule="auto"/>
        <w:rPr>
          <w:rFonts w:ascii="Arial" w:hAnsi="Arial" w:cs="Arial"/>
        </w:rPr>
      </w:pPr>
      <w:r w:rsidRPr="00E62CFF">
        <w:rPr>
          <w:rFonts w:ascii="Arial" w:hAnsi="Arial" w:cs="Arial"/>
          <w:b/>
        </w:rPr>
        <w:lastRenderedPageBreak/>
        <w:t>Page 3</w:t>
      </w:r>
      <w:r w:rsidRPr="00E62CFF">
        <w:rPr>
          <w:rFonts w:ascii="Arial" w:hAnsi="Arial" w:cs="Arial"/>
        </w:rPr>
        <w:t xml:space="preserve"> – please complete the following sections </w:t>
      </w:r>
    </w:p>
    <w:p w:rsidR="0031439C" w:rsidRPr="00E62CFF" w:rsidRDefault="0031439C" w:rsidP="00E62CFF">
      <w:pPr>
        <w:spacing w:after="0" w:line="240" w:lineRule="auto"/>
        <w:rPr>
          <w:rFonts w:ascii="Arial" w:hAnsi="Arial" w:cs="Arial"/>
        </w:rPr>
      </w:pPr>
    </w:p>
    <w:p w:rsidR="0031439C" w:rsidRPr="00E62CFF" w:rsidRDefault="0031439C" w:rsidP="00E62CFF">
      <w:pPr>
        <w:pStyle w:val="ListParagraph"/>
        <w:numPr>
          <w:ilvl w:val="0"/>
          <w:numId w:val="3"/>
        </w:numPr>
        <w:spacing w:after="0" w:line="240" w:lineRule="auto"/>
        <w:rPr>
          <w:rFonts w:ascii="Arial" w:hAnsi="Arial" w:cs="Arial"/>
        </w:rPr>
      </w:pPr>
      <w:r w:rsidRPr="00E62CFF">
        <w:rPr>
          <w:rFonts w:ascii="Arial" w:hAnsi="Arial" w:cs="Arial"/>
        </w:rPr>
        <w:t xml:space="preserve">Under point number 7, please ensure you complete the trainees annual leave allowance. What if you don’t know your trainees annual leave? You can either – </w:t>
      </w:r>
    </w:p>
    <w:p w:rsidR="0031439C" w:rsidRPr="00E62CFF" w:rsidRDefault="0031439C" w:rsidP="00E62CFF">
      <w:pPr>
        <w:pStyle w:val="ListParagraph"/>
        <w:numPr>
          <w:ilvl w:val="0"/>
          <w:numId w:val="4"/>
        </w:numPr>
        <w:spacing w:after="0" w:line="240" w:lineRule="auto"/>
        <w:rPr>
          <w:rFonts w:ascii="Arial" w:hAnsi="Arial" w:cs="Arial"/>
        </w:rPr>
      </w:pPr>
      <w:r w:rsidRPr="00E62CFF">
        <w:rPr>
          <w:rFonts w:ascii="Arial" w:hAnsi="Arial" w:cs="Arial"/>
        </w:rPr>
        <w:t>Ask your trainee to confirm this to you. It will be in their contract of employment as supplied by SUHFT.</w:t>
      </w:r>
    </w:p>
    <w:p w:rsidR="0031439C" w:rsidRPr="00E62CFF" w:rsidRDefault="0031439C" w:rsidP="00E62CFF">
      <w:pPr>
        <w:pStyle w:val="ListParagraph"/>
        <w:numPr>
          <w:ilvl w:val="0"/>
          <w:numId w:val="4"/>
        </w:numPr>
        <w:spacing w:after="0" w:line="240" w:lineRule="auto"/>
        <w:rPr>
          <w:rFonts w:ascii="Arial" w:hAnsi="Arial" w:cs="Arial"/>
        </w:rPr>
      </w:pPr>
      <w:r w:rsidRPr="00E62CFF">
        <w:rPr>
          <w:rFonts w:ascii="Arial" w:hAnsi="Arial" w:cs="Arial"/>
        </w:rPr>
        <w:t xml:space="preserve">Refer to the Honorary Contract Information Form which SUHFT will supply you with. </w:t>
      </w:r>
    </w:p>
    <w:p w:rsidR="0031439C" w:rsidRDefault="0031439C" w:rsidP="00E62CFF">
      <w:pPr>
        <w:pStyle w:val="ListParagraph"/>
        <w:numPr>
          <w:ilvl w:val="0"/>
          <w:numId w:val="4"/>
        </w:numPr>
        <w:spacing w:after="0" w:line="240" w:lineRule="auto"/>
        <w:rPr>
          <w:rFonts w:ascii="Arial" w:hAnsi="Arial" w:cs="Arial"/>
        </w:rPr>
      </w:pPr>
      <w:r w:rsidRPr="00E62CFF">
        <w:rPr>
          <w:rFonts w:ascii="Arial" w:hAnsi="Arial" w:cs="Arial"/>
        </w:rPr>
        <w:t xml:space="preserve">E-mail SUHFT at </w:t>
      </w:r>
      <w:hyperlink r:id="rId14" w:history="1">
        <w:r w:rsidRPr="00E62CFF">
          <w:rPr>
            <w:rStyle w:val="Hyperlink"/>
            <w:rFonts w:ascii="Arial" w:hAnsi="Arial" w:cs="Arial"/>
          </w:rPr>
          <w:t>gp.trainees@southend.nhs.uk</w:t>
        </w:r>
      </w:hyperlink>
      <w:r w:rsidRPr="00E62CFF">
        <w:rPr>
          <w:rFonts w:ascii="Arial" w:hAnsi="Arial" w:cs="Arial"/>
        </w:rPr>
        <w:t xml:space="preserve"> and request this information </w:t>
      </w:r>
    </w:p>
    <w:p w:rsidR="00DA723F" w:rsidRPr="00E62CFF" w:rsidRDefault="00DA723F" w:rsidP="00E62CFF">
      <w:pPr>
        <w:pStyle w:val="ListParagraph"/>
        <w:numPr>
          <w:ilvl w:val="0"/>
          <w:numId w:val="4"/>
        </w:numPr>
        <w:spacing w:after="0" w:line="240" w:lineRule="auto"/>
        <w:rPr>
          <w:rFonts w:ascii="Arial" w:hAnsi="Arial" w:cs="Arial"/>
        </w:rPr>
      </w:pPr>
      <w:r>
        <w:rPr>
          <w:rFonts w:ascii="Arial" w:hAnsi="Arial" w:cs="Arial"/>
        </w:rPr>
        <w:t xml:space="preserve">Please note, HEEoE are not provided with this information. </w:t>
      </w:r>
    </w:p>
    <w:p w:rsidR="0031439C" w:rsidRPr="00E62CFF" w:rsidRDefault="0031439C" w:rsidP="00E62CFF">
      <w:pPr>
        <w:spacing w:after="0" w:line="240" w:lineRule="auto"/>
        <w:rPr>
          <w:rFonts w:ascii="Arial" w:hAnsi="Arial" w:cs="Arial"/>
        </w:rPr>
      </w:pPr>
    </w:p>
    <w:p w:rsidR="0031439C" w:rsidRPr="00E62CFF" w:rsidRDefault="0031439C" w:rsidP="00E62CFF">
      <w:pPr>
        <w:spacing w:after="0" w:line="240" w:lineRule="auto"/>
        <w:rPr>
          <w:rFonts w:ascii="Arial" w:hAnsi="Arial" w:cs="Arial"/>
        </w:rPr>
      </w:pPr>
      <w:r w:rsidRPr="00E62CFF">
        <w:rPr>
          <w:rFonts w:ascii="Arial" w:hAnsi="Arial" w:cs="Arial"/>
        </w:rPr>
        <w:t xml:space="preserve">This annual leave table may also assist you – </w:t>
      </w:r>
    </w:p>
    <w:p w:rsidR="0031439C" w:rsidRPr="00E62CFF" w:rsidRDefault="0031439C" w:rsidP="00E62CFF">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770"/>
        <w:gridCol w:w="1012"/>
        <w:gridCol w:w="1091"/>
        <w:gridCol w:w="1465"/>
      </w:tblGrid>
      <w:tr w:rsidR="00E62CFF" w:rsidRPr="00E62CFF" w:rsidTr="00E62CFF">
        <w:tc>
          <w:tcPr>
            <w:tcW w:w="1291"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Salary</w:t>
            </w:r>
          </w:p>
        </w:tc>
        <w:tc>
          <w:tcPr>
            <w:tcW w:w="1770"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£30,002</w:t>
            </w:r>
          </w:p>
        </w:tc>
        <w:tc>
          <w:tcPr>
            <w:tcW w:w="1012"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£31,838</w:t>
            </w:r>
          </w:p>
        </w:tc>
        <w:tc>
          <w:tcPr>
            <w:tcW w:w="1091"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£34,402</w:t>
            </w:r>
          </w:p>
        </w:tc>
        <w:tc>
          <w:tcPr>
            <w:tcW w:w="1465"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£35,952</w:t>
            </w:r>
          </w:p>
        </w:tc>
      </w:tr>
      <w:tr w:rsidR="00E62CFF" w:rsidRPr="00E62CFF" w:rsidTr="00E62CFF">
        <w:tc>
          <w:tcPr>
            <w:tcW w:w="1291"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 xml:space="preserve">Point </w:t>
            </w:r>
          </w:p>
        </w:tc>
        <w:tc>
          <w:tcPr>
            <w:tcW w:w="1770"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 xml:space="preserve">0 </w:t>
            </w:r>
          </w:p>
        </w:tc>
        <w:tc>
          <w:tcPr>
            <w:tcW w:w="1012"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1</w:t>
            </w:r>
          </w:p>
        </w:tc>
        <w:tc>
          <w:tcPr>
            <w:tcW w:w="1091"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2</w:t>
            </w:r>
          </w:p>
        </w:tc>
        <w:tc>
          <w:tcPr>
            <w:tcW w:w="1465"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 xml:space="preserve">3 </w:t>
            </w:r>
          </w:p>
        </w:tc>
      </w:tr>
      <w:tr w:rsidR="00E62CFF" w:rsidRPr="00E62CFF" w:rsidTr="00E62CFF">
        <w:tc>
          <w:tcPr>
            <w:tcW w:w="1291"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Annual leave</w:t>
            </w:r>
          </w:p>
        </w:tc>
        <w:tc>
          <w:tcPr>
            <w:tcW w:w="1770"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25 days + 2 stat days</w:t>
            </w:r>
          </w:p>
        </w:tc>
        <w:tc>
          <w:tcPr>
            <w:tcW w:w="1012"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27 days</w:t>
            </w:r>
          </w:p>
        </w:tc>
        <w:tc>
          <w:tcPr>
            <w:tcW w:w="1091"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27 days</w:t>
            </w:r>
          </w:p>
        </w:tc>
        <w:tc>
          <w:tcPr>
            <w:tcW w:w="1465" w:type="dxa"/>
            <w:shd w:val="clear" w:color="auto" w:fill="auto"/>
          </w:tcPr>
          <w:p w:rsidR="00E62CFF" w:rsidRPr="00E62CFF" w:rsidRDefault="00E62CFF" w:rsidP="00E62CFF">
            <w:pPr>
              <w:pStyle w:val="NoSpacing"/>
              <w:rPr>
                <w:rFonts w:ascii="Arial" w:hAnsi="Arial" w:cs="Arial"/>
              </w:rPr>
            </w:pPr>
            <w:r w:rsidRPr="00E62CFF">
              <w:rPr>
                <w:rFonts w:ascii="Arial" w:hAnsi="Arial" w:cs="Arial"/>
              </w:rPr>
              <w:t>30 days + 2 stat days</w:t>
            </w:r>
          </w:p>
        </w:tc>
      </w:tr>
    </w:tbl>
    <w:p w:rsidR="00E62CFF" w:rsidRPr="00E62CFF" w:rsidRDefault="00E62CFF" w:rsidP="00DA723F">
      <w:pPr>
        <w:spacing w:after="0" w:line="240" w:lineRule="auto"/>
        <w:rPr>
          <w:rFonts w:ascii="Arial" w:hAnsi="Arial" w:cs="Arial"/>
        </w:rPr>
      </w:pPr>
    </w:p>
    <w:p w:rsidR="00E62CFF" w:rsidRPr="00E62CFF" w:rsidRDefault="00E62CFF" w:rsidP="00DA723F">
      <w:pPr>
        <w:spacing w:after="0" w:line="240" w:lineRule="auto"/>
        <w:rPr>
          <w:rFonts w:ascii="Arial" w:hAnsi="Arial" w:cs="Arial"/>
        </w:rPr>
      </w:pPr>
      <w:r w:rsidRPr="00E62CFF">
        <w:rPr>
          <w:rFonts w:ascii="Arial" w:hAnsi="Arial" w:cs="Arial"/>
          <w:b/>
        </w:rPr>
        <w:t>Page 6</w:t>
      </w:r>
      <w:r w:rsidRPr="00E62CFF">
        <w:rPr>
          <w:rFonts w:ascii="Arial" w:hAnsi="Arial" w:cs="Arial"/>
        </w:rPr>
        <w:t xml:space="preserve"> – please complete the following sections</w:t>
      </w:r>
    </w:p>
    <w:p w:rsidR="00E62CFF" w:rsidRPr="00E62CFF" w:rsidRDefault="00E62CFF" w:rsidP="00DA723F">
      <w:pPr>
        <w:spacing w:after="0" w:line="240" w:lineRule="auto"/>
        <w:rPr>
          <w:rFonts w:ascii="Arial" w:hAnsi="Arial" w:cs="Arial"/>
        </w:rPr>
      </w:pPr>
    </w:p>
    <w:p w:rsidR="0031439C" w:rsidRPr="00E62CFF" w:rsidRDefault="00E62CFF" w:rsidP="00DA723F">
      <w:pPr>
        <w:pStyle w:val="ListParagraph"/>
        <w:numPr>
          <w:ilvl w:val="0"/>
          <w:numId w:val="3"/>
        </w:numPr>
        <w:spacing w:after="0" w:line="240" w:lineRule="auto"/>
        <w:rPr>
          <w:rFonts w:ascii="Arial" w:hAnsi="Arial" w:cs="Arial"/>
        </w:rPr>
      </w:pPr>
      <w:r w:rsidRPr="00E62CFF">
        <w:rPr>
          <w:rFonts w:ascii="Arial" w:hAnsi="Arial" w:cs="Arial"/>
        </w:rPr>
        <w:t>Section C must be completed in full. The Honorary Contract guidance template highlights the sections you must complete. We have included some examples below;</w:t>
      </w:r>
    </w:p>
    <w:p w:rsidR="00E62CFF" w:rsidRPr="00E62CFF" w:rsidRDefault="00E62CFF" w:rsidP="00DA723F">
      <w:pPr>
        <w:spacing w:after="0" w:line="240" w:lineRule="auto"/>
        <w:rPr>
          <w:rFonts w:ascii="Arial" w:hAnsi="Arial" w:cs="Arial"/>
        </w:rPr>
      </w:pPr>
    </w:p>
    <w:p w:rsidR="00E62CFF" w:rsidRDefault="00E62CFF" w:rsidP="00DA723F">
      <w:pPr>
        <w:spacing w:after="0" w:line="240" w:lineRule="auto"/>
        <w:jc w:val="both"/>
        <w:rPr>
          <w:rFonts w:ascii="Arial" w:eastAsia="Calibri" w:hAnsi="Arial" w:cs="Arial"/>
        </w:rPr>
      </w:pPr>
      <w:r w:rsidRPr="00E62CFF">
        <w:rPr>
          <w:rFonts w:ascii="Arial" w:eastAsia="Calibri" w:hAnsi="Arial" w:cs="Arial"/>
        </w:rPr>
        <w:t xml:space="preserve">Professor John Howard; the Dean of Postgraduate General Practice Education of Health Education East of England (“The Dean”) </w:t>
      </w:r>
      <w:r w:rsidRPr="00E62CFF">
        <w:rPr>
          <w:rFonts w:ascii="Arial" w:eastAsia="Calibri" w:hAnsi="Arial" w:cs="Arial"/>
          <w:u w:val="single"/>
        </w:rPr>
        <w:t>and</w:t>
      </w:r>
      <w:r w:rsidRPr="00E62CFF">
        <w:rPr>
          <w:rFonts w:ascii="Arial" w:eastAsia="Calibri" w:hAnsi="Arial" w:cs="Arial"/>
        </w:rPr>
        <w:t xml:space="preserve"> </w:t>
      </w:r>
      <w:r w:rsidRPr="00E62CFF">
        <w:rPr>
          <w:rFonts w:ascii="Arial" w:eastAsia="Calibri" w:hAnsi="Arial" w:cs="Arial"/>
          <w:color w:val="FF0000"/>
        </w:rPr>
        <w:t>Dr Andrew Smith</w:t>
      </w:r>
      <w:r w:rsidRPr="00E62CFF">
        <w:rPr>
          <w:rFonts w:ascii="Arial" w:eastAsia="Calibri" w:hAnsi="Arial" w:cs="Arial"/>
        </w:rPr>
        <w:t xml:space="preserve"> of </w:t>
      </w:r>
      <w:r>
        <w:rPr>
          <w:rFonts w:ascii="Arial" w:eastAsia="Calibri" w:hAnsi="Arial" w:cs="Arial"/>
          <w:color w:val="FF0000"/>
        </w:rPr>
        <w:t>Victoria House</w:t>
      </w:r>
      <w:r w:rsidRPr="00E62CFF">
        <w:rPr>
          <w:rFonts w:ascii="Arial" w:eastAsia="Calibri" w:hAnsi="Arial" w:cs="Arial"/>
          <w:color w:val="FF0000"/>
        </w:rPr>
        <w:t xml:space="preserve"> Practice</w:t>
      </w:r>
      <w:r w:rsidRPr="00E62CFF">
        <w:rPr>
          <w:rFonts w:ascii="Arial" w:eastAsia="Calibri" w:hAnsi="Arial" w:cs="Arial"/>
        </w:rPr>
        <w:t xml:space="preserve"> an approved Trainer (“The Trainer”).</w:t>
      </w:r>
    </w:p>
    <w:p w:rsidR="00E62CFF" w:rsidRPr="00E62CFF" w:rsidRDefault="00E62CFF" w:rsidP="00E62CFF">
      <w:pPr>
        <w:spacing w:after="0" w:line="240" w:lineRule="auto"/>
        <w:jc w:val="both"/>
        <w:rPr>
          <w:rFonts w:ascii="Arial" w:eastAsia="Calibri" w:hAnsi="Arial" w:cs="Arial"/>
        </w:rPr>
      </w:pPr>
    </w:p>
    <w:p w:rsidR="00E62CFF" w:rsidRDefault="00E62CFF" w:rsidP="00E62CFF">
      <w:pPr>
        <w:spacing w:after="0" w:line="240" w:lineRule="auto"/>
        <w:jc w:val="both"/>
        <w:rPr>
          <w:rFonts w:ascii="Arial" w:eastAsia="Calibri" w:hAnsi="Arial" w:cs="Arial"/>
        </w:rPr>
      </w:pPr>
      <w:r w:rsidRPr="00E62CFF">
        <w:rPr>
          <w:rFonts w:ascii="Arial" w:eastAsia="Calibri" w:hAnsi="Arial" w:cs="Arial"/>
        </w:rPr>
        <w:t xml:space="preserve">Whereas the Trainer has, with the approval of the Dean and following agreed procedures, accepted </w:t>
      </w:r>
      <w:r w:rsidRPr="00E62CFF">
        <w:rPr>
          <w:rFonts w:ascii="Arial" w:eastAsia="Calibri" w:hAnsi="Arial" w:cs="Arial"/>
          <w:color w:val="FF0000"/>
        </w:rPr>
        <w:t xml:space="preserve">Dr Mary Smith (Trainee) </w:t>
      </w:r>
      <w:r w:rsidRPr="00E62CFF">
        <w:rPr>
          <w:rFonts w:ascii="Arial" w:eastAsia="Calibri" w:hAnsi="Arial" w:cs="Arial"/>
        </w:rPr>
        <w:t xml:space="preserve">at the agreed proportion of full time of </w:t>
      </w:r>
      <w:r w:rsidRPr="00E62CFF">
        <w:rPr>
          <w:rFonts w:ascii="Arial" w:eastAsia="Calibri" w:hAnsi="Arial" w:cs="Arial"/>
          <w:color w:val="FF0000"/>
        </w:rPr>
        <w:t>100%</w:t>
      </w:r>
      <w:r w:rsidRPr="00E62CFF">
        <w:rPr>
          <w:rFonts w:ascii="Arial" w:eastAsia="Calibri" w:hAnsi="Arial" w:cs="Arial"/>
        </w:rPr>
        <w:t xml:space="preserve"> per cent, both agree to the establishment of this agreement on the following terms and conditions:</w:t>
      </w:r>
    </w:p>
    <w:p w:rsidR="00DA723F" w:rsidRDefault="00DA723F" w:rsidP="00E62CFF">
      <w:pPr>
        <w:spacing w:after="0" w:line="240" w:lineRule="auto"/>
        <w:jc w:val="both"/>
        <w:rPr>
          <w:rFonts w:ascii="Arial" w:eastAsia="Calibri" w:hAnsi="Arial" w:cs="Arial"/>
        </w:rPr>
      </w:pPr>
    </w:p>
    <w:p w:rsidR="00DA723F" w:rsidRPr="00E62CFF" w:rsidRDefault="00DA723F" w:rsidP="00DA723F">
      <w:pPr>
        <w:spacing w:after="0" w:line="240" w:lineRule="auto"/>
        <w:jc w:val="center"/>
        <w:rPr>
          <w:rFonts w:ascii="Arial" w:eastAsia="Calibri" w:hAnsi="Arial" w:cs="Arial"/>
        </w:rPr>
      </w:pPr>
      <w:r>
        <w:rPr>
          <w:rFonts w:ascii="Arial" w:eastAsia="Calibri" w:hAnsi="Arial" w:cs="Arial"/>
        </w:rPr>
        <w:t>---------------------------------------------------------------------------------------</w:t>
      </w:r>
    </w:p>
    <w:p w:rsidR="00E62CFF" w:rsidRPr="00E62CFF" w:rsidRDefault="00E62CFF" w:rsidP="00E62CFF">
      <w:pPr>
        <w:spacing w:after="0" w:line="240" w:lineRule="auto"/>
        <w:rPr>
          <w:rFonts w:ascii="Arial" w:hAnsi="Arial" w:cs="Arial"/>
        </w:rPr>
      </w:pPr>
    </w:p>
    <w:p w:rsidR="00E62CFF" w:rsidRDefault="00E62CFF" w:rsidP="00E62CFF">
      <w:pPr>
        <w:spacing w:after="0" w:line="240" w:lineRule="auto"/>
        <w:jc w:val="both"/>
        <w:rPr>
          <w:rFonts w:ascii="Arial" w:eastAsia="Calibri" w:hAnsi="Arial" w:cs="Arial"/>
        </w:rPr>
      </w:pPr>
      <w:proofErr w:type="gramStart"/>
      <w:r w:rsidRPr="00E62CFF">
        <w:rPr>
          <w:rFonts w:ascii="Arial" w:eastAsia="Calibri" w:hAnsi="Arial" w:cs="Arial"/>
        </w:rPr>
        <w:t xml:space="preserve">Professor John Howard; the Dean of Postgraduate General Practice Education of Health Education East of England (“The Dean”) </w:t>
      </w:r>
      <w:r w:rsidRPr="00E62CFF">
        <w:rPr>
          <w:rFonts w:ascii="Arial" w:eastAsia="Calibri" w:hAnsi="Arial" w:cs="Arial"/>
          <w:u w:val="single"/>
        </w:rPr>
        <w:t>and</w:t>
      </w:r>
      <w:r w:rsidRPr="00E62CFF">
        <w:rPr>
          <w:rFonts w:ascii="Arial" w:eastAsia="Calibri" w:hAnsi="Arial" w:cs="Arial"/>
        </w:rPr>
        <w:t xml:space="preserve"> </w:t>
      </w:r>
      <w:r w:rsidRPr="00E62CFF">
        <w:rPr>
          <w:rFonts w:ascii="Arial" w:eastAsia="Calibri" w:hAnsi="Arial" w:cs="Arial"/>
          <w:color w:val="FF0000"/>
        </w:rPr>
        <w:t xml:space="preserve">Dr </w:t>
      </w:r>
      <w:r>
        <w:rPr>
          <w:rFonts w:ascii="Arial" w:eastAsia="Calibri" w:hAnsi="Arial" w:cs="Arial"/>
          <w:color w:val="FF0000"/>
        </w:rPr>
        <w:t>Nigel Black</w:t>
      </w:r>
      <w:r w:rsidRPr="00E62CFF">
        <w:rPr>
          <w:rFonts w:ascii="Arial" w:eastAsia="Calibri" w:hAnsi="Arial" w:cs="Arial"/>
        </w:rPr>
        <w:t xml:space="preserve"> of </w:t>
      </w:r>
      <w:r>
        <w:rPr>
          <w:rFonts w:ascii="Arial" w:eastAsia="Calibri" w:hAnsi="Arial" w:cs="Arial"/>
          <w:color w:val="FF0000"/>
        </w:rPr>
        <w:t>Capital Park</w:t>
      </w:r>
      <w:r w:rsidRPr="00E62CFF">
        <w:rPr>
          <w:rFonts w:ascii="Arial" w:eastAsia="Calibri" w:hAnsi="Arial" w:cs="Arial"/>
          <w:color w:val="FF0000"/>
        </w:rPr>
        <w:t xml:space="preserve"> Practice</w:t>
      </w:r>
      <w:r w:rsidRPr="00E62CFF">
        <w:rPr>
          <w:rFonts w:ascii="Arial" w:eastAsia="Calibri" w:hAnsi="Arial" w:cs="Arial"/>
        </w:rPr>
        <w:t xml:space="preserve"> an approved Trainer (“The Trainer”).</w:t>
      </w:r>
      <w:proofErr w:type="gramEnd"/>
    </w:p>
    <w:p w:rsidR="00E62CFF" w:rsidRPr="00E62CFF" w:rsidRDefault="00E62CFF" w:rsidP="00E62CFF">
      <w:pPr>
        <w:spacing w:after="0" w:line="240" w:lineRule="auto"/>
        <w:jc w:val="both"/>
        <w:rPr>
          <w:rFonts w:ascii="Arial" w:eastAsia="Calibri" w:hAnsi="Arial" w:cs="Arial"/>
        </w:rPr>
      </w:pPr>
    </w:p>
    <w:p w:rsidR="00E62CFF" w:rsidRDefault="00E62CFF" w:rsidP="00E62CFF">
      <w:pPr>
        <w:spacing w:after="0" w:line="240" w:lineRule="auto"/>
        <w:jc w:val="both"/>
        <w:rPr>
          <w:rFonts w:ascii="Arial" w:eastAsia="Calibri" w:hAnsi="Arial" w:cs="Arial"/>
        </w:rPr>
      </w:pPr>
      <w:r w:rsidRPr="00E62CFF">
        <w:rPr>
          <w:rFonts w:ascii="Arial" w:eastAsia="Calibri" w:hAnsi="Arial" w:cs="Arial"/>
        </w:rPr>
        <w:t xml:space="preserve">Whereas the Trainer has, with the approval of the Dean and following agreed procedures, accepted </w:t>
      </w:r>
      <w:r w:rsidRPr="00E62CFF">
        <w:rPr>
          <w:rFonts w:ascii="Arial" w:eastAsia="Calibri" w:hAnsi="Arial" w:cs="Arial"/>
          <w:color w:val="FF0000"/>
        </w:rPr>
        <w:t xml:space="preserve">Dr </w:t>
      </w:r>
      <w:r>
        <w:rPr>
          <w:rFonts w:ascii="Arial" w:eastAsia="Calibri" w:hAnsi="Arial" w:cs="Arial"/>
          <w:color w:val="FF0000"/>
        </w:rPr>
        <w:t>Sarah Stone</w:t>
      </w:r>
      <w:r w:rsidRPr="00E62CFF">
        <w:rPr>
          <w:rFonts w:ascii="Arial" w:eastAsia="Calibri" w:hAnsi="Arial" w:cs="Arial"/>
          <w:color w:val="FF0000"/>
        </w:rPr>
        <w:t xml:space="preserve"> (Trainee) </w:t>
      </w:r>
      <w:r w:rsidRPr="00E62CFF">
        <w:rPr>
          <w:rFonts w:ascii="Arial" w:eastAsia="Calibri" w:hAnsi="Arial" w:cs="Arial"/>
        </w:rPr>
        <w:t xml:space="preserve">at the agreed proportion of full time of </w:t>
      </w:r>
      <w:r>
        <w:rPr>
          <w:rFonts w:ascii="Arial" w:eastAsia="Calibri" w:hAnsi="Arial" w:cs="Arial"/>
          <w:color w:val="FF0000"/>
        </w:rPr>
        <w:t>80</w:t>
      </w:r>
      <w:r w:rsidRPr="00E62CFF">
        <w:rPr>
          <w:rFonts w:ascii="Arial" w:eastAsia="Calibri" w:hAnsi="Arial" w:cs="Arial"/>
          <w:color w:val="FF0000"/>
        </w:rPr>
        <w:t>%</w:t>
      </w:r>
      <w:r w:rsidRPr="00E62CFF">
        <w:rPr>
          <w:rFonts w:ascii="Arial" w:eastAsia="Calibri" w:hAnsi="Arial" w:cs="Arial"/>
        </w:rPr>
        <w:t xml:space="preserve"> per cent, both agree to the establishment of this agreement on the following terms and conditions:</w:t>
      </w:r>
    </w:p>
    <w:p w:rsidR="00E62CFF" w:rsidRDefault="00E62CFF" w:rsidP="00E62CFF">
      <w:pPr>
        <w:spacing w:after="0" w:line="240" w:lineRule="auto"/>
        <w:jc w:val="both"/>
        <w:rPr>
          <w:rFonts w:ascii="Arial" w:eastAsia="Calibri" w:hAnsi="Arial" w:cs="Arial"/>
        </w:rPr>
      </w:pPr>
    </w:p>
    <w:p w:rsidR="00DA723F" w:rsidRDefault="00DA723F">
      <w:pPr>
        <w:rPr>
          <w:rFonts w:ascii="Arial" w:eastAsia="Calibri" w:hAnsi="Arial" w:cs="Arial"/>
        </w:rPr>
      </w:pPr>
      <w:r>
        <w:rPr>
          <w:rFonts w:ascii="Arial" w:eastAsia="Calibri" w:hAnsi="Arial" w:cs="Arial"/>
        </w:rPr>
        <w:br w:type="page"/>
      </w:r>
    </w:p>
    <w:p w:rsidR="00E62CFF" w:rsidRPr="00DA723F" w:rsidRDefault="00E62CFF" w:rsidP="00E62CFF">
      <w:pPr>
        <w:spacing w:after="0" w:line="240" w:lineRule="auto"/>
        <w:jc w:val="both"/>
        <w:rPr>
          <w:rFonts w:ascii="Arial" w:eastAsia="Calibri" w:hAnsi="Arial" w:cs="Arial"/>
        </w:rPr>
      </w:pPr>
      <w:r w:rsidRPr="00DA723F">
        <w:rPr>
          <w:rFonts w:ascii="Arial" w:eastAsia="Calibri" w:hAnsi="Arial" w:cs="Arial"/>
        </w:rPr>
        <w:lastRenderedPageBreak/>
        <w:t xml:space="preserve">If your trainee is working less than full time (LTFT) they must have received approval from HEEoE. If approval hasn’t been provided, this will delay the processing of your Honorary Contract. </w:t>
      </w:r>
      <w:r w:rsidR="00DA723F" w:rsidRPr="00DA723F">
        <w:rPr>
          <w:rFonts w:ascii="Arial" w:eastAsia="Calibri" w:hAnsi="Arial" w:cs="Arial"/>
        </w:rPr>
        <w:t xml:space="preserve">We require trainees to submit their request at least three months before the placement start date to avoid delays. Further information on LTFT can be found on our website - </w:t>
      </w:r>
      <w:hyperlink r:id="rId15" w:history="1">
        <w:r w:rsidR="00DA723F" w:rsidRPr="00DA723F">
          <w:rPr>
            <w:rStyle w:val="Hyperlink"/>
            <w:rFonts w:ascii="Arial" w:eastAsia="Calibri" w:hAnsi="Arial" w:cs="Arial"/>
          </w:rPr>
          <w:t>https://www.eoedeanery.nhs.uk/medical/page.php?area_id=77</w:t>
        </w:r>
      </w:hyperlink>
      <w:r w:rsidR="00DA723F" w:rsidRPr="00DA723F">
        <w:rPr>
          <w:rFonts w:ascii="Arial" w:eastAsia="Calibri" w:hAnsi="Arial" w:cs="Arial"/>
        </w:rPr>
        <w:t xml:space="preserve"> </w:t>
      </w:r>
    </w:p>
    <w:p w:rsidR="00E62CFF" w:rsidRPr="00DA723F" w:rsidRDefault="00E62CFF" w:rsidP="00E62CFF">
      <w:pPr>
        <w:spacing w:after="0" w:line="240" w:lineRule="auto"/>
        <w:jc w:val="both"/>
        <w:rPr>
          <w:rFonts w:ascii="Arial" w:eastAsia="Calibri" w:hAnsi="Arial" w:cs="Arial"/>
        </w:rPr>
      </w:pPr>
    </w:p>
    <w:p w:rsidR="00E62CFF" w:rsidRPr="00DA723F" w:rsidRDefault="00E62CFF" w:rsidP="00E62CFF">
      <w:pPr>
        <w:spacing w:after="0" w:line="240" w:lineRule="auto"/>
        <w:jc w:val="both"/>
        <w:rPr>
          <w:rFonts w:ascii="Arial" w:eastAsia="Calibri" w:hAnsi="Arial" w:cs="Arial"/>
        </w:rPr>
      </w:pPr>
      <w:r w:rsidRPr="00DA723F">
        <w:rPr>
          <w:rFonts w:ascii="Arial" w:eastAsia="Calibri" w:hAnsi="Arial" w:cs="Arial"/>
        </w:rPr>
        <w:t xml:space="preserve">Innovative posts are classed as full time </w:t>
      </w:r>
      <w:proofErr w:type="gramStart"/>
      <w:r w:rsidRPr="00DA723F">
        <w:rPr>
          <w:rFonts w:ascii="Arial" w:eastAsia="Calibri" w:hAnsi="Arial" w:cs="Arial"/>
        </w:rPr>
        <w:t>posts,</w:t>
      </w:r>
      <w:proofErr w:type="gramEnd"/>
      <w:r w:rsidRPr="00DA723F">
        <w:rPr>
          <w:rFonts w:ascii="Arial" w:eastAsia="Calibri" w:hAnsi="Arial" w:cs="Arial"/>
        </w:rPr>
        <w:t xml:space="preserve"> please ensure you insert 100% and not the percentage that the trainee is with you. </w:t>
      </w:r>
    </w:p>
    <w:p w:rsidR="00E62CFF" w:rsidRDefault="00E62CFF" w:rsidP="00E62CFF">
      <w:pPr>
        <w:spacing w:after="0" w:line="240" w:lineRule="auto"/>
        <w:jc w:val="both"/>
        <w:rPr>
          <w:rFonts w:ascii="Arial" w:eastAsia="Calibri" w:hAnsi="Arial" w:cs="Arial"/>
          <w:b/>
        </w:rPr>
      </w:pPr>
    </w:p>
    <w:p w:rsidR="00E62CFF" w:rsidRDefault="00E62CFF" w:rsidP="00DA723F">
      <w:pPr>
        <w:rPr>
          <w:rFonts w:ascii="Arial" w:eastAsia="Calibri" w:hAnsi="Arial" w:cs="Arial"/>
          <w:b/>
        </w:rPr>
      </w:pPr>
      <w:r>
        <w:rPr>
          <w:rFonts w:ascii="Arial" w:eastAsia="Calibri" w:hAnsi="Arial" w:cs="Arial"/>
          <w:b/>
        </w:rPr>
        <w:t xml:space="preserve">Signatories </w:t>
      </w:r>
      <w:bookmarkStart w:id="0" w:name="_GoBack"/>
      <w:bookmarkEnd w:id="0"/>
    </w:p>
    <w:p w:rsidR="00E62CFF" w:rsidRPr="00E62CFF" w:rsidRDefault="00E62CFF" w:rsidP="00E62CFF">
      <w:pPr>
        <w:pStyle w:val="ListParagraph"/>
        <w:numPr>
          <w:ilvl w:val="0"/>
          <w:numId w:val="3"/>
        </w:numPr>
        <w:spacing w:after="0" w:line="240" w:lineRule="auto"/>
        <w:jc w:val="both"/>
        <w:rPr>
          <w:rFonts w:ascii="Arial" w:eastAsia="Calibri" w:hAnsi="Arial" w:cs="Arial"/>
          <w:b/>
        </w:rPr>
      </w:pPr>
      <w:r>
        <w:rPr>
          <w:rFonts w:ascii="Arial" w:eastAsia="Calibri" w:hAnsi="Arial" w:cs="Arial"/>
        </w:rPr>
        <w:t xml:space="preserve">The GP Trainer </w:t>
      </w:r>
      <w:r w:rsidRPr="00E62CFF">
        <w:rPr>
          <w:rFonts w:ascii="Arial" w:eastAsia="Calibri" w:hAnsi="Arial" w:cs="Arial"/>
          <w:b/>
          <w:u w:val="single"/>
        </w:rPr>
        <w:t>must</w:t>
      </w:r>
      <w:r>
        <w:rPr>
          <w:rFonts w:ascii="Arial" w:eastAsia="Calibri" w:hAnsi="Arial" w:cs="Arial"/>
        </w:rPr>
        <w:t xml:space="preserve"> sign the Honorary Contract. This cannot be another GP at the practice. </w:t>
      </w:r>
    </w:p>
    <w:p w:rsidR="00E62CFF" w:rsidRPr="00E62CFF" w:rsidRDefault="00E62CFF" w:rsidP="00E62CFF">
      <w:pPr>
        <w:pStyle w:val="ListParagraph"/>
        <w:numPr>
          <w:ilvl w:val="0"/>
          <w:numId w:val="3"/>
        </w:numPr>
        <w:spacing w:after="0" w:line="240" w:lineRule="auto"/>
        <w:jc w:val="both"/>
        <w:rPr>
          <w:rFonts w:ascii="Arial" w:eastAsia="Calibri" w:hAnsi="Arial" w:cs="Arial"/>
          <w:b/>
        </w:rPr>
      </w:pPr>
      <w:r>
        <w:rPr>
          <w:rFonts w:ascii="Arial" w:eastAsia="Calibri" w:hAnsi="Arial" w:cs="Arial"/>
        </w:rPr>
        <w:t xml:space="preserve">The GP Trainee </w:t>
      </w:r>
      <w:r w:rsidRPr="00E62CFF">
        <w:rPr>
          <w:rFonts w:ascii="Arial" w:eastAsia="Calibri" w:hAnsi="Arial" w:cs="Arial"/>
          <w:b/>
          <w:u w:val="single"/>
        </w:rPr>
        <w:t>must</w:t>
      </w:r>
      <w:r>
        <w:rPr>
          <w:rFonts w:ascii="Arial" w:eastAsia="Calibri" w:hAnsi="Arial" w:cs="Arial"/>
        </w:rPr>
        <w:t xml:space="preserve"> sign the Honorary Contract.</w:t>
      </w:r>
    </w:p>
    <w:p w:rsidR="00E62CFF" w:rsidRPr="001C46C5" w:rsidRDefault="00E62CFF" w:rsidP="00E62CFF">
      <w:pPr>
        <w:pStyle w:val="ListParagraph"/>
        <w:numPr>
          <w:ilvl w:val="0"/>
          <w:numId w:val="3"/>
        </w:numPr>
        <w:spacing w:after="0" w:line="240" w:lineRule="auto"/>
        <w:jc w:val="both"/>
        <w:rPr>
          <w:rFonts w:ascii="Arial" w:eastAsia="Calibri" w:hAnsi="Arial" w:cs="Arial"/>
          <w:b/>
        </w:rPr>
      </w:pPr>
      <w:r>
        <w:rPr>
          <w:rFonts w:ascii="Arial" w:eastAsia="Calibri" w:hAnsi="Arial" w:cs="Arial"/>
        </w:rPr>
        <w:t xml:space="preserve">The witness to the signatories </w:t>
      </w:r>
      <w:r w:rsidRPr="001C46C5">
        <w:rPr>
          <w:rFonts w:ascii="Arial" w:eastAsia="Calibri" w:hAnsi="Arial" w:cs="Arial"/>
          <w:b/>
          <w:u w:val="single"/>
        </w:rPr>
        <w:t>must</w:t>
      </w:r>
      <w:r>
        <w:rPr>
          <w:rFonts w:ascii="Arial" w:eastAsia="Calibri" w:hAnsi="Arial" w:cs="Arial"/>
        </w:rPr>
        <w:t xml:space="preserve"> either be the Practice Manager or </w:t>
      </w:r>
      <w:r w:rsidR="001C46C5">
        <w:rPr>
          <w:rFonts w:ascii="Arial" w:eastAsia="Calibri" w:hAnsi="Arial" w:cs="Arial"/>
        </w:rPr>
        <w:t xml:space="preserve">a member of the administrative team at the practice. Please do not allow other trainees to witness signatures. </w:t>
      </w:r>
    </w:p>
    <w:p w:rsidR="001C46C5" w:rsidRDefault="001C46C5" w:rsidP="001C46C5">
      <w:pPr>
        <w:spacing w:after="0" w:line="240" w:lineRule="auto"/>
        <w:jc w:val="both"/>
        <w:rPr>
          <w:rFonts w:ascii="Arial" w:eastAsia="Calibri" w:hAnsi="Arial" w:cs="Arial"/>
          <w:b/>
        </w:rPr>
      </w:pPr>
    </w:p>
    <w:p w:rsidR="001C46C5" w:rsidRPr="001C46C5" w:rsidRDefault="001C46C5" w:rsidP="001C46C5">
      <w:pPr>
        <w:spacing w:after="0" w:line="240" w:lineRule="auto"/>
        <w:jc w:val="both"/>
        <w:rPr>
          <w:rFonts w:ascii="Arial" w:eastAsia="Calibri" w:hAnsi="Arial" w:cs="Arial"/>
          <w:b/>
        </w:rPr>
      </w:pPr>
    </w:p>
    <w:p w:rsidR="00FF29D0" w:rsidRPr="00E62CFF" w:rsidRDefault="00FF29D0" w:rsidP="00E62CFF">
      <w:pPr>
        <w:spacing w:after="0" w:line="240" w:lineRule="auto"/>
        <w:contextualSpacing/>
        <w:rPr>
          <w:rFonts w:ascii="Arial" w:hAnsi="Arial" w:cs="Arial"/>
          <w:u w:val="single"/>
        </w:rPr>
      </w:pPr>
    </w:p>
    <w:p w:rsidR="00DA723F" w:rsidRPr="00DA723F" w:rsidRDefault="00DA723F" w:rsidP="00DA723F">
      <w:pPr>
        <w:pBdr>
          <w:top w:val="single" w:sz="24" w:space="1" w:color="A00054"/>
          <w:left w:val="single" w:sz="24" w:space="4" w:color="A00054"/>
          <w:bottom w:val="single" w:sz="24" w:space="1" w:color="A00054"/>
          <w:right w:val="single" w:sz="24" w:space="4" w:color="A00054"/>
        </w:pBdr>
        <w:spacing w:after="0" w:line="240" w:lineRule="auto"/>
        <w:rPr>
          <w:rFonts w:ascii="Arial" w:hAnsi="Arial" w:cs="Arial"/>
          <w:b/>
          <w:sz w:val="28"/>
          <w:szCs w:val="28"/>
        </w:rPr>
      </w:pPr>
    </w:p>
    <w:p w:rsidR="001C46C5" w:rsidRPr="00DA723F" w:rsidRDefault="00DA723F" w:rsidP="00DA723F">
      <w:pPr>
        <w:pBdr>
          <w:top w:val="single" w:sz="24" w:space="1" w:color="A00054"/>
          <w:left w:val="single" w:sz="24" w:space="4" w:color="A00054"/>
          <w:bottom w:val="single" w:sz="24" w:space="1" w:color="A00054"/>
          <w:right w:val="single" w:sz="24" w:space="4" w:color="A00054"/>
        </w:pBdr>
        <w:spacing w:after="0" w:line="240" w:lineRule="auto"/>
        <w:jc w:val="center"/>
        <w:rPr>
          <w:rFonts w:ascii="Arial" w:hAnsi="Arial" w:cs="Arial"/>
          <w:b/>
          <w:sz w:val="28"/>
          <w:szCs w:val="28"/>
        </w:rPr>
      </w:pPr>
      <w:r w:rsidRPr="00DA723F">
        <w:rPr>
          <w:rFonts w:ascii="Arial" w:hAnsi="Arial" w:cs="Arial"/>
          <w:b/>
          <w:sz w:val="28"/>
          <w:szCs w:val="28"/>
        </w:rPr>
        <w:t xml:space="preserve">HEEoE will be unable to process your Honorary Contract if </w:t>
      </w:r>
      <w:r>
        <w:rPr>
          <w:rFonts w:ascii="Arial" w:hAnsi="Arial" w:cs="Arial"/>
          <w:b/>
          <w:sz w:val="28"/>
          <w:szCs w:val="28"/>
        </w:rPr>
        <w:t xml:space="preserve">the above </w:t>
      </w:r>
      <w:r w:rsidR="009D511E">
        <w:rPr>
          <w:rFonts w:ascii="Arial" w:hAnsi="Arial" w:cs="Arial"/>
          <w:b/>
          <w:sz w:val="28"/>
          <w:szCs w:val="28"/>
        </w:rPr>
        <w:t>information hasn’t been included</w:t>
      </w:r>
    </w:p>
    <w:p w:rsidR="00DA723F" w:rsidRPr="001C46C5" w:rsidRDefault="00DA723F" w:rsidP="00DA723F">
      <w:pPr>
        <w:pBdr>
          <w:top w:val="single" w:sz="24" w:space="1" w:color="A00054"/>
          <w:left w:val="single" w:sz="24" w:space="4" w:color="A00054"/>
          <w:bottom w:val="single" w:sz="24" w:space="1" w:color="A00054"/>
          <w:right w:val="single" w:sz="24" w:space="4" w:color="A00054"/>
        </w:pBdr>
        <w:spacing w:after="0" w:line="240" w:lineRule="auto"/>
        <w:jc w:val="center"/>
        <w:rPr>
          <w:rFonts w:ascii="Arial" w:hAnsi="Arial" w:cs="Arial"/>
          <w:b/>
        </w:rPr>
      </w:pPr>
    </w:p>
    <w:p w:rsidR="004A53DD" w:rsidRPr="004A53DD" w:rsidRDefault="004A53DD" w:rsidP="00A670C0">
      <w:pPr>
        <w:spacing w:line="240" w:lineRule="auto"/>
        <w:contextualSpacing/>
        <w:jc w:val="right"/>
        <w:rPr>
          <w:rFonts w:ascii="Arial" w:hAnsi="Arial" w:cs="Arial"/>
          <w:b/>
        </w:rPr>
      </w:pPr>
    </w:p>
    <w:sectPr w:rsidR="004A53DD" w:rsidRPr="004A53DD" w:rsidSect="00650ED0">
      <w:headerReference w:type="default" r:id="rId16"/>
      <w:footerReference w:type="default" r:id="rId17"/>
      <w:pgSz w:w="11906" w:h="16838"/>
      <w:pgMar w:top="2269" w:right="1440" w:bottom="255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CD" w:rsidRDefault="00811ECD" w:rsidP="00951F1A">
      <w:pPr>
        <w:spacing w:after="0" w:line="240" w:lineRule="auto"/>
      </w:pPr>
      <w:r>
        <w:separator/>
      </w:r>
    </w:p>
  </w:endnote>
  <w:endnote w:type="continuationSeparator" w:id="0">
    <w:p w:rsidR="00811ECD" w:rsidRDefault="00811ECD"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CFF" w:rsidRDefault="00E62CFF">
    <w:pPr>
      <w:pStyle w:val="Footer"/>
    </w:pPr>
    <w:r>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4801870</wp:posOffset>
              </wp:positionH>
              <wp:positionV relativeFrom="paragraph">
                <wp:posOffset>-161290</wp:posOffset>
              </wp:positionV>
              <wp:extent cx="2939415" cy="10191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019175"/>
                      </a:xfrm>
                      <a:prstGeom prst="rect">
                        <a:avLst/>
                      </a:prstGeom>
                      <a:noFill/>
                      <a:ln w="9525">
                        <a:noFill/>
                        <a:miter lim="800000"/>
                        <a:headEnd/>
                        <a:tailEnd/>
                      </a:ln>
                    </wps:spPr>
                    <wps:txbx>
                      <w:txbxContent>
                        <w:p w:rsidR="00E62CFF" w:rsidRPr="00FA0567" w:rsidRDefault="00E62CFF" w:rsidP="00A87561">
                          <w:pPr>
                            <w:spacing w:after="0" w:line="240" w:lineRule="auto"/>
                            <w:rPr>
                              <w:rFonts w:ascii="Arial" w:hAnsi="Arial" w:cs="Arial"/>
                              <w:b/>
                              <w:color w:val="FDD491"/>
                            </w:rPr>
                          </w:pPr>
                          <w:r w:rsidRPr="00FA0567">
                            <w:rPr>
                              <w:rFonts w:ascii="Arial" w:hAnsi="Arial" w:cs="Arial"/>
                              <w:b/>
                              <w:color w:val="FDD491"/>
                            </w:rPr>
                            <w:t>www.</w:t>
                          </w:r>
                          <w:r>
                            <w:rPr>
                              <w:rFonts w:ascii="Arial" w:hAnsi="Arial" w:cs="Arial"/>
                              <w:b/>
                              <w:color w:val="FDD491"/>
                            </w:rPr>
                            <w:t>eoe.</w:t>
                          </w:r>
                          <w:r w:rsidRPr="00FA0567">
                            <w:rPr>
                              <w:rFonts w:ascii="Arial" w:hAnsi="Arial" w:cs="Arial"/>
                              <w:b/>
                              <w:color w:val="FDD491"/>
                            </w:rPr>
                            <w:t>hee.nhs.uk</w:t>
                          </w:r>
                        </w:p>
                        <w:p w:rsidR="00E62CFF" w:rsidRPr="00FA0567" w:rsidRDefault="00E62CFF" w:rsidP="00A87561">
                          <w:pPr>
                            <w:spacing w:after="0" w:line="240" w:lineRule="auto"/>
                            <w:rPr>
                              <w:rFonts w:ascii="Arial" w:hAnsi="Arial" w:cs="Arial"/>
                              <w:b/>
                              <w:color w:val="FDD491"/>
                            </w:rPr>
                          </w:pPr>
                          <w:r>
                            <w:rPr>
                              <w:rFonts w:ascii="Arial" w:hAnsi="Arial" w:cs="Arial"/>
                              <w:b/>
                              <w:color w:val="FDD491"/>
                            </w:rPr>
                            <w:t>msc.eoeletb</w:t>
                          </w:r>
                          <w:r w:rsidRPr="00FA0567">
                            <w:rPr>
                              <w:rFonts w:ascii="Arial" w:hAnsi="Arial" w:cs="Arial"/>
                              <w:b/>
                              <w:color w:val="FDD491"/>
                            </w:rPr>
                            <w:t>@nhs.net</w:t>
                          </w:r>
                        </w:p>
                        <w:p w:rsidR="00E62CFF" w:rsidRPr="00FA0567" w:rsidRDefault="00E62CFF" w:rsidP="00A87561">
                          <w:pPr>
                            <w:spacing w:after="0" w:line="240" w:lineRule="auto"/>
                            <w:rPr>
                              <w:rFonts w:ascii="Arial" w:hAnsi="Arial" w:cs="Arial"/>
                              <w:b/>
                              <w:color w:val="FDD491"/>
                            </w:rPr>
                          </w:pPr>
                          <w:r w:rsidRPr="00FA0567">
                            <w:rPr>
                              <w:rFonts w:ascii="Arial" w:hAnsi="Arial" w:cs="Arial"/>
                              <w:b/>
                              <w:color w:val="FDD491"/>
                            </w:rPr>
                            <w:t>@</w:t>
                          </w:r>
                          <w:proofErr w:type="spellStart"/>
                          <w:r>
                            <w:rPr>
                              <w:rFonts w:ascii="Arial" w:hAnsi="Arial" w:cs="Arial"/>
                              <w:b/>
                              <w:color w:val="FDD491"/>
                            </w:rPr>
                            <w:t>eoeLETB</w:t>
                          </w:r>
                          <w:proofErr w:type="spellEnd"/>
                        </w:p>
                        <w:p w:rsidR="00E62CFF" w:rsidRPr="00CF476E" w:rsidRDefault="00E62CFF" w:rsidP="00DE402F">
                          <w:pPr>
                            <w:rPr>
                              <w:color w:val="FCC1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1pt;margin-top:-12.7pt;width:231.4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" filled="f" stroked="f">
              <v:textbox>
                <w:txbxContent>
                  <w:p w:rsidR="00E62CFF" w:rsidRPr="00FA0567" w:rsidRDefault="00E62CFF" w:rsidP="00A87561">
                    <w:pPr>
                      <w:spacing w:after="0" w:line="240" w:lineRule="auto"/>
                      <w:rPr>
                        <w:rFonts w:ascii="Arial" w:hAnsi="Arial" w:cs="Arial"/>
                        <w:b/>
                        <w:color w:val="FDD491"/>
                      </w:rPr>
                    </w:pPr>
                    <w:r w:rsidRPr="00FA0567">
                      <w:rPr>
                        <w:rFonts w:ascii="Arial" w:hAnsi="Arial" w:cs="Arial"/>
                        <w:b/>
                        <w:color w:val="FDD491"/>
                      </w:rPr>
                      <w:t>www.</w:t>
                    </w:r>
                    <w:r>
                      <w:rPr>
                        <w:rFonts w:ascii="Arial" w:hAnsi="Arial" w:cs="Arial"/>
                        <w:b/>
                        <w:color w:val="FDD491"/>
                      </w:rPr>
                      <w:t>eoe.</w:t>
                    </w:r>
                    <w:r w:rsidRPr="00FA0567">
                      <w:rPr>
                        <w:rFonts w:ascii="Arial" w:hAnsi="Arial" w:cs="Arial"/>
                        <w:b/>
                        <w:color w:val="FDD491"/>
                      </w:rPr>
                      <w:t>hee.nhs.uk</w:t>
                    </w:r>
                  </w:p>
                  <w:p w:rsidR="00E62CFF" w:rsidRPr="00FA0567" w:rsidRDefault="00E62CFF" w:rsidP="00A87561">
                    <w:pPr>
                      <w:spacing w:after="0" w:line="240" w:lineRule="auto"/>
                      <w:rPr>
                        <w:rFonts w:ascii="Arial" w:hAnsi="Arial" w:cs="Arial"/>
                        <w:b/>
                        <w:color w:val="FDD491"/>
                      </w:rPr>
                    </w:pPr>
                    <w:r>
                      <w:rPr>
                        <w:rFonts w:ascii="Arial" w:hAnsi="Arial" w:cs="Arial"/>
                        <w:b/>
                        <w:color w:val="FDD491"/>
                      </w:rPr>
                      <w:t>msc.eoeletb</w:t>
                    </w:r>
                    <w:r w:rsidRPr="00FA0567">
                      <w:rPr>
                        <w:rFonts w:ascii="Arial" w:hAnsi="Arial" w:cs="Arial"/>
                        <w:b/>
                        <w:color w:val="FDD491"/>
                      </w:rPr>
                      <w:t>@nhs.net</w:t>
                    </w:r>
                  </w:p>
                  <w:p w:rsidR="00E62CFF" w:rsidRPr="00FA0567" w:rsidRDefault="00E62CFF" w:rsidP="00A87561">
                    <w:pPr>
                      <w:spacing w:after="0" w:line="240" w:lineRule="auto"/>
                      <w:rPr>
                        <w:rFonts w:ascii="Arial" w:hAnsi="Arial" w:cs="Arial"/>
                        <w:b/>
                        <w:color w:val="FDD491"/>
                      </w:rPr>
                    </w:pPr>
                    <w:r w:rsidRPr="00FA0567">
                      <w:rPr>
                        <w:rFonts w:ascii="Arial" w:hAnsi="Arial" w:cs="Arial"/>
                        <w:b/>
                        <w:color w:val="FDD491"/>
                      </w:rPr>
                      <w:t>@</w:t>
                    </w:r>
                    <w:proofErr w:type="spellStart"/>
                    <w:r>
                      <w:rPr>
                        <w:rFonts w:ascii="Arial" w:hAnsi="Arial" w:cs="Arial"/>
                        <w:b/>
                        <w:color w:val="FDD491"/>
                      </w:rPr>
                      <w:t>eoeLETB</w:t>
                    </w:r>
                    <w:proofErr w:type="spellEnd"/>
                  </w:p>
                  <w:p w:rsidR="00E62CFF" w:rsidRPr="00CF476E" w:rsidRDefault="00E62CFF" w:rsidP="00DE402F">
                    <w:pPr>
                      <w:rPr>
                        <w:color w:val="FCC160"/>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-729615</wp:posOffset>
              </wp:positionH>
              <wp:positionV relativeFrom="paragraph">
                <wp:posOffset>-193675</wp:posOffset>
              </wp:positionV>
              <wp:extent cx="1815465" cy="1019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019175"/>
                      </a:xfrm>
                      <a:prstGeom prst="rect">
                        <a:avLst/>
                      </a:prstGeom>
                      <a:noFill/>
                      <a:ln w="9525">
                        <a:noFill/>
                        <a:miter lim="800000"/>
                        <a:headEnd/>
                        <a:tailEnd/>
                      </a:ln>
                    </wps:spPr>
                    <wps:txbx>
                      <w:txbxContent>
                        <w:p w:rsidR="00E62CFF" w:rsidRPr="00FA0567" w:rsidRDefault="00E62CFF" w:rsidP="00DE402F">
                          <w:pPr>
                            <w:spacing w:line="240" w:lineRule="auto"/>
                            <w:contextualSpacing/>
                            <w:rPr>
                              <w:rFonts w:ascii="Arial" w:hAnsi="Arial" w:cs="Arial"/>
                              <w:b/>
                              <w:i/>
                              <w:color w:val="FDD491"/>
                              <w:sz w:val="26"/>
                              <w:szCs w:val="26"/>
                            </w:rPr>
                          </w:pPr>
                          <w:r>
                            <w:rPr>
                              <w:rFonts w:ascii="Arial" w:hAnsi="Arial" w:cs="Arial"/>
                              <w:b/>
                              <w:i/>
                              <w:color w:val="FDD491"/>
                              <w:sz w:val="26"/>
                              <w:szCs w:val="26"/>
                            </w:rPr>
                            <w:t>Developing people</w:t>
                          </w:r>
                          <w:r>
                            <w:rPr>
                              <w:rFonts w:ascii="Arial" w:hAnsi="Arial" w:cs="Arial"/>
                              <w:b/>
                              <w:i/>
                              <w:color w:val="FDD491"/>
                              <w:sz w:val="26"/>
                              <w:szCs w:val="26"/>
                            </w:rPr>
                            <w:br/>
                            <w:t>for health and</w:t>
                          </w:r>
                          <w:r>
                            <w:rPr>
                              <w:rFonts w:ascii="Arial" w:hAnsi="Arial" w:cs="Arial"/>
                              <w:b/>
                              <w:i/>
                              <w:color w:val="FDD491"/>
                              <w:sz w:val="26"/>
                              <w:szCs w:val="26"/>
                            </w:rPr>
                            <w:br/>
                          </w:r>
                          <w:r w:rsidRPr="00FA0567">
                            <w:rPr>
                              <w:rFonts w:ascii="Arial" w:hAnsi="Arial" w:cs="Arial"/>
                              <w:b/>
                              <w:i/>
                              <w:color w:val="FDD491"/>
                              <w:sz w:val="26"/>
                              <w:szCs w:val="26"/>
                            </w:rPr>
                            <w:t>healthcare</w:t>
                          </w:r>
                        </w:p>
                        <w:p w:rsidR="00E62CFF" w:rsidRDefault="00E62CFF" w:rsidP="00DE4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7.45pt;margin-top:-15.25pt;width:142.9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" filled="f" stroked="f">
              <v:textbox>
                <w:txbxContent>
                  <w:p w:rsidR="00E62CFF" w:rsidRPr="00FA0567" w:rsidRDefault="00E62CFF" w:rsidP="00DE402F">
                    <w:pPr>
                      <w:spacing w:line="240" w:lineRule="auto"/>
                      <w:contextualSpacing/>
                      <w:rPr>
                        <w:rFonts w:ascii="Arial" w:hAnsi="Arial" w:cs="Arial"/>
                        <w:b/>
                        <w:i/>
                        <w:color w:val="FDD491"/>
                        <w:sz w:val="26"/>
                        <w:szCs w:val="26"/>
                      </w:rPr>
                    </w:pPr>
                    <w:r>
                      <w:rPr>
                        <w:rFonts w:ascii="Arial" w:hAnsi="Arial" w:cs="Arial"/>
                        <w:b/>
                        <w:i/>
                        <w:color w:val="FDD491"/>
                        <w:sz w:val="26"/>
                        <w:szCs w:val="26"/>
                      </w:rPr>
                      <w:t>Developing people</w:t>
                    </w:r>
                    <w:r>
                      <w:rPr>
                        <w:rFonts w:ascii="Arial" w:hAnsi="Arial" w:cs="Arial"/>
                        <w:b/>
                        <w:i/>
                        <w:color w:val="FDD491"/>
                        <w:sz w:val="26"/>
                        <w:szCs w:val="26"/>
                      </w:rPr>
                      <w:br/>
                      <w:t>for health and</w:t>
                    </w:r>
                    <w:r>
                      <w:rPr>
                        <w:rFonts w:ascii="Arial" w:hAnsi="Arial" w:cs="Arial"/>
                        <w:b/>
                        <w:i/>
                        <w:color w:val="FDD491"/>
                        <w:sz w:val="26"/>
                        <w:szCs w:val="26"/>
                      </w:rPr>
                      <w:br/>
                    </w:r>
                    <w:r w:rsidRPr="00FA0567">
                      <w:rPr>
                        <w:rFonts w:ascii="Arial" w:hAnsi="Arial" w:cs="Arial"/>
                        <w:b/>
                        <w:i/>
                        <w:color w:val="FDD491"/>
                        <w:sz w:val="26"/>
                        <w:szCs w:val="26"/>
                      </w:rPr>
                      <w:t>healthcare</w:t>
                    </w:r>
                  </w:p>
                  <w:p w:rsidR="00E62CFF" w:rsidRDefault="00E62CFF" w:rsidP="00DE402F"/>
                </w:txbxContent>
              </v:textbox>
            </v:shape>
          </w:pict>
        </mc:Fallback>
      </mc:AlternateContent>
    </w:r>
    <w:r>
      <w:rPr>
        <w:noProof/>
        <w:lang w:eastAsia="en-GB"/>
      </w:rPr>
      <w:drawing>
        <wp:anchor distT="0" distB="0" distL="114300" distR="114300" simplePos="0" relativeHeight="251664384" behindDoc="1" locked="0" layoutInCell="1" allowOverlap="1">
          <wp:simplePos x="0" y="0"/>
          <wp:positionH relativeFrom="column">
            <wp:posOffset>-1993721</wp:posOffset>
          </wp:positionH>
          <wp:positionV relativeFrom="paragraph">
            <wp:posOffset>-245745</wp:posOffset>
          </wp:positionV>
          <wp:extent cx="8645525" cy="88265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trip.png"/>
                  <pic:cNvPicPr/>
                </pic:nvPicPr>
                <pic:blipFill>
                  <a:blip r:embed="rId1">
                    <a:extLst>
                      <a:ext uri="{28A0092B-C50C-407E-A947-70E740481C1C}">
                        <a14:useLocalDpi xmlns:a14="http://schemas.microsoft.com/office/drawing/2010/main" val="0"/>
                      </a:ext>
                    </a:extLst>
                  </a:blip>
                  <a:stretch>
                    <a:fillRect/>
                  </a:stretch>
                </pic:blipFill>
                <pic:spPr>
                  <a:xfrm>
                    <a:off x="0" y="0"/>
                    <a:ext cx="8645525" cy="8826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CD" w:rsidRDefault="00811ECD" w:rsidP="00951F1A">
      <w:pPr>
        <w:spacing w:after="0" w:line="240" w:lineRule="auto"/>
      </w:pPr>
      <w:r>
        <w:separator/>
      </w:r>
    </w:p>
  </w:footnote>
  <w:footnote w:type="continuationSeparator" w:id="0">
    <w:p w:rsidR="00811ECD" w:rsidRDefault="00811ECD" w:rsidP="00951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CFF" w:rsidRDefault="00E62CFF">
    <w:pPr>
      <w:pStyle w:val="Header"/>
    </w:pPr>
    <w:r>
      <w:rPr>
        <w:noProof/>
        <w:lang w:eastAsia="en-GB"/>
      </w:rPr>
      <w:drawing>
        <wp:anchor distT="0" distB="0" distL="114300" distR="114300" simplePos="0" relativeHeight="251658240" behindDoc="1" locked="0" layoutInCell="1" allowOverlap="1">
          <wp:simplePos x="0" y="0"/>
          <wp:positionH relativeFrom="column">
            <wp:posOffset>3290570</wp:posOffset>
          </wp:positionH>
          <wp:positionV relativeFrom="paragraph">
            <wp:posOffset>-135255</wp:posOffset>
          </wp:positionV>
          <wp:extent cx="3108325" cy="985520"/>
          <wp:effectExtent l="19050" t="0" r="0" b="0"/>
          <wp:wrapTight wrapText="bothSides">
            <wp:wrapPolygon edited="0">
              <wp:start x="-132" y="0"/>
              <wp:lineTo x="-132" y="21294"/>
              <wp:lineTo x="21578" y="21294"/>
              <wp:lineTo x="21578" y="0"/>
              <wp:lineTo x="-1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Education EnglandCOL.jpg"/>
                  <pic:cNvPicPr/>
                </pic:nvPicPr>
                <pic:blipFill>
                  <a:blip r:embed="rId1"/>
                  <a:stretch>
                    <a:fillRect/>
                  </a:stretch>
                </pic:blipFill>
                <pic:spPr>
                  <a:xfrm>
                    <a:off x="0" y="0"/>
                    <a:ext cx="3108325" cy="9855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5D41"/>
      </v:shape>
    </w:pict>
  </w:numPicBullet>
  <w:abstractNum w:abstractNumId="0">
    <w:nsid w:val="0D8316E2"/>
    <w:multiLevelType w:val="hybridMultilevel"/>
    <w:tmpl w:val="40D2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651453"/>
    <w:multiLevelType w:val="hybridMultilevel"/>
    <w:tmpl w:val="D0C6D03C"/>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EF130D7"/>
    <w:multiLevelType w:val="hybridMultilevel"/>
    <w:tmpl w:val="BE9E3F98"/>
    <w:lvl w:ilvl="0" w:tplc="08090007">
      <w:start w:val="1"/>
      <w:numFmt w:val="bullet"/>
      <w:lvlText w:val=""/>
      <w:lvlPicBulletId w:val="0"/>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nsid w:val="662572C7"/>
    <w:multiLevelType w:val="hybridMultilevel"/>
    <w:tmpl w:val="57EC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4042"/>
    <w:multiLevelType w:val="hybridMultilevel"/>
    <w:tmpl w:val="9A54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1A"/>
    <w:rsid w:val="00025A13"/>
    <w:rsid w:val="0004134A"/>
    <w:rsid w:val="000E6A35"/>
    <w:rsid w:val="001B2F62"/>
    <w:rsid w:val="001C46C5"/>
    <w:rsid w:val="002B4F82"/>
    <w:rsid w:val="0031439C"/>
    <w:rsid w:val="00492BF7"/>
    <w:rsid w:val="004A53DD"/>
    <w:rsid w:val="004B7877"/>
    <w:rsid w:val="00650ED0"/>
    <w:rsid w:val="00662EF2"/>
    <w:rsid w:val="007375F1"/>
    <w:rsid w:val="00811ECD"/>
    <w:rsid w:val="008149B8"/>
    <w:rsid w:val="009322F2"/>
    <w:rsid w:val="00951F1A"/>
    <w:rsid w:val="009D511E"/>
    <w:rsid w:val="00A6629F"/>
    <w:rsid w:val="00A670C0"/>
    <w:rsid w:val="00A87561"/>
    <w:rsid w:val="00B2223C"/>
    <w:rsid w:val="00BA4FE4"/>
    <w:rsid w:val="00BF2ED1"/>
    <w:rsid w:val="00CB4744"/>
    <w:rsid w:val="00CC6286"/>
    <w:rsid w:val="00CE4039"/>
    <w:rsid w:val="00CF476E"/>
    <w:rsid w:val="00CF56D9"/>
    <w:rsid w:val="00DA723F"/>
    <w:rsid w:val="00DE402F"/>
    <w:rsid w:val="00E62CFF"/>
    <w:rsid w:val="00E91EF1"/>
    <w:rsid w:val="00ED5C63"/>
    <w:rsid w:val="00FA0567"/>
    <w:rsid w:val="00FF2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 w:type="paragraph" w:styleId="ListParagraph">
    <w:name w:val="List Paragraph"/>
    <w:basedOn w:val="Normal"/>
    <w:uiPriority w:val="34"/>
    <w:qFormat/>
    <w:rsid w:val="00FF29D0"/>
    <w:pPr>
      <w:ind w:left="720"/>
      <w:contextualSpacing/>
    </w:pPr>
  </w:style>
  <w:style w:type="paragraph" w:styleId="NoSpacing">
    <w:name w:val="No Spacing"/>
    <w:uiPriority w:val="1"/>
    <w:qFormat/>
    <w:rsid w:val="00E62CF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 w:type="paragraph" w:styleId="ListParagraph">
    <w:name w:val="List Paragraph"/>
    <w:basedOn w:val="Normal"/>
    <w:uiPriority w:val="34"/>
    <w:qFormat/>
    <w:rsid w:val="00FF29D0"/>
    <w:pPr>
      <w:ind w:left="720"/>
      <w:contextualSpacing/>
    </w:pPr>
  </w:style>
  <w:style w:type="paragraph" w:styleId="NoSpacing">
    <w:name w:val="No Spacing"/>
    <w:uiPriority w:val="1"/>
    <w:qFormat/>
    <w:rsid w:val="00E62CF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oedeanery.nhs.uk/medical/page.php?page_id=17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oedeanery.nhs.uk/medical/page.php?page_id=178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eoedeanery.nhs.uk/medical/page.php?area_id=77" TargetMode="External"/><Relationship Id="rId10" Type="http://schemas.openxmlformats.org/officeDocument/2006/relationships/hyperlink" Target="mailto:HEEE.communityschools@nhs.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eoedeanery.nhs.uk/medical/page.php?page_id=2998" TargetMode="External"/><Relationship Id="rId14" Type="http://schemas.openxmlformats.org/officeDocument/2006/relationships/hyperlink" Target="mailto:gp.trainees@southend.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9731-480F-44C3-8060-E39249C1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 User</dc:creator>
  <cp:lastModifiedBy>Bradshaw Katie</cp:lastModifiedBy>
  <cp:revision>5</cp:revision>
  <cp:lastPrinted>2014-09-19T09:41:00Z</cp:lastPrinted>
  <dcterms:created xsi:type="dcterms:W3CDTF">2014-09-18T15:06:00Z</dcterms:created>
  <dcterms:modified xsi:type="dcterms:W3CDTF">2014-09-19T09:45:00Z</dcterms:modified>
</cp:coreProperties>
</file>