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A7" w:rsidRPr="00937D3E" w:rsidRDefault="00BE07A7" w:rsidP="00F26C97">
      <w:pPr>
        <w:pStyle w:val="IntenseQuote"/>
        <w:rPr>
          <w:rStyle w:val="SubtleEmphasis"/>
          <w:sz w:val="44"/>
          <w:szCs w:val="44"/>
        </w:rPr>
      </w:pPr>
      <w:r w:rsidRPr="00810A7E">
        <w:rPr>
          <w:rStyle w:val="SubtleEmphasis"/>
          <w:rFonts w:asciiTheme="majorHAnsi" w:hAnsiTheme="majorHAnsi"/>
          <w:i/>
          <w:sz w:val="52"/>
          <w:szCs w:val="52"/>
        </w:rPr>
        <w:t>SAQs</w:t>
      </w:r>
    </w:p>
    <w:p w:rsidR="00700D9D" w:rsidRDefault="00BE07A7" w:rsidP="00BE07A7">
      <w:pPr>
        <w:jc w:val="center"/>
        <w:rPr>
          <w:rFonts w:ascii="Arial" w:hAnsi="Arial" w:cs="Arial"/>
          <w:sz w:val="32"/>
          <w:szCs w:val="20"/>
        </w:rPr>
      </w:pPr>
      <w:r w:rsidRPr="00BE07A7">
        <w:rPr>
          <w:rFonts w:ascii="Arial" w:hAnsi="Arial" w:cs="Arial"/>
          <w:sz w:val="32"/>
          <w:szCs w:val="20"/>
        </w:rPr>
        <w:t>July 20</w:t>
      </w:r>
      <w:r w:rsidRPr="00BE07A7">
        <w:rPr>
          <w:rFonts w:ascii="Arial" w:hAnsi="Arial" w:cs="Arial"/>
          <w:sz w:val="32"/>
          <w:szCs w:val="20"/>
          <w:vertAlign w:val="superscript"/>
        </w:rPr>
        <w:t>th</w:t>
      </w:r>
      <w:r w:rsidRPr="00BE07A7">
        <w:rPr>
          <w:rFonts w:ascii="Arial" w:hAnsi="Arial" w:cs="Arial"/>
          <w:sz w:val="32"/>
          <w:szCs w:val="20"/>
        </w:rPr>
        <w:t xml:space="preserve"> Regional Training Day</w:t>
      </w:r>
    </w:p>
    <w:p w:rsidR="00810A7E" w:rsidRPr="000D6190" w:rsidRDefault="00810A7E" w:rsidP="00BE07A7">
      <w:pPr>
        <w:pStyle w:val="NoSpacing"/>
        <w:rPr>
          <w:rFonts w:ascii="Arial" w:hAnsi="Arial" w:cs="Arial"/>
          <w:sz w:val="24"/>
          <w:szCs w:val="24"/>
        </w:rPr>
      </w:pPr>
    </w:p>
    <w:p w:rsidR="00BE07A7" w:rsidRPr="000D6190" w:rsidRDefault="00BE07A7" w:rsidP="00BE07A7">
      <w:pPr>
        <w:pStyle w:val="NoSpacing"/>
        <w:rPr>
          <w:rStyle w:val="Strong"/>
          <w:rFonts w:ascii="Arial" w:hAnsi="Arial" w:cs="Arial"/>
          <w:sz w:val="24"/>
          <w:szCs w:val="24"/>
        </w:rPr>
      </w:pPr>
      <w:r w:rsidRPr="000D6190">
        <w:rPr>
          <w:rStyle w:val="Strong"/>
          <w:rFonts w:ascii="Arial" w:hAnsi="Arial" w:cs="Arial"/>
          <w:sz w:val="24"/>
          <w:szCs w:val="24"/>
        </w:rPr>
        <w:t>Question 1:</w:t>
      </w:r>
    </w:p>
    <w:p w:rsidR="00BE07A7" w:rsidRPr="000D6190" w:rsidRDefault="00BE07A7" w:rsidP="00BE07A7">
      <w:pPr>
        <w:pStyle w:val="NoSpacing"/>
        <w:rPr>
          <w:rFonts w:ascii="Arial" w:hAnsi="Arial" w:cs="Arial"/>
          <w:sz w:val="24"/>
          <w:szCs w:val="24"/>
        </w:rPr>
      </w:pPr>
    </w:p>
    <w:p w:rsidR="00BE07A7" w:rsidRPr="00736EB7" w:rsidRDefault="00BE07A7" w:rsidP="00BE07A7">
      <w:pPr>
        <w:pStyle w:val="NoSpacing"/>
        <w:rPr>
          <w:rFonts w:ascii="Arial" w:hAnsi="Arial" w:cs="Arial"/>
          <w:b/>
          <w:sz w:val="24"/>
          <w:szCs w:val="24"/>
        </w:rPr>
      </w:pPr>
      <w:r w:rsidRPr="00736EB7">
        <w:rPr>
          <w:rFonts w:ascii="Arial" w:hAnsi="Arial" w:cs="Arial"/>
          <w:b/>
          <w:sz w:val="24"/>
          <w:szCs w:val="24"/>
        </w:rPr>
        <w:t>A 72 yr female patient is BIBA after being pulled off her feet by her large dog.  She landed on her left side and complains of severe left hip and thigh pain.  Her left leg is shor</w:t>
      </w:r>
      <w:r w:rsidR="00C728F7" w:rsidRPr="00736EB7">
        <w:rPr>
          <w:rFonts w:ascii="Arial" w:hAnsi="Arial" w:cs="Arial"/>
          <w:b/>
          <w:sz w:val="24"/>
          <w:szCs w:val="24"/>
        </w:rPr>
        <w:t>tened and externally rotated.  He</w:t>
      </w:r>
      <w:r w:rsidRPr="00736EB7">
        <w:rPr>
          <w:rFonts w:ascii="Arial" w:hAnsi="Arial" w:cs="Arial"/>
          <w:b/>
          <w:sz w:val="24"/>
          <w:szCs w:val="24"/>
        </w:rPr>
        <w:t>r past medical history is significant for chronic renal failure and she reports she has a severe allergy to codeine.</w:t>
      </w:r>
    </w:p>
    <w:p w:rsidR="00BE07A7" w:rsidRPr="000D6190" w:rsidRDefault="00BE07A7" w:rsidP="00BE07A7">
      <w:pPr>
        <w:pStyle w:val="NoSpacing"/>
        <w:rPr>
          <w:rFonts w:ascii="Arial" w:hAnsi="Arial" w:cs="Arial"/>
          <w:sz w:val="24"/>
          <w:szCs w:val="24"/>
        </w:rPr>
      </w:pPr>
    </w:p>
    <w:p w:rsidR="00F26C97" w:rsidRPr="000D6190" w:rsidRDefault="00F26C97" w:rsidP="00BE07A7">
      <w:pPr>
        <w:pStyle w:val="NoSpacing"/>
        <w:rPr>
          <w:rFonts w:ascii="Arial" w:hAnsi="Arial" w:cs="Arial"/>
          <w:sz w:val="24"/>
          <w:szCs w:val="24"/>
        </w:rPr>
      </w:pPr>
    </w:p>
    <w:p w:rsidR="00BE07A7" w:rsidRPr="00736EB7" w:rsidRDefault="00BE07A7" w:rsidP="00BE07A7">
      <w:pPr>
        <w:pStyle w:val="NoSpacing"/>
        <w:rPr>
          <w:rFonts w:ascii="Arial" w:hAnsi="Arial" w:cs="Arial"/>
          <w:b/>
          <w:sz w:val="24"/>
          <w:szCs w:val="24"/>
        </w:rPr>
      </w:pPr>
      <w:r w:rsidRPr="00736EB7">
        <w:rPr>
          <w:rFonts w:ascii="Arial" w:hAnsi="Arial" w:cs="Arial"/>
          <w:b/>
          <w:sz w:val="24"/>
          <w:szCs w:val="24"/>
        </w:rPr>
        <w:t>What analgesia will you offer this patient?</w:t>
      </w:r>
    </w:p>
    <w:p w:rsidR="00E63502" w:rsidRPr="000D6190" w:rsidRDefault="00E63502" w:rsidP="00BE07A7">
      <w:pPr>
        <w:pStyle w:val="NoSpacing"/>
        <w:rPr>
          <w:rFonts w:ascii="Arial" w:hAnsi="Arial" w:cs="Arial"/>
          <w:sz w:val="24"/>
          <w:szCs w:val="24"/>
        </w:rPr>
      </w:pPr>
    </w:p>
    <w:p w:rsidR="00E63502" w:rsidRPr="000D6190" w:rsidRDefault="00E63502" w:rsidP="00E63502">
      <w:pPr>
        <w:pStyle w:val="NoSpacing"/>
        <w:ind w:firstLine="720"/>
        <w:rPr>
          <w:rFonts w:ascii="Arial" w:hAnsi="Arial" w:cs="Arial"/>
          <w:sz w:val="24"/>
          <w:szCs w:val="24"/>
        </w:rPr>
      </w:pPr>
      <w:proofErr w:type="gramStart"/>
      <w:r w:rsidRPr="000D6190">
        <w:rPr>
          <w:rFonts w:ascii="Arial" w:hAnsi="Arial" w:cs="Arial"/>
          <w:sz w:val="24"/>
          <w:szCs w:val="24"/>
        </w:rPr>
        <w:t>offer</w:t>
      </w:r>
      <w:proofErr w:type="gramEnd"/>
      <w:r w:rsidRPr="000D6190">
        <w:rPr>
          <w:rFonts w:ascii="Arial" w:hAnsi="Arial" w:cs="Arial"/>
          <w:sz w:val="24"/>
          <w:szCs w:val="24"/>
        </w:rPr>
        <w:t xml:space="preserve"> </w:t>
      </w:r>
      <w:proofErr w:type="spellStart"/>
      <w:r w:rsidRPr="000D6190">
        <w:rPr>
          <w:rFonts w:ascii="Arial" w:hAnsi="Arial" w:cs="Arial"/>
          <w:sz w:val="24"/>
          <w:szCs w:val="24"/>
        </w:rPr>
        <w:t>paracetamol</w:t>
      </w:r>
      <w:proofErr w:type="spellEnd"/>
      <w:r w:rsidRPr="000D6190">
        <w:rPr>
          <w:rFonts w:ascii="Arial" w:hAnsi="Arial" w:cs="Arial"/>
          <w:sz w:val="24"/>
          <w:szCs w:val="24"/>
        </w:rPr>
        <w:t xml:space="preserve"> 1G immediately and q6h</w:t>
      </w:r>
    </w:p>
    <w:p w:rsidR="00E63502" w:rsidRPr="000D6190" w:rsidRDefault="00E63502" w:rsidP="00927F80">
      <w:pPr>
        <w:pStyle w:val="NoSpacing"/>
        <w:ind w:left="720"/>
        <w:rPr>
          <w:rFonts w:ascii="Arial" w:hAnsi="Arial" w:cs="Arial"/>
          <w:sz w:val="24"/>
          <w:szCs w:val="24"/>
        </w:rPr>
      </w:pPr>
      <w:proofErr w:type="gramStart"/>
      <w:r w:rsidRPr="000D6190">
        <w:rPr>
          <w:rFonts w:ascii="Arial" w:hAnsi="Arial" w:cs="Arial"/>
          <w:sz w:val="24"/>
          <w:szCs w:val="24"/>
        </w:rPr>
        <w:t>discuss</w:t>
      </w:r>
      <w:proofErr w:type="gramEnd"/>
      <w:r w:rsidRPr="000D6190">
        <w:rPr>
          <w:rFonts w:ascii="Arial" w:hAnsi="Arial" w:cs="Arial"/>
          <w:sz w:val="24"/>
          <w:szCs w:val="24"/>
        </w:rPr>
        <w:t xml:space="preserve"> codeine allergy and consider opiates only if appropriate</w:t>
      </w:r>
      <w:r w:rsidR="00927F80" w:rsidRPr="000D6190">
        <w:rPr>
          <w:rFonts w:ascii="Arial" w:hAnsi="Arial" w:cs="Arial"/>
          <w:sz w:val="24"/>
          <w:szCs w:val="24"/>
        </w:rPr>
        <w:t xml:space="preserve"> (consider class and </w:t>
      </w:r>
      <w:r w:rsidR="005759CD" w:rsidRPr="000D6190">
        <w:rPr>
          <w:rFonts w:ascii="Arial" w:hAnsi="Arial" w:cs="Arial"/>
          <w:sz w:val="24"/>
          <w:szCs w:val="24"/>
        </w:rPr>
        <w:t xml:space="preserve">give </w:t>
      </w:r>
      <w:r w:rsidR="00927F80" w:rsidRPr="000D6190">
        <w:rPr>
          <w:rFonts w:ascii="Arial" w:hAnsi="Arial" w:cs="Arial"/>
          <w:sz w:val="24"/>
          <w:szCs w:val="24"/>
        </w:rPr>
        <w:t>antihistamine)</w:t>
      </w:r>
    </w:p>
    <w:p w:rsidR="00E63502" w:rsidRPr="000D6190" w:rsidRDefault="00E63502" w:rsidP="00E63502">
      <w:pPr>
        <w:pStyle w:val="NoSpacing"/>
        <w:ind w:firstLine="720"/>
        <w:rPr>
          <w:rFonts w:ascii="Arial" w:hAnsi="Arial" w:cs="Arial"/>
          <w:sz w:val="24"/>
          <w:szCs w:val="24"/>
        </w:rPr>
      </w:pPr>
      <w:proofErr w:type="gramStart"/>
      <w:r w:rsidRPr="000D6190">
        <w:rPr>
          <w:rFonts w:ascii="Arial" w:hAnsi="Arial" w:cs="Arial"/>
          <w:sz w:val="24"/>
          <w:szCs w:val="24"/>
        </w:rPr>
        <w:t>offer</w:t>
      </w:r>
      <w:proofErr w:type="gramEnd"/>
      <w:r w:rsidRPr="000D6190">
        <w:rPr>
          <w:rFonts w:ascii="Arial" w:hAnsi="Arial" w:cs="Arial"/>
          <w:sz w:val="24"/>
          <w:szCs w:val="24"/>
        </w:rPr>
        <w:t xml:space="preserve"> nerve blocks </w:t>
      </w:r>
      <w:proofErr w:type="spellStart"/>
      <w:r w:rsidRPr="000D6190">
        <w:rPr>
          <w:rFonts w:ascii="Arial" w:hAnsi="Arial" w:cs="Arial"/>
          <w:sz w:val="24"/>
          <w:szCs w:val="24"/>
        </w:rPr>
        <w:t>ie</w:t>
      </w:r>
      <w:proofErr w:type="spellEnd"/>
      <w:r w:rsidRPr="000D6190">
        <w:rPr>
          <w:rFonts w:ascii="Arial" w:hAnsi="Arial" w:cs="Arial"/>
          <w:sz w:val="24"/>
          <w:szCs w:val="24"/>
        </w:rPr>
        <w:t xml:space="preserve">. Gain consent and use fascia </w:t>
      </w:r>
      <w:proofErr w:type="spellStart"/>
      <w:r w:rsidRPr="000D6190">
        <w:rPr>
          <w:rFonts w:ascii="Arial" w:hAnsi="Arial" w:cs="Arial"/>
          <w:sz w:val="24"/>
          <w:szCs w:val="24"/>
        </w:rPr>
        <w:t>iliaca</w:t>
      </w:r>
      <w:proofErr w:type="spellEnd"/>
      <w:r w:rsidRPr="000D6190">
        <w:rPr>
          <w:rFonts w:ascii="Arial" w:hAnsi="Arial" w:cs="Arial"/>
          <w:sz w:val="24"/>
          <w:szCs w:val="24"/>
        </w:rPr>
        <w:t xml:space="preserve"> or femoral nerve block</w:t>
      </w:r>
    </w:p>
    <w:p w:rsidR="00E63502" w:rsidRPr="000D6190" w:rsidRDefault="00E63502" w:rsidP="00E63502">
      <w:pPr>
        <w:pStyle w:val="NoSpacing"/>
        <w:ind w:firstLine="720"/>
        <w:rPr>
          <w:rFonts w:ascii="Arial" w:hAnsi="Arial" w:cs="Arial"/>
          <w:sz w:val="24"/>
          <w:szCs w:val="24"/>
        </w:rPr>
      </w:pPr>
      <w:proofErr w:type="gramStart"/>
      <w:r w:rsidRPr="000D6190">
        <w:rPr>
          <w:rFonts w:ascii="Arial" w:hAnsi="Arial" w:cs="Arial"/>
          <w:sz w:val="24"/>
          <w:szCs w:val="24"/>
        </w:rPr>
        <w:t>avoid</w:t>
      </w:r>
      <w:proofErr w:type="gramEnd"/>
      <w:r w:rsidRPr="000D6190">
        <w:rPr>
          <w:rFonts w:ascii="Arial" w:hAnsi="Arial" w:cs="Arial"/>
          <w:sz w:val="24"/>
          <w:szCs w:val="24"/>
        </w:rPr>
        <w:t xml:space="preserve"> NSAIDs</w:t>
      </w:r>
    </w:p>
    <w:p w:rsidR="00E63502" w:rsidRPr="000D6190" w:rsidRDefault="00E63502" w:rsidP="00BE07A7">
      <w:pPr>
        <w:pStyle w:val="NoSpacing"/>
        <w:rPr>
          <w:rFonts w:ascii="Arial" w:hAnsi="Arial" w:cs="Arial"/>
          <w:sz w:val="24"/>
          <w:szCs w:val="24"/>
        </w:rPr>
      </w:pPr>
    </w:p>
    <w:p w:rsidR="00E63502" w:rsidRPr="000D6190" w:rsidRDefault="00E63502" w:rsidP="00BE07A7">
      <w:pPr>
        <w:pStyle w:val="NoSpacing"/>
        <w:rPr>
          <w:rFonts w:ascii="Arial" w:hAnsi="Arial" w:cs="Arial"/>
          <w:sz w:val="24"/>
          <w:szCs w:val="24"/>
        </w:rPr>
      </w:pPr>
      <w:r w:rsidRPr="000D6190">
        <w:rPr>
          <w:rFonts w:ascii="Arial" w:hAnsi="Arial" w:cs="Arial"/>
          <w:sz w:val="24"/>
          <w:szCs w:val="24"/>
        </w:rPr>
        <w:t xml:space="preserve">From NICE CG124 Hip Fracture: </w:t>
      </w:r>
    </w:p>
    <w:p w:rsidR="00E63502" w:rsidRPr="000D6190" w:rsidRDefault="00E63502" w:rsidP="00BE07A7">
      <w:pPr>
        <w:pStyle w:val="NoSpacing"/>
        <w:rPr>
          <w:rFonts w:ascii="Arial" w:hAnsi="Arial" w:cs="Arial"/>
          <w:sz w:val="24"/>
          <w:szCs w:val="24"/>
        </w:rPr>
      </w:pPr>
    </w:p>
    <w:p w:rsidR="00E63502" w:rsidRPr="000D6190" w:rsidRDefault="00E63502" w:rsidP="00E63502">
      <w:pPr>
        <w:pStyle w:val="Numberedheading2"/>
        <w:rPr>
          <w:sz w:val="24"/>
          <w:szCs w:val="24"/>
        </w:rPr>
      </w:pPr>
      <w:bookmarkStart w:id="0" w:name="_Toc294189280"/>
      <w:bookmarkStart w:id="1" w:name="_Toc294189562"/>
      <w:r w:rsidRPr="000D6190">
        <w:rPr>
          <w:sz w:val="24"/>
          <w:szCs w:val="24"/>
        </w:rPr>
        <w:t>Analgesia</w:t>
      </w:r>
      <w:bookmarkEnd w:id="0"/>
      <w:bookmarkEnd w:id="1"/>
    </w:p>
    <w:p w:rsidR="00E63502" w:rsidRPr="000D6190" w:rsidRDefault="00E63502" w:rsidP="00E63502">
      <w:pPr>
        <w:pStyle w:val="Numberedlevel3text"/>
        <w:numPr>
          <w:ilvl w:val="2"/>
          <w:numId w:val="2"/>
        </w:numPr>
      </w:pPr>
      <w:r w:rsidRPr="000D6190">
        <w:t>Assess the patient’s pain:</w:t>
      </w:r>
    </w:p>
    <w:p w:rsidR="00E63502" w:rsidRPr="000D6190" w:rsidRDefault="00E63502" w:rsidP="00E63502">
      <w:pPr>
        <w:pStyle w:val="Bulletindent1"/>
        <w:numPr>
          <w:ilvl w:val="0"/>
          <w:numId w:val="1"/>
        </w:numPr>
        <w:ind w:left="1418"/>
        <w:rPr>
          <w:rFonts w:cs="Arial"/>
        </w:rPr>
      </w:pPr>
      <w:r w:rsidRPr="000D6190">
        <w:rPr>
          <w:rFonts w:cs="Arial"/>
        </w:rPr>
        <w:t xml:space="preserve">immediately upon presentation at hospital </w:t>
      </w:r>
      <w:r w:rsidRPr="000D6190">
        <w:rPr>
          <w:rFonts w:cs="Arial"/>
          <w:b/>
        </w:rPr>
        <w:t>and</w:t>
      </w:r>
    </w:p>
    <w:p w:rsidR="00E63502" w:rsidRPr="000D6190" w:rsidRDefault="00E63502" w:rsidP="00E63502">
      <w:pPr>
        <w:pStyle w:val="Bulletindent1"/>
        <w:numPr>
          <w:ilvl w:val="0"/>
          <w:numId w:val="1"/>
        </w:numPr>
        <w:ind w:left="1418"/>
        <w:rPr>
          <w:rFonts w:cs="Arial"/>
        </w:rPr>
      </w:pPr>
      <w:r w:rsidRPr="000D6190">
        <w:rPr>
          <w:rFonts w:cs="Arial"/>
        </w:rPr>
        <w:t xml:space="preserve">within 30 minutes of administering initial analgesia </w:t>
      </w:r>
      <w:r w:rsidRPr="000D6190">
        <w:rPr>
          <w:rFonts w:cs="Arial"/>
          <w:b/>
        </w:rPr>
        <w:t>and</w:t>
      </w:r>
    </w:p>
    <w:p w:rsidR="00E63502" w:rsidRPr="000D6190" w:rsidRDefault="00E63502" w:rsidP="00E63502">
      <w:pPr>
        <w:pStyle w:val="Bulletindent1"/>
        <w:numPr>
          <w:ilvl w:val="0"/>
          <w:numId w:val="1"/>
        </w:numPr>
        <w:ind w:left="1418"/>
        <w:rPr>
          <w:rFonts w:cs="Arial"/>
        </w:rPr>
      </w:pPr>
      <w:r w:rsidRPr="000D6190">
        <w:rPr>
          <w:rFonts w:cs="Arial"/>
        </w:rPr>
        <w:t xml:space="preserve">hourly until settled on the ward </w:t>
      </w:r>
      <w:r w:rsidRPr="000D6190">
        <w:rPr>
          <w:rFonts w:cs="Arial"/>
          <w:b/>
        </w:rPr>
        <w:t>and</w:t>
      </w:r>
      <w:r w:rsidRPr="000D6190">
        <w:rPr>
          <w:rFonts w:cs="Arial"/>
        </w:rPr>
        <w:t xml:space="preserve"> </w:t>
      </w:r>
    </w:p>
    <w:p w:rsidR="00E63502" w:rsidRPr="000D6190" w:rsidRDefault="00E63502" w:rsidP="00E63502">
      <w:pPr>
        <w:pStyle w:val="Bulletindent1last"/>
        <w:numPr>
          <w:ilvl w:val="0"/>
          <w:numId w:val="3"/>
        </w:numPr>
        <w:ind w:left="1418"/>
        <w:rPr>
          <w:rFonts w:cs="Arial"/>
        </w:rPr>
      </w:pPr>
      <w:proofErr w:type="gramStart"/>
      <w:r w:rsidRPr="000D6190">
        <w:rPr>
          <w:rFonts w:cs="Arial"/>
        </w:rPr>
        <w:t>regularly</w:t>
      </w:r>
      <w:proofErr w:type="gramEnd"/>
      <w:r w:rsidRPr="000D6190">
        <w:rPr>
          <w:rFonts w:cs="Arial"/>
        </w:rPr>
        <w:t xml:space="preserve"> as part of routine nursing observations throughout admission.</w:t>
      </w:r>
    </w:p>
    <w:p w:rsidR="00E63502" w:rsidRPr="000D6190" w:rsidRDefault="00E63502" w:rsidP="00E63502">
      <w:pPr>
        <w:pStyle w:val="Numberedlevel3text"/>
        <w:keepNext w:val="0"/>
        <w:numPr>
          <w:ilvl w:val="2"/>
          <w:numId w:val="2"/>
        </w:numPr>
      </w:pPr>
      <w:r w:rsidRPr="000D6190">
        <w:t>Offer immediate analgesia to patients presenting at hospital with suspected hip fracture, including people with cognitive impairment.</w:t>
      </w:r>
    </w:p>
    <w:p w:rsidR="00E63502" w:rsidRPr="000D6190" w:rsidRDefault="00E63502" w:rsidP="00E63502">
      <w:pPr>
        <w:pStyle w:val="Numberedlevel3text"/>
        <w:keepNext w:val="0"/>
        <w:numPr>
          <w:ilvl w:val="2"/>
          <w:numId w:val="2"/>
        </w:numPr>
      </w:pPr>
      <w:r w:rsidRPr="000D6190">
        <w:t>Ensure analgesia is sufficient to allow movements necessary for investigations (as indicated by the ability to tolerate passive external rotation of the leg), and for nursing care and rehabilitation.</w:t>
      </w:r>
    </w:p>
    <w:p w:rsidR="00E63502" w:rsidRPr="000D6190" w:rsidRDefault="00E63502" w:rsidP="00E63502">
      <w:pPr>
        <w:pStyle w:val="Numberedlevel3text"/>
        <w:keepNext w:val="0"/>
        <w:numPr>
          <w:ilvl w:val="2"/>
          <w:numId w:val="2"/>
        </w:numPr>
      </w:pPr>
      <w:r w:rsidRPr="000D6190">
        <w:lastRenderedPageBreak/>
        <w:t xml:space="preserve">Offer </w:t>
      </w:r>
      <w:proofErr w:type="spellStart"/>
      <w:r w:rsidRPr="000D6190">
        <w:t>paracetamol</w:t>
      </w:r>
      <w:proofErr w:type="spellEnd"/>
      <w:r w:rsidRPr="000D6190">
        <w:t xml:space="preserve"> every 6 hours preoperatively unless contraindicated.</w:t>
      </w:r>
    </w:p>
    <w:p w:rsidR="00E63502" w:rsidRPr="000D6190" w:rsidRDefault="00E63502" w:rsidP="00E63502">
      <w:pPr>
        <w:pStyle w:val="Numberedlevel3text"/>
        <w:keepNext w:val="0"/>
        <w:numPr>
          <w:ilvl w:val="2"/>
          <w:numId w:val="2"/>
        </w:numPr>
      </w:pPr>
      <w:r w:rsidRPr="000D6190">
        <w:t xml:space="preserve">Offer additional </w:t>
      </w:r>
      <w:proofErr w:type="spellStart"/>
      <w:r w:rsidRPr="000D6190">
        <w:t>opioids</w:t>
      </w:r>
      <w:proofErr w:type="spellEnd"/>
      <w:r w:rsidRPr="000D6190">
        <w:t xml:space="preserve"> if </w:t>
      </w:r>
      <w:proofErr w:type="spellStart"/>
      <w:r w:rsidRPr="000D6190">
        <w:t>paracetamol</w:t>
      </w:r>
      <w:proofErr w:type="spellEnd"/>
      <w:r w:rsidRPr="000D6190">
        <w:t xml:space="preserve"> alone does not provide sufficient preoperative pain relief. </w:t>
      </w:r>
    </w:p>
    <w:p w:rsidR="00E63502" w:rsidRPr="000D6190" w:rsidRDefault="00E63502" w:rsidP="00E63502">
      <w:pPr>
        <w:pStyle w:val="Numberedlevel3text"/>
        <w:keepNext w:val="0"/>
        <w:numPr>
          <w:ilvl w:val="2"/>
          <w:numId w:val="2"/>
        </w:numPr>
      </w:pPr>
      <w:r w:rsidRPr="000D6190">
        <w:t xml:space="preserve">Consider adding nerve blocks if </w:t>
      </w:r>
      <w:proofErr w:type="spellStart"/>
      <w:r w:rsidRPr="000D6190">
        <w:t>paracetamol</w:t>
      </w:r>
      <w:proofErr w:type="spellEnd"/>
      <w:r w:rsidRPr="000D6190">
        <w:t xml:space="preserve"> and </w:t>
      </w:r>
      <w:proofErr w:type="spellStart"/>
      <w:r w:rsidRPr="000D6190">
        <w:t>opioids</w:t>
      </w:r>
      <w:proofErr w:type="spellEnd"/>
      <w:r w:rsidRPr="000D6190">
        <w:t xml:space="preserve"> do not provide sufficient preoperative pain relief, or to limit </w:t>
      </w:r>
      <w:proofErr w:type="spellStart"/>
      <w:r w:rsidRPr="000D6190">
        <w:t>opioid</w:t>
      </w:r>
      <w:proofErr w:type="spellEnd"/>
      <w:r w:rsidRPr="000D6190">
        <w:t xml:space="preserve"> dosage. Nerve blocks should be administered by trained personnel. Do not use nerve blocks as a substitute for early surgery.</w:t>
      </w:r>
    </w:p>
    <w:p w:rsidR="00E63502" w:rsidRPr="000D6190" w:rsidRDefault="00E63502" w:rsidP="00E63502">
      <w:pPr>
        <w:pStyle w:val="Numberedlevel3text"/>
        <w:keepNext w:val="0"/>
        <w:numPr>
          <w:ilvl w:val="2"/>
          <w:numId w:val="2"/>
        </w:numPr>
      </w:pPr>
      <w:r w:rsidRPr="000D6190">
        <w:t xml:space="preserve">Offer </w:t>
      </w:r>
      <w:proofErr w:type="spellStart"/>
      <w:r w:rsidRPr="000D6190">
        <w:t>paracetamol</w:t>
      </w:r>
      <w:proofErr w:type="spellEnd"/>
      <w:r w:rsidRPr="000D6190">
        <w:t xml:space="preserve"> every 6 hours postoperatively unless contraindicated.</w:t>
      </w:r>
    </w:p>
    <w:p w:rsidR="00E63502" w:rsidRPr="000D6190" w:rsidRDefault="00E63502" w:rsidP="00E63502">
      <w:pPr>
        <w:pStyle w:val="Numberedlevel3text"/>
        <w:numPr>
          <w:ilvl w:val="2"/>
          <w:numId w:val="2"/>
        </w:numPr>
      </w:pPr>
      <w:r w:rsidRPr="000D6190">
        <w:t xml:space="preserve">Offer additional </w:t>
      </w:r>
      <w:proofErr w:type="spellStart"/>
      <w:r w:rsidRPr="000D6190">
        <w:t>opioids</w:t>
      </w:r>
      <w:proofErr w:type="spellEnd"/>
      <w:r w:rsidRPr="000D6190">
        <w:t xml:space="preserve"> if </w:t>
      </w:r>
      <w:proofErr w:type="spellStart"/>
      <w:r w:rsidRPr="000D6190">
        <w:t>paracetamol</w:t>
      </w:r>
      <w:proofErr w:type="spellEnd"/>
      <w:r w:rsidRPr="000D6190">
        <w:t xml:space="preserve"> alone does not provide sufficient postoperative pain relief. </w:t>
      </w:r>
    </w:p>
    <w:p w:rsidR="00F26C97" w:rsidRPr="000D6190" w:rsidRDefault="00E63502" w:rsidP="00BE07A7">
      <w:pPr>
        <w:pStyle w:val="Numberedlevel3text"/>
        <w:numPr>
          <w:ilvl w:val="2"/>
          <w:numId w:val="2"/>
        </w:numPr>
      </w:pPr>
      <w:r w:rsidRPr="000D6190">
        <w:t>Non-steroidal anti-inflammatory drugs (NSAIDs) are not recommended.</w:t>
      </w:r>
    </w:p>
    <w:p w:rsidR="00F26C97" w:rsidRPr="000D6190" w:rsidRDefault="00F26C97" w:rsidP="00BE07A7">
      <w:pPr>
        <w:pStyle w:val="NoSpacing"/>
        <w:rPr>
          <w:rFonts w:ascii="Arial" w:hAnsi="Arial" w:cs="Arial"/>
          <w:sz w:val="24"/>
          <w:szCs w:val="24"/>
        </w:rPr>
      </w:pPr>
    </w:p>
    <w:p w:rsidR="00BE07A7" w:rsidRPr="00736EB7" w:rsidRDefault="00BE07A7" w:rsidP="00BE07A7">
      <w:pPr>
        <w:pStyle w:val="NoSpacing"/>
        <w:rPr>
          <w:rFonts w:ascii="Arial" w:hAnsi="Arial" w:cs="Arial"/>
          <w:b/>
          <w:sz w:val="24"/>
          <w:szCs w:val="24"/>
        </w:rPr>
      </w:pPr>
      <w:r w:rsidRPr="00736EB7">
        <w:rPr>
          <w:rFonts w:ascii="Arial" w:hAnsi="Arial" w:cs="Arial"/>
          <w:b/>
          <w:sz w:val="24"/>
          <w:szCs w:val="24"/>
        </w:rPr>
        <w:t xml:space="preserve">What two regional </w:t>
      </w:r>
      <w:proofErr w:type="spellStart"/>
      <w:r w:rsidRPr="00736EB7">
        <w:rPr>
          <w:rFonts w:ascii="Arial" w:hAnsi="Arial" w:cs="Arial"/>
          <w:b/>
          <w:sz w:val="24"/>
          <w:szCs w:val="24"/>
        </w:rPr>
        <w:t>anaesthetic</w:t>
      </w:r>
      <w:proofErr w:type="spellEnd"/>
      <w:r w:rsidRPr="00736EB7">
        <w:rPr>
          <w:rFonts w:ascii="Arial" w:hAnsi="Arial" w:cs="Arial"/>
          <w:b/>
          <w:sz w:val="24"/>
          <w:szCs w:val="24"/>
        </w:rPr>
        <w:t xml:space="preserve"> blocks could be used?</w:t>
      </w:r>
    </w:p>
    <w:p w:rsidR="00927F80" w:rsidRPr="00736EB7" w:rsidRDefault="00927F80" w:rsidP="00BE07A7">
      <w:pPr>
        <w:pStyle w:val="NoSpacing"/>
        <w:rPr>
          <w:rFonts w:ascii="Arial" w:hAnsi="Arial" w:cs="Arial"/>
          <w:b/>
          <w:sz w:val="24"/>
          <w:szCs w:val="24"/>
        </w:rPr>
      </w:pPr>
    </w:p>
    <w:p w:rsidR="00927F80" w:rsidRPr="000D6190" w:rsidRDefault="00927F80" w:rsidP="00BE07A7">
      <w:pPr>
        <w:pStyle w:val="NoSpacing"/>
        <w:rPr>
          <w:rFonts w:ascii="Arial" w:hAnsi="Arial" w:cs="Arial"/>
          <w:sz w:val="24"/>
          <w:szCs w:val="24"/>
        </w:rPr>
      </w:pPr>
      <w:r w:rsidRPr="000D6190">
        <w:rPr>
          <w:rFonts w:ascii="Arial" w:hAnsi="Arial" w:cs="Arial"/>
          <w:sz w:val="24"/>
          <w:szCs w:val="24"/>
        </w:rPr>
        <w:tab/>
        <w:t xml:space="preserve">Femoral block and fascia </w:t>
      </w:r>
      <w:proofErr w:type="spellStart"/>
      <w:r w:rsidRPr="000D6190">
        <w:rPr>
          <w:rFonts w:ascii="Arial" w:hAnsi="Arial" w:cs="Arial"/>
          <w:sz w:val="24"/>
          <w:szCs w:val="24"/>
        </w:rPr>
        <w:t>iliaca</w:t>
      </w:r>
      <w:proofErr w:type="spellEnd"/>
      <w:r w:rsidRPr="000D6190">
        <w:rPr>
          <w:rFonts w:ascii="Arial" w:hAnsi="Arial" w:cs="Arial"/>
          <w:sz w:val="24"/>
          <w:szCs w:val="24"/>
        </w:rPr>
        <w:t xml:space="preserve"> block</w:t>
      </w:r>
    </w:p>
    <w:p w:rsidR="00BE07A7" w:rsidRPr="000D6190" w:rsidRDefault="00BE07A7" w:rsidP="00BE07A7">
      <w:pPr>
        <w:pStyle w:val="NoSpacing"/>
        <w:rPr>
          <w:rFonts w:ascii="Arial" w:hAnsi="Arial" w:cs="Arial"/>
          <w:sz w:val="24"/>
          <w:szCs w:val="24"/>
        </w:rPr>
      </w:pPr>
    </w:p>
    <w:p w:rsidR="00F26C97" w:rsidRPr="000D6190" w:rsidRDefault="00F26C97" w:rsidP="00BE07A7">
      <w:pPr>
        <w:pStyle w:val="NoSpacing"/>
        <w:rPr>
          <w:rFonts w:ascii="Arial" w:hAnsi="Arial" w:cs="Arial"/>
          <w:sz w:val="24"/>
          <w:szCs w:val="24"/>
        </w:rPr>
      </w:pPr>
    </w:p>
    <w:p w:rsidR="00BE07A7" w:rsidRPr="00736EB7" w:rsidRDefault="00BE07A7" w:rsidP="00BE07A7">
      <w:pPr>
        <w:pStyle w:val="NoSpacing"/>
        <w:rPr>
          <w:rFonts w:ascii="Arial" w:hAnsi="Arial" w:cs="Arial"/>
          <w:b/>
          <w:sz w:val="24"/>
          <w:szCs w:val="24"/>
        </w:rPr>
      </w:pPr>
      <w:r w:rsidRPr="00736EB7">
        <w:rPr>
          <w:rFonts w:ascii="Arial" w:hAnsi="Arial" w:cs="Arial"/>
          <w:b/>
          <w:sz w:val="24"/>
          <w:szCs w:val="24"/>
        </w:rPr>
        <w:t xml:space="preserve">Describe the </w:t>
      </w:r>
      <w:r w:rsidR="00723402" w:rsidRPr="00736EB7">
        <w:rPr>
          <w:rFonts w:ascii="Arial" w:hAnsi="Arial" w:cs="Arial"/>
          <w:b/>
          <w:sz w:val="24"/>
          <w:szCs w:val="24"/>
        </w:rPr>
        <w:t>landmarks for each.</w:t>
      </w:r>
    </w:p>
    <w:p w:rsidR="00723402" w:rsidRPr="000D6190" w:rsidRDefault="00723402" w:rsidP="00BE07A7">
      <w:pPr>
        <w:pStyle w:val="NoSpacing"/>
        <w:rPr>
          <w:rFonts w:ascii="Arial" w:hAnsi="Arial" w:cs="Arial"/>
          <w:sz w:val="24"/>
          <w:szCs w:val="24"/>
        </w:rPr>
      </w:pPr>
    </w:p>
    <w:p w:rsidR="005759CD" w:rsidRPr="000D6190" w:rsidRDefault="005759CD" w:rsidP="00BE07A7">
      <w:pPr>
        <w:pStyle w:val="NoSpacing"/>
        <w:rPr>
          <w:rFonts w:ascii="Arial" w:hAnsi="Arial" w:cs="Arial"/>
          <w:sz w:val="24"/>
          <w:szCs w:val="24"/>
        </w:rPr>
      </w:pPr>
      <w:r w:rsidRPr="000D6190">
        <w:rPr>
          <w:rFonts w:ascii="Arial" w:hAnsi="Arial" w:cs="Arial"/>
          <w:sz w:val="24"/>
          <w:szCs w:val="24"/>
        </w:rPr>
        <w:tab/>
        <w:t xml:space="preserve">Fascia </w:t>
      </w:r>
      <w:proofErr w:type="spellStart"/>
      <w:r w:rsidRPr="000D6190">
        <w:rPr>
          <w:rFonts w:ascii="Arial" w:hAnsi="Arial" w:cs="Arial"/>
          <w:sz w:val="24"/>
          <w:szCs w:val="24"/>
        </w:rPr>
        <w:t>iliaca</w:t>
      </w:r>
      <w:proofErr w:type="spellEnd"/>
      <w:r w:rsidR="00B14D56" w:rsidRPr="000D6190">
        <w:rPr>
          <w:rFonts w:ascii="Arial" w:hAnsi="Arial" w:cs="Arial"/>
          <w:sz w:val="24"/>
          <w:szCs w:val="24"/>
        </w:rPr>
        <w:t>/lumbar plexus</w:t>
      </w:r>
      <w:r w:rsidRPr="000D6190">
        <w:rPr>
          <w:rFonts w:ascii="Arial" w:hAnsi="Arial" w:cs="Arial"/>
          <w:sz w:val="24"/>
          <w:szCs w:val="24"/>
        </w:rPr>
        <w:t xml:space="preserve"> block – </w:t>
      </w:r>
      <w:r w:rsidR="00B14D56" w:rsidRPr="000D6190">
        <w:rPr>
          <w:rFonts w:ascii="Arial" w:hAnsi="Arial" w:cs="Arial"/>
          <w:sz w:val="24"/>
          <w:szCs w:val="24"/>
        </w:rPr>
        <w:t xml:space="preserve">landmark </w:t>
      </w:r>
      <w:r w:rsidRPr="000D6190">
        <w:rPr>
          <w:rFonts w:ascii="Arial" w:hAnsi="Arial" w:cs="Arial"/>
          <w:sz w:val="24"/>
          <w:szCs w:val="24"/>
        </w:rPr>
        <w:t xml:space="preserve">ASIS to pubic tubercle along inguinal </w:t>
      </w:r>
      <w:proofErr w:type="gramStart"/>
      <w:r w:rsidRPr="000D6190">
        <w:rPr>
          <w:rFonts w:ascii="Arial" w:hAnsi="Arial" w:cs="Arial"/>
          <w:sz w:val="24"/>
          <w:szCs w:val="24"/>
        </w:rPr>
        <w:t>ligament,</w:t>
      </w:r>
      <w:proofErr w:type="gramEnd"/>
      <w:r w:rsidRPr="000D6190">
        <w:rPr>
          <w:rFonts w:ascii="Arial" w:hAnsi="Arial" w:cs="Arial"/>
          <w:sz w:val="24"/>
          <w:szCs w:val="24"/>
        </w:rPr>
        <w:t xml:space="preserve"> </w:t>
      </w:r>
      <w:r w:rsidR="0028352B" w:rsidRPr="000D6190">
        <w:rPr>
          <w:rFonts w:ascii="Arial" w:hAnsi="Arial" w:cs="Arial"/>
          <w:sz w:val="24"/>
          <w:szCs w:val="24"/>
        </w:rPr>
        <w:t xml:space="preserve">divide the ligament into thirds and identify the junction between the medial 2/3 and the lateral 1/3.  </w:t>
      </w:r>
      <w:r w:rsidR="00B14D56" w:rsidRPr="000D6190">
        <w:rPr>
          <w:rFonts w:ascii="Arial" w:hAnsi="Arial" w:cs="Arial"/>
          <w:sz w:val="24"/>
          <w:szCs w:val="24"/>
        </w:rPr>
        <w:t xml:space="preserve">Entry point is 1cm </w:t>
      </w:r>
      <w:r w:rsidR="0028352B" w:rsidRPr="000D6190">
        <w:rPr>
          <w:rFonts w:ascii="Arial" w:hAnsi="Arial" w:cs="Arial"/>
          <w:sz w:val="24"/>
          <w:szCs w:val="24"/>
        </w:rPr>
        <w:t>below the junction.  Palpate the femoral pulse which should be 1-2cm medial to your entry point and avoid.    Use a short blunted or short-</w:t>
      </w:r>
      <w:proofErr w:type="spellStart"/>
      <w:r w:rsidR="0028352B" w:rsidRPr="000D6190">
        <w:rPr>
          <w:rFonts w:ascii="Arial" w:hAnsi="Arial" w:cs="Arial"/>
          <w:sz w:val="24"/>
          <w:szCs w:val="24"/>
        </w:rPr>
        <w:t>bevelled</w:t>
      </w:r>
      <w:proofErr w:type="spellEnd"/>
      <w:r w:rsidR="0028352B" w:rsidRPr="000D6190">
        <w:rPr>
          <w:rFonts w:ascii="Arial" w:hAnsi="Arial" w:cs="Arial"/>
          <w:sz w:val="24"/>
          <w:szCs w:val="24"/>
        </w:rPr>
        <w:t xml:space="preserve"> </w:t>
      </w:r>
      <w:r w:rsidRPr="000D6190">
        <w:rPr>
          <w:rFonts w:ascii="Arial" w:hAnsi="Arial" w:cs="Arial"/>
          <w:sz w:val="24"/>
          <w:szCs w:val="24"/>
        </w:rPr>
        <w:t xml:space="preserve">needle to achieve 2-pops through </w:t>
      </w:r>
      <w:r w:rsidR="00B14D56" w:rsidRPr="000D6190">
        <w:rPr>
          <w:rFonts w:ascii="Arial" w:hAnsi="Arial" w:cs="Arial"/>
          <w:sz w:val="24"/>
          <w:szCs w:val="24"/>
        </w:rPr>
        <w:t xml:space="preserve">the fascia </w:t>
      </w:r>
      <w:proofErr w:type="spellStart"/>
      <w:r w:rsidR="00B14D56" w:rsidRPr="000D6190">
        <w:rPr>
          <w:rFonts w:ascii="Arial" w:hAnsi="Arial" w:cs="Arial"/>
          <w:sz w:val="24"/>
          <w:szCs w:val="24"/>
        </w:rPr>
        <w:t>lata</w:t>
      </w:r>
      <w:proofErr w:type="spellEnd"/>
      <w:r w:rsidR="00B14D56" w:rsidRPr="000D6190">
        <w:rPr>
          <w:rFonts w:ascii="Arial" w:hAnsi="Arial" w:cs="Arial"/>
          <w:sz w:val="24"/>
          <w:szCs w:val="24"/>
        </w:rPr>
        <w:t xml:space="preserve"> and the fascia </w:t>
      </w:r>
      <w:proofErr w:type="spellStart"/>
      <w:r w:rsidR="00B14D56" w:rsidRPr="000D6190">
        <w:rPr>
          <w:rFonts w:ascii="Arial" w:hAnsi="Arial" w:cs="Arial"/>
          <w:sz w:val="24"/>
          <w:szCs w:val="24"/>
        </w:rPr>
        <w:t>iliaca</w:t>
      </w:r>
      <w:proofErr w:type="spellEnd"/>
      <w:r w:rsidR="00B14D56" w:rsidRPr="000D6190">
        <w:rPr>
          <w:rFonts w:ascii="Arial" w:hAnsi="Arial" w:cs="Arial"/>
          <w:sz w:val="24"/>
          <w:szCs w:val="24"/>
        </w:rPr>
        <w:t xml:space="preserve"> to come into the plane of the femoral nerve.</w:t>
      </w:r>
      <w:r w:rsidRPr="000D6190">
        <w:rPr>
          <w:rFonts w:ascii="Arial" w:hAnsi="Arial" w:cs="Arial"/>
          <w:sz w:val="24"/>
          <w:szCs w:val="24"/>
        </w:rPr>
        <w:t xml:space="preserve"> </w:t>
      </w:r>
      <w:r w:rsidR="0028352B" w:rsidRPr="000D6190">
        <w:rPr>
          <w:rFonts w:ascii="Arial" w:hAnsi="Arial" w:cs="Arial"/>
          <w:sz w:val="24"/>
          <w:szCs w:val="24"/>
        </w:rPr>
        <w:t xml:space="preserve"> Aspirate prior to </w:t>
      </w:r>
      <w:proofErr w:type="spellStart"/>
      <w:r w:rsidR="0028352B" w:rsidRPr="000D6190">
        <w:rPr>
          <w:rFonts w:ascii="Arial" w:hAnsi="Arial" w:cs="Arial"/>
          <w:sz w:val="24"/>
          <w:szCs w:val="24"/>
        </w:rPr>
        <w:t>injuection</w:t>
      </w:r>
      <w:proofErr w:type="spellEnd"/>
      <w:r w:rsidR="0028352B" w:rsidRPr="000D6190">
        <w:rPr>
          <w:rFonts w:ascii="Arial" w:hAnsi="Arial" w:cs="Arial"/>
          <w:sz w:val="24"/>
          <w:szCs w:val="24"/>
        </w:rPr>
        <w:t xml:space="preserve"> and inject approximately 5ml at a time.  There should be no resistance to injection.</w:t>
      </w:r>
    </w:p>
    <w:p w:rsidR="0028352B" w:rsidRPr="000D6190" w:rsidRDefault="0028352B" w:rsidP="00BE07A7">
      <w:pPr>
        <w:pStyle w:val="NoSpacing"/>
        <w:rPr>
          <w:rFonts w:ascii="Arial" w:hAnsi="Arial" w:cs="Arial"/>
          <w:sz w:val="24"/>
          <w:szCs w:val="24"/>
        </w:rPr>
      </w:pPr>
    </w:p>
    <w:p w:rsidR="005759CD" w:rsidRPr="000D6190" w:rsidRDefault="005759CD" w:rsidP="005759CD">
      <w:pPr>
        <w:pStyle w:val="NoSpacing"/>
        <w:ind w:firstLine="720"/>
        <w:rPr>
          <w:rFonts w:ascii="Arial" w:hAnsi="Arial" w:cs="Arial"/>
          <w:sz w:val="24"/>
          <w:szCs w:val="24"/>
        </w:rPr>
      </w:pPr>
      <w:r w:rsidRPr="000D6190">
        <w:rPr>
          <w:rFonts w:ascii="Arial" w:hAnsi="Arial" w:cs="Arial"/>
          <w:sz w:val="24"/>
          <w:szCs w:val="24"/>
        </w:rPr>
        <w:t xml:space="preserve">(This is a volume dependent block and is best achieved with </w:t>
      </w:r>
      <w:r w:rsidR="00B14D56" w:rsidRPr="000D6190">
        <w:rPr>
          <w:rFonts w:ascii="Arial" w:hAnsi="Arial" w:cs="Arial"/>
          <w:sz w:val="24"/>
          <w:szCs w:val="24"/>
        </w:rPr>
        <w:t xml:space="preserve">30ml </w:t>
      </w:r>
      <w:r w:rsidR="0028352B" w:rsidRPr="000D6190">
        <w:rPr>
          <w:rFonts w:ascii="Arial" w:hAnsi="Arial" w:cs="Arial"/>
          <w:sz w:val="24"/>
          <w:szCs w:val="24"/>
        </w:rPr>
        <w:t xml:space="preserve">– 40ml </w:t>
      </w:r>
      <w:r w:rsidRPr="000D6190">
        <w:rPr>
          <w:rFonts w:ascii="Arial" w:hAnsi="Arial" w:cs="Arial"/>
          <w:sz w:val="24"/>
          <w:szCs w:val="24"/>
        </w:rPr>
        <w:t xml:space="preserve">LA, e.g. </w:t>
      </w:r>
      <w:proofErr w:type="spellStart"/>
      <w:r w:rsidRPr="000D6190">
        <w:rPr>
          <w:rFonts w:ascii="Arial" w:hAnsi="Arial" w:cs="Arial"/>
          <w:sz w:val="24"/>
          <w:szCs w:val="24"/>
        </w:rPr>
        <w:t>bupivocaine</w:t>
      </w:r>
      <w:proofErr w:type="spellEnd"/>
      <w:r w:rsidRPr="000D6190">
        <w:rPr>
          <w:rFonts w:ascii="Arial" w:hAnsi="Arial" w:cs="Arial"/>
          <w:sz w:val="24"/>
          <w:szCs w:val="24"/>
        </w:rPr>
        <w:t xml:space="preserve"> 0.25% mixed with </w:t>
      </w:r>
      <w:proofErr w:type="spellStart"/>
      <w:r w:rsidRPr="000D6190">
        <w:rPr>
          <w:rFonts w:ascii="Arial" w:hAnsi="Arial" w:cs="Arial"/>
          <w:sz w:val="24"/>
          <w:szCs w:val="24"/>
        </w:rPr>
        <w:t>bupivocaine</w:t>
      </w:r>
      <w:proofErr w:type="spellEnd"/>
      <w:r w:rsidRPr="000D6190">
        <w:rPr>
          <w:rFonts w:ascii="Arial" w:hAnsi="Arial" w:cs="Arial"/>
          <w:sz w:val="24"/>
          <w:szCs w:val="24"/>
        </w:rPr>
        <w:t xml:space="preserve"> 0.50% not to exceed 2mg/kg)</w:t>
      </w:r>
    </w:p>
    <w:p w:rsidR="005759CD" w:rsidRPr="000D6190" w:rsidRDefault="005759CD" w:rsidP="00BE07A7">
      <w:pPr>
        <w:pStyle w:val="NoSpacing"/>
        <w:rPr>
          <w:rFonts w:ascii="Arial" w:hAnsi="Arial" w:cs="Arial"/>
          <w:sz w:val="24"/>
          <w:szCs w:val="24"/>
        </w:rPr>
      </w:pPr>
    </w:p>
    <w:p w:rsidR="004C6D7A" w:rsidRPr="000D6190" w:rsidRDefault="005759CD" w:rsidP="00BE07A7">
      <w:pPr>
        <w:pStyle w:val="NoSpacing"/>
        <w:rPr>
          <w:rFonts w:ascii="Arial" w:hAnsi="Arial" w:cs="Arial"/>
          <w:sz w:val="24"/>
          <w:szCs w:val="24"/>
        </w:rPr>
      </w:pPr>
      <w:r w:rsidRPr="000D6190">
        <w:rPr>
          <w:rFonts w:ascii="Arial" w:hAnsi="Arial" w:cs="Arial"/>
          <w:sz w:val="24"/>
          <w:szCs w:val="24"/>
        </w:rPr>
        <w:tab/>
        <w:t xml:space="preserve">Femoral nerve block – ID femoral pulse </w:t>
      </w:r>
      <w:r w:rsidR="00B14D56" w:rsidRPr="000D6190">
        <w:rPr>
          <w:rFonts w:ascii="Arial" w:hAnsi="Arial" w:cs="Arial"/>
          <w:sz w:val="24"/>
          <w:szCs w:val="24"/>
        </w:rPr>
        <w:t>1-</w:t>
      </w:r>
      <w:r w:rsidRPr="000D6190">
        <w:rPr>
          <w:rFonts w:ascii="Arial" w:hAnsi="Arial" w:cs="Arial"/>
          <w:sz w:val="24"/>
          <w:szCs w:val="24"/>
        </w:rPr>
        <w:t>2cm</w:t>
      </w:r>
      <w:r w:rsidR="00B14D56" w:rsidRPr="000D6190">
        <w:rPr>
          <w:rFonts w:ascii="Arial" w:hAnsi="Arial" w:cs="Arial"/>
          <w:sz w:val="24"/>
          <w:szCs w:val="24"/>
        </w:rPr>
        <w:t xml:space="preserve"> below inguinal ligament</w:t>
      </w:r>
      <w:r w:rsidRPr="000D6190">
        <w:rPr>
          <w:rFonts w:ascii="Arial" w:hAnsi="Arial" w:cs="Arial"/>
          <w:sz w:val="24"/>
          <w:szCs w:val="24"/>
        </w:rPr>
        <w:t xml:space="preserve">, </w:t>
      </w:r>
      <w:r w:rsidR="00B14D56" w:rsidRPr="000D6190">
        <w:rPr>
          <w:rFonts w:ascii="Arial" w:hAnsi="Arial" w:cs="Arial"/>
          <w:sz w:val="24"/>
          <w:szCs w:val="24"/>
        </w:rPr>
        <w:t xml:space="preserve">the femoral </w:t>
      </w:r>
      <w:r w:rsidRPr="000D6190">
        <w:rPr>
          <w:rFonts w:ascii="Arial" w:hAnsi="Arial" w:cs="Arial"/>
          <w:sz w:val="24"/>
          <w:szCs w:val="24"/>
        </w:rPr>
        <w:t xml:space="preserve">nerve lies just lateral </w:t>
      </w:r>
      <w:r w:rsidR="00B14D56" w:rsidRPr="000D6190">
        <w:rPr>
          <w:rFonts w:ascii="Arial" w:hAnsi="Arial" w:cs="Arial"/>
          <w:sz w:val="24"/>
          <w:szCs w:val="24"/>
        </w:rPr>
        <w:t xml:space="preserve">and deep to the artery, outside the femoral sheath.  Precise placement </w:t>
      </w:r>
      <w:r w:rsidR="0028352B" w:rsidRPr="000D6190">
        <w:rPr>
          <w:rFonts w:ascii="Arial" w:hAnsi="Arial" w:cs="Arial"/>
          <w:sz w:val="24"/>
          <w:szCs w:val="24"/>
        </w:rPr>
        <w:t xml:space="preserve">is ideally achieved by nerve stimulator to see quadriceps muscle concentration at 0.3 – 0.5mA.  The nerve can be </w:t>
      </w:r>
      <w:proofErr w:type="gramStart"/>
      <w:r w:rsidR="0028352B" w:rsidRPr="000D6190">
        <w:rPr>
          <w:rFonts w:ascii="Arial" w:hAnsi="Arial" w:cs="Arial"/>
          <w:sz w:val="24"/>
          <w:szCs w:val="24"/>
        </w:rPr>
        <w:t xml:space="preserve">located  </w:t>
      </w:r>
      <w:r w:rsidR="00B14D56" w:rsidRPr="000D6190">
        <w:rPr>
          <w:rFonts w:ascii="Arial" w:hAnsi="Arial" w:cs="Arial"/>
          <w:sz w:val="24"/>
          <w:szCs w:val="24"/>
        </w:rPr>
        <w:t>by</w:t>
      </w:r>
      <w:proofErr w:type="gramEnd"/>
      <w:r w:rsidR="00B14D56" w:rsidRPr="000D6190">
        <w:rPr>
          <w:rFonts w:ascii="Arial" w:hAnsi="Arial" w:cs="Arial"/>
          <w:sz w:val="24"/>
          <w:szCs w:val="24"/>
        </w:rPr>
        <w:t xml:space="preserve"> gently probing to create </w:t>
      </w:r>
      <w:proofErr w:type="spellStart"/>
      <w:r w:rsidR="00B14D56" w:rsidRPr="000D6190">
        <w:rPr>
          <w:rFonts w:ascii="Arial" w:hAnsi="Arial" w:cs="Arial"/>
          <w:sz w:val="24"/>
          <w:szCs w:val="24"/>
        </w:rPr>
        <w:t>paraesthesia</w:t>
      </w:r>
      <w:proofErr w:type="spellEnd"/>
      <w:r w:rsidR="00B14D56" w:rsidRPr="000D6190">
        <w:rPr>
          <w:rFonts w:ascii="Arial" w:hAnsi="Arial" w:cs="Arial"/>
          <w:sz w:val="24"/>
          <w:szCs w:val="24"/>
        </w:rPr>
        <w:t xml:space="preserve"> </w:t>
      </w:r>
      <w:r w:rsidR="0028352B" w:rsidRPr="000D6190">
        <w:rPr>
          <w:rFonts w:ascii="Arial" w:hAnsi="Arial" w:cs="Arial"/>
          <w:sz w:val="24"/>
          <w:szCs w:val="24"/>
        </w:rPr>
        <w:t xml:space="preserve"> but there are greater risks of injury to the nerve and use of the nerve stimulator is recommended.</w:t>
      </w:r>
    </w:p>
    <w:p w:rsidR="0028352B" w:rsidRDefault="0028352B" w:rsidP="00BE07A7">
      <w:pPr>
        <w:pStyle w:val="NoSpacing"/>
      </w:pPr>
      <w:r>
        <w:rPr>
          <w:noProof/>
          <w:lang w:val="en-GB" w:eastAsia="en-GB"/>
        </w:rPr>
        <w:lastRenderedPageBreak/>
        <w:drawing>
          <wp:inline distT="0" distB="0" distL="0" distR="0">
            <wp:extent cx="5943600" cy="290374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2903744"/>
                    </a:xfrm>
                    <a:prstGeom prst="rect">
                      <a:avLst/>
                    </a:prstGeom>
                    <a:noFill/>
                    <a:ln w="9525">
                      <a:noFill/>
                      <a:miter lim="800000"/>
                      <a:headEnd/>
                      <a:tailEnd/>
                    </a:ln>
                  </pic:spPr>
                </pic:pic>
              </a:graphicData>
            </a:graphic>
          </wp:inline>
        </w:drawing>
      </w:r>
    </w:p>
    <w:p w:rsidR="0028352B" w:rsidRDefault="0028352B" w:rsidP="00BE07A7">
      <w:pPr>
        <w:pStyle w:val="NoSpacing"/>
      </w:pPr>
    </w:p>
    <w:p w:rsidR="004C6D7A" w:rsidRPr="000D6190" w:rsidRDefault="0028352B" w:rsidP="00BE07A7">
      <w:pPr>
        <w:pStyle w:val="NoSpacing"/>
        <w:rPr>
          <w:rFonts w:ascii="Arial" w:hAnsi="Arial" w:cs="Arial"/>
          <w:sz w:val="24"/>
          <w:szCs w:val="24"/>
        </w:rPr>
      </w:pPr>
      <w:r w:rsidRPr="000D6190">
        <w:rPr>
          <w:rFonts w:ascii="Arial" w:hAnsi="Arial" w:cs="Arial"/>
          <w:sz w:val="24"/>
          <w:szCs w:val="24"/>
        </w:rPr>
        <w:t>1 is injection point for femoral nerve block</w:t>
      </w:r>
    </w:p>
    <w:p w:rsidR="0028352B" w:rsidRPr="000D6190" w:rsidRDefault="0028352B" w:rsidP="00BE07A7">
      <w:pPr>
        <w:pStyle w:val="NoSpacing"/>
        <w:rPr>
          <w:rFonts w:ascii="Arial" w:hAnsi="Arial" w:cs="Arial"/>
          <w:sz w:val="24"/>
          <w:szCs w:val="24"/>
        </w:rPr>
      </w:pPr>
      <w:r w:rsidRPr="000D6190">
        <w:rPr>
          <w:rFonts w:ascii="Arial" w:hAnsi="Arial" w:cs="Arial"/>
          <w:sz w:val="24"/>
          <w:szCs w:val="24"/>
        </w:rPr>
        <w:t xml:space="preserve">2 is injection point for fascia </w:t>
      </w:r>
      <w:proofErr w:type="spellStart"/>
      <w:r w:rsidRPr="000D6190">
        <w:rPr>
          <w:rFonts w:ascii="Arial" w:hAnsi="Arial" w:cs="Arial"/>
          <w:sz w:val="24"/>
          <w:szCs w:val="24"/>
        </w:rPr>
        <w:t>iliaca</w:t>
      </w:r>
      <w:proofErr w:type="spellEnd"/>
      <w:r w:rsidRPr="000D6190">
        <w:rPr>
          <w:rFonts w:ascii="Arial" w:hAnsi="Arial" w:cs="Arial"/>
          <w:sz w:val="24"/>
          <w:szCs w:val="24"/>
        </w:rPr>
        <w:t xml:space="preserve"> block</w:t>
      </w:r>
    </w:p>
    <w:p w:rsidR="0028352B" w:rsidRPr="000D6190" w:rsidRDefault="0028352B" w:rsidP="00BE07A7">
      <w:pPr>
        <w:pStyle w:val="NoSpacing"/>
        <w:rPr>
          <w:rFonts w:ascii="Arial" w:hAnsi="Arial" w:cs="Arial"/>
          <w:sz w:val="24"/>
          <w:szCs w:val="24"/>
        </w:rPr>
      </w:pPr>
      <w:r w:rsidRPr="000D6190">
        <w:rPr>
          <w:rFonts w:ascii="Arial" w:hAnsi="Arial" w:cs="Arial"/>
          <w:sz w:val="24"/>
          <w:szCs w:val="24"/>
        </w:rPr>
        <w:t xml:space="preserve">3 is injection point for lateral </w:t>
      </w:r>
      <w:proofErr w:type="spellStart"/>
      <w:r w:rsidRPr="000D6190">
        <w:rPr>
          <w:rFonts w:ascii="Arial" w:hAnsi="Arial" w:cs="Arial"/>
          <w:sz w:val="24"/>
          <w:szCs w:val="24"/>
        </w:rPr>
        <w:t>cutaneous</w:t>
      </w:r>
      <w:proofErr w:type="spellEnd"/>
      <w:r w:rsidRPr="000D6190">
        <w:rPr>
          <w:rFonts w:ascii="Arial" w:hAnsi="Arial" w:cs="Arial"/>
          <w:sz w:val="24"/>
          <w:szCs w:val="24"/>
        </w:rPr>
        <w:t xml:space="preserve"> nerve of the thigh</w:t>
      </w:r>
    </w:p>
    <w:p w:rsidR="00F26C97" w:rsidRPr="000D6190" w:rsidRDefault="00F26C97" w:rsidP="00BE07A7">
      <w:pPr>
        <w:pStyle w:val="NoSpacing"/>
        <w:rPr>
          <w:rFonts w:ascii="Arial" w:hAnsi="Arial" w:cs="Arial"/>
          <w:sz w:val="24"/>
          <w:szCs w:val="24"/>
        </w:rPr>
      </w:pPr>
    </w:p>
    <w:p w:rsidR="00723402" w:rsidRPr="00736EB7" w:rsidRDefault="00723402" w:rsidP="00BE07A7">
      <w:pPr>
        <w:pStyle w:val="NoSpacing"/>
        <w:rPr>
          <w:rFonts w:ascii="Arial" w:hAnsi="Arial" w:cs="Arial"/>
          <w:b/>
          <w:sz w:val="24"/>
          <w:szCs w:val="24"/>
        </w:rPr>
      </w:pPr>
      <w:r w:rsidRPr="00736EB7">
        <w:rPr>
          <w:rFonts w:ascii="Arial" w:hAnsi="Arial" w:cs="Arial"/>
          <w:b/>
          <w:sz w:val="24"/>
          <w:szCs w:val="24"/>
        </w:rPr>
        <w:t xml:space="preserve">What is the maximum safe dose </w:t>
      </w:r>
      <w:proofErr w:type="gramStart"/>
      <w:r w:rsidRPr="00736EB7">
        <w:rPr>
          <w:rFonts w:ascii="Arial" w:hAnsi="Arial" w:cs="Arial"/>
          <w:b/>
          <w:sz w:val="24"/>
          <w:szCs w:val="24"/>
        </w:rPr>
        <w:t>of:</w:t>
      </w:r>
      <w:proofErr w:type="gramEnd"/>
    </w:p>
    <w:p w:rsidR="00F26C97" w:rsidRPr="00736EB7" w:rsidRDefault="00F26C97" w:rsidP="00BE07A7">
      <w:pPr>
        <w:pStyle w:val="NoSpacing"/>
        <w:rPr>
          <w:rFonts w:ascii="Arial" w:hAnsi="Arial" w:cs="Arial"/>
          <w:b/>
          <w:sz w:val="24"/>
          <w:szCs w:val="24"/>
        </w:rPr>
      </w:pPr>
    </w:p>
    <w:p w:rsidR="00723402" w:rsidRPr="000D6190" w:rsidRDefault="00723402" w:rsidP="00BE07A7">
      <w:pPr>
        <w:pStyle w:val="NoSpacing"/>
        <w:rPr>
          <w:rFonts w:ascii="Arial" w:hAnsi="Arial" w:cs="Arial"/>
          <w:sz w:val="24"/>
          <w:szCs w:val="24"/>
        </w:rPr>
      </w:pPr>
      <w:proofErr w:type="spellStart"/>
      <w:proofErr w:type="gramStart"/>
      <w:r w:rsidRPr="00736EB7">
        <w:rPr>
          <w:rFonts w:ascii="Arial" w:hAnsi="Arial" w:cs="Arial"/>
          <w:b/>
          <w:sz w:val="24"/>
          <w:szCs w:val="24"/>
        </w:rPr>
        <w:t>Lidocaine</w:t>
      </w:r>
      <w:proofErr w:type="spellEnd"/>
      <w:r w:rsidRPr="00736EB7">
        <w:rPr>
          <w:rFonts w:ascii="Arial" w:hAnsi="Arial" w:cs="Arial"/>
          <w:b/>
          <w:sz w:val="24"/>
          <w:szCs w:val="24"/>
        </w:rPr>
        <w:t>?</w:t>
      </w:r>
      <w:proofErr w:type="gramEnd"/>
      <w:r w:rsidR="00316F2D" w:rsidRPr="000D6190">
        <w:rPr>
          <w:rFonts w:ascii="Arial" w:hAnsi="Arial" w:cs="Arial"/>
          <w:sz w:val="24"/>
          <w:szCs w:val="24"/>
        </w:rPr>
        <w:t xml:space="preserve">  3mg/kg</w:t>
      </w:r>
    </w:p>
    <w:p w:rsidR="00F26C97" w:rsidRPr="000D6190" w:rsidRDefault="00F26C97" w:rsidP="00BE07A7">
      <w:pPr>
        <w:pStyle w:val="NoSpacing"/>
        <w:rPr>
          <w:rFonts w:ascii="Arial" w:hAnsi="Arial" w:cs="Arial"/>
          <w:sz w:val="24"/>
          <w:szCs w:val="24"/>
        </w:rPr>
      </w:pPr>
    </w:p>
    <w:p w:rsidR="00723402" w:rsidRPr="000D6190" w:rsidRDefault="00723402" w:rsidP="00BE07A7">
      <w:pPr>
        <w:pStyle w:val="NoSpacing"/>
        <w:rPr>
          <w:rFonts w:ascii="Arial" w:hAnsi="Arial" w:cs="Arial"/>
          <w:sz w:val="24"/>
          <w:szCs w:val="24"/>
        </w:rPr>
      </w:pPr>
      <w:proofErr w:type="spellStart"/>
      <w:proofErr w:type="gramStart"/>
      <w:r w:rsidRPr="00736EB7">
        <w:rPr>
          <w:rFonts w:ascii="Arial" w:hAnsi="Arial" w:cs="Arial"/>
          <w:b/>
          <w:sz w:val="24"/>
          <w:szCs w:val="24"/>
        </w:rPr>
        <w:t>Bupivocaine</w:t>
      </w:r>
      <w:proofErr w:type="spellEnd"/>
      <w:r w:rsidRPr="00736EB7">
        <w:rPr>
          <w:rFonts w:ascii="Arial" w:hAnsi="Arial" w:cs="Arial"/>
          <w:b/>
          <w:sz w:val="24"/>
          <w:szCs w:val="24"/>
        </w:rPr>
        <w:t>?</w:t>
      </w:r>
      <w:proofErr w:type="gramEnd"/>
      <w:r w:rsidR="00316F2D" w:rsidRPr="000D6190">
        <w:rPr>
          <w:rFonts w:ascii="Arial" w:hAnsi="Arial" w:cs="Arial"/>
          <w:sz w:val="24"/>
          <w:szCs w:val="24"/>
        </w:rPr>
        <w:t xml:space="preserve">  2mg/kg</w:t>
      </w:r>
    </w:p>
    <w:p w:rsidR="00F26C97" w:rsidRPr="000D6190" w:rsidRDefault="00F26C97" w:rsidP="00BE07A7">
      <w:pPr>
        <w:pStyle w:val="NoSpacing"/>
        <w:rPr>
          <w:rFonts w:ascii="Arial" w:hAnsi="Arial" w:cs="Arial"/>
          <w:sz w:val="24"/>
          <w:szCs w:val="24"/>
        </w:rPr>
      </w:pPr>
    </w:p>
    <w:p w:rsidR="00937D3E" w:rsidRDefault="00723402" w:rsidP="00BE07A7">
      <w:pPr>
        <w:pStyle w:val="NoSpacing"/>
        <w:rPr>
          <w:rFonts w:ascii="Arial" w:hAnsi="Arial" w:cs="Arial"/>
          <w:sz w:val="24"/>
          <w:szCs w:val="24"/>
        </w:rPr>
      </w:pPr>
      <w:r w:rsidRPr="00736EB7">
        <w:rPr>
          <w:rFonts w:ascii="Arial" w:hAnsi="Arial" w:cs="Arial"/>
          <w:b/>
          <w:sz w:val="24"/>
          <w:szCs w:val="24"/>
        </w:rPr>
        <w:t>Is the safe dose altered by renal failure?</w:t>
      </w:r>
      <w:r w:rsidR="00316F2D" w:rsidRPr="000D6190">
        <w:rPr>
          <w:rFonts w:ascii="Arial" w:hAnsi="Arial" w:cs="Arial"/>
          <w:sz w:val="24"/>
          <w:szCs w:val="24"/>
        </w:rPr>
        <w:t xml:space="preserve"> No</w:t>
      </w:r>
    </w:p>
    <w:p w:rsidR="00736EB7" w:rsidRDefault="00736EB7" w:rsidP="00BE07A7">
      <w:pPr>
        <w:pStyle w:val="NoSpacing"/>
        <w:rPr>
          <w:rFonts w:ascii="Arial" w:hAnsi="Arial" w:cs="Arial"/>
          <w:sz w:val="24"/>
          <w:szCs w:val="24"/>
        </w:rPr>
      </w:pPr>
    </w:p>
    <w:p w:rsidR="00736EB7" w:rsidRPr="000D6190" w:rsidRDefault="00736EB7" w:rsidP="00BE07A7">
      <w:pPr>
        <w:pStyle w:val="NoSpacing"/>
        <w:rPr>
          <w:rFonts w:ascii="Arial" w:hAnsi="Arial" w:cs="Arial"/>
          <w:sz w:val="24"/>
          <w:szCs w:val="24"/>
        </w:rPr>
      </w:pPr>
    </w:p>
    <w:p w:rsidR="00316F2D" w:rsidRPr="000D6190" w:rsidRDefault="00316F2D" w:rsidP="00BE07A7">
      <w:pPr>
        <w:pStyle w:val="NoSpacing"/>
        <w:rPr>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36EB7" w:rsidRDefault="00736EB7" w:rsidP="00BE07A7">
      <w:pPr>
        <w:pStyle w:val="NoSpacing"/>
        <w:rPr>
          <w:rStyle w:val="Strong"/>
          <w:rFonts w:ascii="Arial" w:hAnsi="Arial" w:cs="Arial"/>
          <w:sz w:val="24"/>
          <w:szCs w:val="24"/>
        </w:rPr>
      </w:pPr>
    </w:p>
    <w:p w:rsidR="00723402" w:rsidRPr="000D6190" w:rsidRDefault="00723402" w:rsidP="00BE07A7">
      <w:pPr>
        <w:pStyle w:val="NoSpacing"/>
        <w:rPr>
          <w:rStyle w:val="Strong"/>
          <w:rFonts w:ascii="Arial" w:hAnsi="Arial" w:cs="Arial"/>
          <w:b w:val="0"/>
          <w:bCs w:val="0"/>
          <w:sz w:val="24"/>
          <w:szCs w:val="24"/>
        </w:rPr>
      </w:pPr>
      <w:r w:rsidRPr="000D6190">
        <w:rPr>
          <w:rStyle w:val="Strong"/>
          <w:rFonts w:ascii="Arial" w:hAnsi="Arial" w:cs="Arial"/>
          <w:sz w:val="24"/>
          <w:szCs w:val="24"/>
        </w:rPr>
        <w:lastRenderedPageBreak/>
        <w:t>Question 2:</w:t>
      </w:r>
    </w:p>
    <w:p w:rsidR="00723402" w:rsidRPr="000D6190" w:rsidRDefault="00723402" w:rsidP="00BE07A7">
      <w:pPr>
        <w:pStyle w:val="NoSpacing"/>
        <w:rPr>
          <w:rFonts w:ascii="Arial" w:hAnsi="Arial" w:cs="Arial"/>
          <w:sz w:val="24"/>
          <w:szCs w:val="24"/>
        </w:rPr>
      </w:pPr>
    </w:p>
    <w:p w:rsidR="00723402" w:rsidRPr="00736EB7" w:rsidRDefault="00723402" w:rsidP="00BE07A7">
      <w:pPr>
        <w:pStyle w:val="NoSpacing"/>
        <w:rPr>
          <w:rFonts w:ascii="Arial" w:hAnsi="Arial" w:cs="Arial"/>
          <w:b/>
          <w:sz w:val="24"/>
          <w:szCs w:val="24"/>
        </w:rPr>
      </w:pPr>
      <w:r w:rsidRPr="00736EB7">
        <w:rPr>
          <w:rFonts w:ascii="Arial" w:hAnsi="Arial" w:cs="Arial"/>
          <w:b/>
          <w:sz w:val="24"/>
          <w:szCs w:val="24"/>
        </w:rPr>
        <w:t xml:space="preserve">A 38 year male was involved in a warehouse fire.  He has the following visible injuries:  </w:t>
      </w:r>
    </w:p>
    <w:p w:rsidR="00F26C97" w:rsidRPr="00736EB7" w:rsidRDefault="00F26C97" w:rsidP="00BE07A7">
      <w:pPr>
        <w:pStyle w:val="NoSpacing"/>
        <w:rPr>
          <w:rFonts w:ascii="Arial" w:hAnsi="Arial" w:cs="Arial"/>
          <w:b/>
          <w:sz w:val="24"/>
          <w:szCs w:val="24"/>
        </w:rPr>
      </w:pPr>
    </w:p>
    <w:p w:rsidR="00723402" w:rsidRPr="00736EB7" w:rsidRDefault="00723402" w:rsidP="00723402">
      <w:pPr>
        <w:pStyle w:val="NoSpacing"/>
        <w:ind w:firstLine="720"/>
        <w:rPr>
          <w:rFonts w:ascii="Arial" w:hAnsi="Arial" w:cs="Arial"/>
          <w:b/>
          <w:sz w:val="24"/>
          <w:szCs w:val="24"/>
        </w:rPr>
      </w:pPr>
      <w:proofErr w:type="spellStart"/>
      <w:proofErr w:type="gramStart"/>
      <w:r w:rsidRPr="00736EB7">
        <w:rPr>
          <w:rFonts w:ascii="Arial" w:hAnsi="Arial" w:cs="Arial"/>
          <w:b/>
          <w:sz w:val="24"/>
          <w:szCs w:val="24"/>
        </w:rPr>
        <w:t>generalised</w:t>
      </w:r>
      <w:proofErr w:type="spellEnd"/>
      <w:proofErr w:type="gramEnd"/>
      <w:r w:rsidRPr="00736EB7">
        <w:rPr>
          <w:rFonts w:ascii="Arial" w:hAnsi="Arial" w:cs="Arial"/>
          <w:b/>
          <w:sz w:val="24"/>
          <w:szCs w:val="24"/>
        </w:rPr>
        <w:t xml:space="preserve"> facial </w:t>
      </w:r>
      <w:proofErr w:type="spellStart"/>
      <w:r w:rsidRPr="00736EB7">
        <w:rPr>
          <w:rFonts w:ascii="Arial" w:hAnsi="Arial" w:cs="Arial"/>
          <w:b/>
          <w:sz w:val="24"/>
          <w:szCs w:val="24"/>
        </w:rPr>
        <w:t>erythema</w:t>
      </w:r>
      <w:proofErr w:type="spellEnd"/>
      <w:r w:rsidRPr="00736EB7">
        <w:rPr>
          <w:rFonts w:ascii="Arial" w:hAnsi="Arial" w:cs="Arial"/>
          <w:b/>
          <w:sz w:val="24"/>
          <w:szCs w:val="24"/>
        </w:rPr>
        <w:t xml:space="preserve"> with blistering of the forehead, lips and right ear</w:t>
      </w:r>
    </w:p>
    <w:p w:rsidR="00CF4FD1" w:rsidRPr="00736EB7" w:rsidRDefault="00CF4FD1" w:rsidP="00723402">
      <w:pPr>
        <w:pStyle w:val="NoSpacing"/>
        <w:ind w:firstLine="720"/>
        <w:rPr>
          <w:rFonts w:ascii="Arial" w:hAnsi="Arial" w:cs="Arial"/>
          <w:b/>
          <w:sz w:val="24"/>
          <w:szCs w:val="24"/>
        </w:rPr>
      </w:pPr>
    </w:p>
    <w:p w:rsidR="00723402" w:rsidRPr="00736EB7" w:rsidRDefault="00723402" w:rsidP="00CF4FD1">
      <w:pPr>
        <w:pStyle w:val="NoSpacing"/>
        <w:ind w:left="720"/>
        <w:rPr>
          <w:rFonts w:ascii="Arial" w:hAnsi="Arial" w:cs="Arial"/>
          <w:b/>
          <w:sz w:val="24"/>
          <w:szCs w:val="24"/>
        </w:rPr>
      </w:pPr>
      <w:proofErr w:type="spellStart"/>
      <w:proofErr w:type="gramStart"/>
      <w:r w:rsidRPr="00736EB7">
        <w:rPr>
          <w:rFonts w:ascii="Arial" w:hAnsi="Arial" w:cs="Arial"/>
          <w:b/>
          <w:sz w:val="24"/>
          <w:szCs w:val="24"/>
        </w:rPr>
        <w:t>erythema</w:t>
      </w:r>
      <w:proofErr w:type="spellEnd"/>
      <w:proofErr w:type="gramEnd"/>
      <w:r w:rsidRPr="00736EB7">
        <w:rPr>
          <w:rFonts w:ascii="Arial" w:hAnsi="Arial" w:cs="Arial"/>
          <w:b/>
          <w:sz w:val="24"/>
          <w:szCs w:val="24"/>
        </w:rPr>
        <w:t xml:space="preserve"> of the dorsal forearms and hands, blistering of the </w:t>
      </w:r>
      <w:proofErr w:type="spellStart"/>
      <w:r w:rsidRPr="00736EB7">
        <w:rPr>
          <w:rFonts w:ascii="Arial" w:hAnsi="Arial" w:cs="Arial"/>
          <w:b/>
          <w:sz w:val="24"/>
          <w:szCs w:val="24"/>
        </w:rPr>
        <w:t>volar</w:t>
      </w:r>
      <w:proofErr w:type="spellEnd"/>
      <w:r w:rsidRPr="00736EB7">
        <w:rPr>
          <w:rFonts w:ascii="Arial" w:hAnsi="Arial" w:cs="Arial"/>
          <w:b/>
          <w:sz w:val="24"/>
          <w:szCs w:val="24"/>
        </w:rPr>
        <w:t xml:space="preserve"> forearms and black </w:t>
      </w:r>
      <w:proofErr w:type="spellStart"/>
      <w:r w:rsidRPr="00736EB7">
        <w:rPr>
          <w:rFonts w:ascii="Arial" w:hAnsi="Arial" w:cs="Arial"/>
          <w:b/>
          <w:sz w:val="24"/>
          <w:szCs w:val="24"/>
        </w:rPr>
        <w:t>discolouration</w:t>
      </w:r>
      <w:proofErr w:type="spellEnd"/>
      <w:r w:rsidRPr="00736EB7">
        <w:rPr>
          <w:rFonts w:ascii="Arial" w:hAnsi="Arial" w:cs="Arial"/>
          <w:b/>
          <w:sz w:val="24"/>
          <w:szCs w:val="24"/>
        </w:rPr>
        <w:t xml:space="preserve"> of both palms</w:t>
      </w:r>
    </w:p>
    <w:p w:rsidR="00CF4FD1" w:rsidRPr="00736EB7" w:rsidRDefault="00CF4FD1" w:rsidP="00CF4FD1">
      <w:pPr>
        <w:pStyle w:val="NoSpacing"/>
        <w:ind w:left="720"/>
        <w:rPr>
          <w:rFonts w:ascii="Arial" w:hAnsi="Arial" w:cs="Arial"/>
          <w:b/>
          <w:sz w:val="24"/>
          <w:szCs w:val="24"/>
        </w:rPr>
      </w:pPr>
    </w:p>
    <w:p w:rsidR="00CF4FD1" w:rsidRPr="00736EB7" w:rsidRDefault="00CF4FD1" w:rsidP="00723402">
      <w:pPr>
        <w:pStyle w:val="NoSpacing"/>
        <w:ind w:firstLine="720"/>
        <w:rPr>
          <w:rFonts w:ascii="Arial" w:hAnsi="Arial" w:cs="Arial"/>
          <w:b/>
          <w:sz w:val="24"/>
          <w:szCs w:val="24"/>
        </w:rPr>
      </w:pPr>
      <w:proofErr w:type="gramStart"/>
      <w:r w:rsidRPr="00736EB7">
        <w:rPr>
          <w:rFonts w:ascii="Arial" w:hAnsi="Arial" w:cs="Arial"/>
          <w:b/>
          <w:sz w:val="24"/>
          <w:szCs w:val="24"/>
        </w:rPr>
        <w:t>his</w:t>
      </w:r>
      <w:proofErr w:type="gramEnd"/>
      <w:r w:rsidRPr="00736EB7">
        <w:rPr>
          <w:rFonts w:ascii="Arial" w:hAnsi="Arial" w:cs="Arial"/>
          <w:b/>
          <w:sz w:val="24"/>
          <w:szCs w:val="24"/>
        </w:rPr>
        <w:t xml:space="preserve"> shirt has not been removed and appears to be melted over his chest</w:t>
      </w:r>
    </w:p>
    <w:p w:rsidR="00CF4FD1" w:rsidRPr="000D6190" w:rsidRDefault="00CF4FD1" w:rsidP="00CF4FD1">
      <w:pPr>
        <w:pStyle w:val="NoSpacing"/>
        <w:rPr>
          <w:rFonts w:ascii="Arial" w:hAnsi="Arial" w:cs="Arial"/>
          <w:sz w:val="24"/>
          <w:szCs w:val="24"/>
        </w:rPr>
      </w:pPr>
    </w:p>
    <w:p w:rsidR="00736EB7" w:rsidRDefault="00736EB7" w:rsidP="00CF4FD1">
      <w:pPr>
        <w:pStyle w:val="NoSpacing"/>
        <w:rPr>
          <w:rFonts w:ascii="Arial" w:hAnsi="Arial" w:cs="Arial"/>
          <w:b/>
          <w:sz w:val="24"/>
          <w:szCs w:val="24"/>
        </w:rPr>
      </w:pPr>
    </w:p>
    <w:p w:rsidR="00736EB7" w:rsidRDefault="00736EB7" w:rsidP="00CF4FD1">
      <w:pPr>
        <w:pStyle w:val="NoSpacing"/>
        <w:rPr>
          <w:rFonts w:ascii="Arial" w:hAnsi="Arial" w:cs="Arial"/>
          <w:b/>
          <w:sz w:val="24"/>
          <w:szCs w:val="24"/>
        </w:rPr>
      </w:pPr>
    </w:p>
    <w:p w:rsidR="00CF4FD1" w:rsidRPr="00736EB7" w:rsidRDefault="00CF4FD1" w:rsidP="00CF4FD1">
      <w:pPr>
        <w:pStyle w:val="NoSpacing"/>
        <w:rPr>
          <w:rFonts w:ascii="Arial" w:hAnsi="Arial" w:cs="Arial"/>
          <w:b/>
          <w:sz w:val="24"/>
          <w:szCs w:val="24"/>
        </w:rPr>
      </w:pPr>
      <w:r w:rsidRPr="00736EB7">
        <w:rPr>
          <w:rFonts w:ascii="Arial" w:hAnsi="Arial" w:cs="Arial"/>
          <w:b/>
          <w:sz w:val="24"/>
          <w:szCs w:val="24"/>
        </w:rPr>
        <w:t>What are your immediate priorities (name 4):</w:t>
      </w:r>
    </w:p>
    <w:p w:rsidR="00736EB7" w:rsidRDefault="00736EB7" w:rsidP="00CF4FD1">
      <w:pPr>
        <w:pStyle w:val="NoSpacing"/>
        <w:rPr>
          <w:rFonts w:ascii="Arial" w:hAnsi="Arial" w:cs="Arial"/>
          <w:b/>
          <w:sz w:val="24"/>
          <w:szCs w:val="24"/>
        </w:rPr>
      </w:pPr>
    </w:p>
    <w:p w:rsidR="0028352B" w:rsidRPr="000D6190" w:rsidRDefault="0028352B" w:rsidP="00CF4FD1">
      <w:pPr>
        <w:pStyle w:val="NoSpacing"/>
        <w:rPr>
          <w:rFonts w:ascii="Arial" w:hAnsi="Arial" w:cs="Arial"/>
          <w:sz w:val="24"/>
          <w:szCs w:val="24"/>
        </w:rPr>
      </w:pPr>
      <w:r w:rsidRPr="000D6190">
        <w:rPr>
          <w:rFonts w:ascii="Arial" w:hAnsi="Arial" w:cs="Arial"/>
          <w:sz w:val="24"/>
          <w:szCs w:val="24"/>
        </w:rPr>
        <w:t xml:space="preserve">Airway </w:t>
      </w:r>
      <w:r w:rsidR="00EE30DD" w:rsidRPr="000D6190">
        <w:rPr>
          <w:rFonts w:ascii="Arial" w:hAnsi="Arial" w:cs="Arial"/>
          <w:sz w:val="24"/>
          <w:szCs w:val="24"/>
        </w:rPr>
        <w:t>management, consider intubation early</w:t>
      </w:r>
    </w:p>
    <w:p w:rsidR="0028352B" w:rsidRPr="000D6190" w:rsidRDefault="0028352B" w:rsidP="00CF4FD1">
      <w:pPr>
        <w:pStyle w:val="NoSpacing"/>
        <w:rPr>
          <w:rFonts w:ascii="Arial" w:hAnsi="Arial" w:cs="Arial"/>
          <w:sz w:val="24"/>
          <w:szCs w:val="24"/>
        </w:rPr>
      </w:pPr>
      <w:r w:rsidRPr="000D6190">
        <w:rPr>
          <w:rFonts w:ascii="Arial" w:hAnsi="Arial" w:cs="Arial"/>
          <w:sz w:val="24"/>
          <w:szCs w:val="24"/>
        </w:rPr>
        <w:t>IV access</w:t>
      </w:r>
      <w:r w:rsidR="00EE30DD" w:rsidRPr="000D6190">
        <w:rPr>
          <w:rFonts w:ascii="Arial" w:hAnsi="Arial" w:cs="Arial"/>
          <w:sz w:val="24"/>
          <w:szCs w:val="24"/>
        </w:rPr>
        <w:t xml:space="preserve"> for fluid resuscitation, avoid burned sites and consider central line</w:t>
      </w:r>
    </w:p>
    <w:p w:rsidR="0028352B" w:rsidRPr="000D6190" w:rsidRDefault="0028352B" w:rsidP="00CF4FD1">
      <w:pPr>
        <w:pStyle w:val="NoSpacing"/>
        <w:rPr>
          <w:rFonts w:ascii="Arial" w:hAnsi="Arial" w:cs="Arial"/>
          <w:sz w:val="24"/>
          <w:szCs w:val="24"/>
        </w:rPr>
      </w:pPr>
      <w:r w:rsidRPr="000D6190">
        <w:rPr>
          <w:rFonts w:ascii="Arial" w:hAnsi="Arial" w:cs="Arial"/>
          <w:sz w:val="24"/>
          <w:szCs w:val="24"/>
        </w:rPr>
        <w:t>Analgesia</w:t>
      </w:r>
      <w:r w:rsidR="00EE30DD" w:rsidRPr="000D6190">
        <w:rPr>
          <w:rFonts w:ascii="Arial" w:hAnsi="Arial" w:cs="Arial"/>
          <w:sz w:val="24"/>
          <w:szCs w:val="24"/>
        </w:rPr>
        <w:t>, narcotic</w:t>
      </w:r>
    </w:p>
    <w:p w:rsidR="0028352B" w:rsidRPr="000D6190" w:rsidRDefault="0028352B" w:rsidP="00CF4FD1">
      <w:pPr>
        <w:pStyle w:val="NoSpacing"/>
        <w:rPr>
          <w:rFonts w:ascii="Arial" w:hAnsi="Arial" w:cs="Arial"/>
          <w:sz w:val="24"/>
          <w:szCs w:val="24"/>
        </w:rPr>
      </w:pPr>
      <w:r w:rsidRPr="000D6190">
        <w:rPr>
          <w:rFonts w:ascii="Arial" w:hAnsi="Arial" w:cs="Arial"/>
          <w:sz w:val="24"/>
          <w:szCs w:val="24"/>
        </w:rPr>
        <w:t>ABG</w:t>
      </w:r>
      <w:r w:rsidR="00EE30DD" w:rsidRPr="000D6190">
        <w:rPr>
          <w:rFonts w:ascii="Arial" w:hAnsi="Arial" w:cs="Arial"/>
          <w:sz w:val="24"/>
          <w:szCs w:val="24"/>
        </w:rPr>
        <w:t xml:space="preserve"> for </w:t>
      </w:r>
      <w:proofErr w:type="spellStart"/>
      <w:r w:rsidR="00EE30DD" w:rsidRPr="000D6190">
        <w:rPr>
          <w:rFonts w:ascii="Arial" w:hAnsi="Arial" w:cs="Arial"/>
          <w:sz w:val="24"/>
          <w:szCs w:val="24"/>
        </w:rPr>
        <w:t>carboxyhaemoglobin</w:t>
      </w:r>
      <w:proofErr w:type="spellEnd"/>
      <w:r w:rsidR="00EE30DD" w:rsidRPr="000D6190">
        <w:rPr>
          <w:rFonts w:ascii="Arial" w:hAnsi="Arial" w:cs="Arial"/>
          <w:sz w:val="24"/>
          <w:szCs w:val="24"/>
        </w:rPr>
        <w:t xml:space="preserve"> in particular</w:t>
      </w:r>
    </w:p>
    <w:p w:rsidR="00F26C97" w:rsidRDefault="00EE30DD" w:rsidP="00CF4FD1">
      <w:pPr>
        <w:pStyle w:val="NoSpacing"/>
        <w:rPr>
          <w:rFonts w:ascii="Arial" w:hAnsi="Arial" w:cs="Arial"/>
          <w:sz w:val="24"/>
          <w:szCs w:val="24"/>
        </w:rPr>
      </w:pPr>
      <w:r w:rsidRPr="000D6190">
        <w:rPr>
          <w:rFonts w:ascii="Arial" w:hAnsi="Arial" w:cs="Arial"/>
          <w:sz w:val="24"/>
          <w:szCs w:val="24"/>
        </w:rPr>
        <w:t>CXR</w:t>
      </w:r>
    </w:p>
    <w:p w:rsidR="00736EB7" w:rsidRPr="000D6190" w:rsidRDefault="00736EB7" w:rsidP="00CF4FD1">
      <w:pPr>
        <w:pStyle w:val="NoSpacing"/>
        <w:rPr>
          <w:rFonts w:ascii="Arial" w:hAnsi="Arial" w:cs="Arial"/>
          <w:sz w:val="24"/>
          <w:szCs w:val="24"/>
        </w:rPr>
      </w:pPr>
    </w:p>
    <w:p w:rsidR="00736EB7" w:rsidRDefault="00736EB7" w:rsidP="00CF4FD1">
      <w:pPr>
        <w:pStyle w:val="NoSpacing"/>
        <w:rPr>
          <w:rFonts w:ascii="Arial" w:hAnsi="Arial" w:cs="Arial"/>
          <w:b/>
          <w:sz w:val="24"/>
          <w:szCs w:val="24"/>
        </w:rPr>
      </w:pPr>
    </w:p>
    <w:p w:rsidR="00CF4FD1" w:rsidRPr="00736EB7" w:rsidRDefault="00CF4FD1" w:rsidP="00CF4FD1">
      <w:pPr>
        <w:pStyle w:val="NoSpacing"/>
        <w:rPr>
          <w:rFonts w:ascii="Arial" w:hAnsi="Arial" w:cs="Arial"/>
          <w:b/>
          <w:sz w:val="24"/>
          <w:szCs w:val="24"/>
        </w:rPr>
      </w:pPr>
      <w:r w:rsidRPr="00736EB7">
        <w:rPr>
          <w:rFonts w:ascii="Arial" w:hAnsi="Arial" w:cs="Arial"/>
          <w:b/>
          <w:sz w:val="24"/>
          <w:szCs w:val="24"/>
        </w:rPr>
        <w:t>What evidence of inhalation injury will you look for on examination?</w:t>
      </w:r>
    </w:p>
    <w:p w:rsidR="0028352B" w:rsidRPr="000D6190" w:rsidRDefault="0028352B" w:rsidP="00CF4FD1">
      <w:pPr>
        <w:pStyle w:val="NoSpacing"/>
        <w:rPr>
          <w:rFonts w:ascii="Arial" w:hAnsi="Arial" w:cs="Arial"/>
          <w:sz w:val="24"/>
          <w:szCs w:val="24"/>
        </w:rPr>
      </w:pPr>
    </w:p>
    <w:p w:rsidR="0028352B" w:rsidRPr="000D6190" w:rsidRDefault="0028352B" w:rsidP="00CF4FD1">
      <w:pPr>
        <w:pStyle w:val="NoSpacing"/>
        <w:rPr>
          <w:rFonts w:ascii="Arial" w:hAnsi="Arial" w:cs="Arial"/>
          <w:sz w:val="24"/>
          <w:szCs w:val="24"/>
        </w:rPr>
      </w:pPr>
      <w:r w:rsidRPr="000D6190">
        <w:rPr>
          <w:rFonts w:ascii="Arial" w:hAnsi="Arial" w:cs="Arial"/>
          <w:sz w:val="24"/>
          <w:szCs w:val="24"/>
        </w:rPr>
        <w:t xml:space="preserve">Soot in the </w:t>
      </w:r>
      <w:proofErr w:type="spellStart"/>
      <w:r w:rsidRPr="000D6190">
        <w:rPr>
          <w:rFonts w:ascii="Arial" w:hAnsi="Arial" w:cs="Arial"/>
          <w:sz w:val="24"/>
          <w:szCs w:val="24"/>
        </w:rPr>
        <w:t>nares</w:t>
      </w:r>
      <w:proofErr w:type="spellEnd"/>
    </w:p>
    <w:p w:rsidR="0028352B" w:rsidRPr="000D6190" w:rsidRDefault="0028352B" w:rsidP="00CF4FD1">
      <w:pPr>
        <w:pStyle w:val="NoSpacing"/>
        <w:rPr>
          <w:rFonts w:ascii="Arial" w:hAnsi="Arial" w:cs="Arial"/>
          <w:sz w:val="24"/>
          <w:szCs w:val="24"/>
        </w:rPr>
      </w:pPr>
      <w:r w:rsidRPr="000D6190">
        <w:rPr>
          <w:rFonts w:ascii="Arial" w:hAnsi="Arial" w:cs="Arial"/>
          <w:sz w:val="24"/>
          <w:szCs w:val="24"/>
        </w:rPr>
        <w:t xml:space="preserve">Singing </w:t>
      </w:r>
      <w:r w:rsidR="00EE30DD" w:rsidRPr="000D6190">
        <w:rPr>
          <w:rFonts w:ascii="Arial" w:hAnsi="Arial" w:cs="Arial"/>
          <w:sz w:val="24"/>
          <w:szCs w:val="24"/>
        </w:rPr>
        <w:t>of facial</w:t>
      </w:r>
      <w:r w:rsidRPr="000D6190">
        <w:rPr>
          <w:rFonts w:ascii="Arial" w:hAnsi="Arial" w:cs="Arial"/>
          <w:sz w:val="24"/>
          <w:szCs w:val="24"/>
        </w:rPr>
        <w:t xml:space="preserve"> hair</w:t>
      </w:r>
    </w:p>
    <w:p w:rsidR="00EE30DD" w:rsidRPr="000D6190" w:rsidRDefault="00EE30DD" w:rsidP="00CF4FD1">
      <w:pPr>
        <w:pStyle w:val="NoSpacing"/>
        <w:rPr>
          <w:rFonts w:ascii="Arial" w:hAnsi="Arial" w:cs="Arial"/>
          <w:sz w:val="24"/>
          <w:szCs w:val="24"/>
        </w:rPr>
      </w:pPr>
      <w:r w:rsidRPr="000D6190">
        <w:rPr>
          <w:rFonts w:ascii="Arial" w:hAnsi="Arial" w:cs="Arial"/>
          <w:sz w:val="24"/>
          <w:szCs w:val="24"/>
        </w:rPr>
        <w:t>Carbonaceous sputum</w:t>
      </w:r>
    </w:p>
    <w:p w:rsidR="00EE30DD" w:rsidRPr="000D6190" w:rsidRDefault="00EE30DD" w:rsidP="00CF4FD1">
      <w:pPr>
        <w:pStyle w:val="NoSpacing"/>
        <w:rPr>
          <w:rFonts w:ascii="Arial" w:hAnsi="Arial" w:cs="Arial"/>
          <w:sz w:val="24"/>
          <w:szCs w:val="24"/>
        </w:rPr>
      </w:pPr>
      <w:r w:rsidRPr="000D6190">
        <w:rPr>
          <w:rFonts w:ascii="Arial" w:hAnsi="Arial" w:cs="Arial"/>
          <w:sz w:val="24"/>
          <w:szCs w:val="24"/>
        </w:rPr>
        <w:t>Burns to the face</w:t>
      </w:r>
    </w:p>
    <w:p w:rsidR="00CF4FD1" w:rsidRPr="000D6190" w:rsidRDefault="00CF4FD1" w:rsidP="00CF4FD1">
      <w:pPr>
        <w:pStyle w:val="NoSpacing"/>
        <w:rPr>
          <w:rFonts w:ascii="Arial" w:hAnsi="Arial" w:cs="Arial"/>
          <w:sz w:val="24"/>
          <w:szCs w:val="24"/>
        </w:rPr>
      </w:pPr>
    </w:p>
    <w:p w:rsidR="00CF4FD1" w:rsidRPr="000D6190" w:rsidRDefault="00CF4FD1" w:rsidP="00CF4FD1">
      <w:pPr>
        <w:pStyle w:val="NoSpacing"/>
        <w:rPr>
          <w:rFonts w:ascii="Arial" w:hAnsi="Arial" w:cs="Arial"/>
          <w:sz w:val="24"/>
          <w:szCs w:val="24"/>
        </w:rPr>
      </w:pPr>
      <w:r w:rsidRPr="000D6190">
        <w:rPr>
          <w:rFonts w:ascii="Arial" w:hAnsi="Arial" w:cs="Arial"/>
          <w:sz w:val="24"/>
          <w:szCs w:val="24"/>
        </w:rPr>
        <w:t>What is the estimated area of the burn?</w:t>
      </w:r>
    </w:p>
    <w:p w:rsidR="00EE30DD" w:rsidRPr="000D6190" w:rsidRDefault="00EE30DD" w:rsidP="00CF4FD1">
      <w:pPr>
        <w:pStyle w:val="NoSpacing"/>
        <w:rPr>
          <w:rFonts w:ascii="Arial" w:hAnsi="Arial" w:cs="Arial"/>
          <w:sz w:val="24"/>
          <w:szCs w:val="24"/>
        </w:rPr>
      </w:pPr>
    </w:p>
    <w:p w:rsidR="00EE30DD" w:rsidRPr="000D6190" w:rsidRDefault="00EE30DD" w:rsidP="00CF4FD1">
      <w:pPr>
        <w:pStyle w:val="NoSpacing"/>
        <w:rPr>
          <w:rFonts w:ascii="Arial" w:hAnsi="Arial" w:cs="Arial"/>
          <w:sz w:val="24"/>
          <w:szCs w:val="24"/>
        </w:rPr>
      </w:pPr>
      <w:r w:rsidRPr="000D6190">
        <w:rPr>
          <w:rFonts w:ascii="Arial" w:hAnsi="Arial" w:cs="Arial"/>
          <w:sz w:val="24"/>
          <w:szCs w:val="24"/>
        </w:rPr>
        <w:t xml:space="preserve">Face </w:t>
      </w:r>
      <w:r w:rsidRPr="000D6190">
        <w:rPr>
          <w:rFonts w:ascii="Arial" w:hAnsi="Arial" w:cs="Arial"/>
          <w:sz w:val="24"/>
          <w:szCs w:val="24"/>
        </w:rPr>
        <w:tab/>
      </w:r>
      <w:r w:rsidRPr="000D6190">
        <w:rPr>
          <w:rFonts w:ascii="Arial" w:hAnsi="Arial" w:cs="Arial"/>
          <w:sz w:val="24"/>
          <w:szCs w:val="24"/>
        </w:rPr>
        <w:tab/>
        <w:t xml:space="preserve">  3.5%</w:t>
      </w:r>
    </w:p>
    <w:p w:rsidR="00EE30DD" w:rsidRPr="000D6190" w:rsidRDefault="00EE30DD" w:rsidP="00CF4FD1">
      <w:pPr>
        <w:pStyle w:val="NoSpacing"/>
        <w:rPr>
          <w:rFonts w:ascii="Arial" w:hAnsi="Arial" w:cs="Arial"/>
          <w:sz w:val="24"/>
          <w:szCs w:val="24"/>
        </w:rPr>
      </w:pPr>
      <w:r w:rsidRPr="000D6190">
        <w:rPr>
          <w:rFonts w:ascii="Arial" w:hAnsi="Arial" w:cs="Arial"/>
          <w:sz w:val="24"/>
          <w:szCs w:val="24"/>
        </w:rPr>
        <w:t xml:space="preserve">Forearms </w:t>
      </w:r>
      <w:r w:rsidRPr="000D6190">
        <w:rPr>
          <w:rFonts w:ascii="Arial" w:hAnsi="Arial" w:cs="Arial"/>
          <w:sz w:val="24"/>
          <w:szCs w:val="24"/>
        </w:rPr>
        <w:tab/>
        <w:t xml:space="preserve">  6%</w:t>
      </w:r>
    </w:p>
    <w:p w:rsidR="00EE30DD" w:rsidRPr="000D6190" w:rsidRDefault="00EE30DD" w:rsidP="00CF4FD1">
      <w:pPr>
        <w:pStyle w:val="NoSpacing"/>
        <w:rPr>
          <w:rFonts w:ascii="Arial" w:hAnsi="Arial" w:cs="Arial"/>
          <w:sz w:val="24"/>
          <w:szCs w:val="24"/>
        </w:rPr>
      </w:pPr>
      <w:r w:rsidRPr="000D6190">
        <w:rPr>
          <w:rFonts w:ascii="Arial" w:hAnsi="Arial" w:cs="Arial"/>
          <w:sz w:val="24"/>
          <w:szCs w:val="24"/>
        </w:rPr>
        <w:t>Hands</w:t>
      </w:r>
      <w:r w:rsidRPr="000D6190">
        <w:rPr>
          <w:rFonts w:ascii="Arial" w:hAnsi="Arial" w:cs="Arial"/>
          <w:sz w:val="24"/>
          <w:szCs w:val="24"/>
        </w:rPr>
        <w:tab/>
      </w:r>
      <w:r w:rsidRPr="000D6190">
        <w:rPr>
          <w:rFonts w:ascii="Arial" w:hAnsi="Arial" w:cs="Arial"/>
          <w:sz w:val="24"/>
          <w:szCs w:val="24"/>
        </w:rPr>
        <w:tab/>
        <w:t xml:space="preserve">  </w:t>
      </w:r>
      <w:r w:rsidR="00E52EFE" w:rsidRPr="000D6190">
        <w:rPr>
          <w:rFonts w:ascii="Arial" w:hAnsi="Arial" w:cs="Arial"/>
          <w:sz w:val="24"/>
          <w:szCs w:val="24"/>
        </w:rPr>
        <w:t>6</w:t>
      </w:r>
      <w:r w:rsidRPr="000D6190">
        <w:rPr>
          <w:rFonts w:ascii="Arial" w:hAnsi="Arial" w:cs="Arial"/>
          <w:sz w:val="24"/>
          <w:szCs w:val="24"/>
        </w:rPr>
        <w:t>%</w:t>
      </w:r>
    </w:p>
    <w:p w:rsidR="00EE30DD" w:rsidRPr="000D6190" w:rsidRDefault="00EE30DD" w:rsidP="00CF4FD1">
      <w:pPr>
        <w:pStyle w:val="NoSpacing"/>
        <w:rPr>
          <w:rFonts w:ascii="Arial" w:hAnsi="Arial" w:cs="Arial"/>
          <w:sz w:val="24"/>
          <w:szCs w:val="24"/>
        </w:rPr>
      </w:pPr>
      <w:r w:rsidRPr="000D6190">
        <w:rPr>
          <w:rFonts w:ascii="Arial" w:hAnsi="Arial" w:cs="Arial"/>
          <w:sz w:val="24"/>
          <w:szCs w:val="24"/>
        </w:rPr>
        <w:t xml:space="preserve">Chest </w:t>
      </w:r>
      <w:r w:rsidRPr="000D6190">
        <w:rPr>
          <w:rFonts w:ascii="Arial" w:hAnsi="Arial" w:cs="Arial"/>
          <w:sz w:val="24"/>
          <w:szCs w:val="24"/>
        </w:rPr>
        <w:tab/>
      </w:r>
      <w:r w:rsidRPr="000D6190">
        <w:rPr>
          <w:rFonts w:ascii="Arial" w:hAnsi="Arial" w:cs="Arial"/>
          <w:sz w:val="24"/>
          <w:szCs w:val="24"/>
        </w:rPr>
        <w:tab/>
        <w:t>13%</w:t>
      </w:r>
    </w:p>
    <w:p w:rsidR="00EE30DD" w:rsidRPr="000D6190" w:rsidRDefault="00E52EFE" w:rsidP="00CF4FD1">
      <w:pPr>
        <w:pStyle w:val="NoSpacing"/>
        <w:rPr>
          <w:rFonts w:ascii="Arial" w:hAnsi="Arial" w:cs="Arial"/>
          <w:b/>
          <w:sz w:val="24"/>
          <w:szCs w:val="24"/>
        </w:rPr>
      </w:pPr>
      <w:r w:rsidRPr="000D6190">
        <w:rPr>
          <w:rFonts w:ascii="Arial" w:hAnsi="Arial" w:cs="Arial"/>
          <w:b/>
          <w:sz w:val="24"/>
          <w:szCs w:val="24"/>
        </w:rPr>
        <w:t>Total</w:t>
      </w:r>
      <w:r w:rsidRPr="000D6190">
        <w:rPr>
          <w:rFonts w:ascii="Arial" w:hAnsi="Arial" w:cs="Arial"/>
          <w:b/>
          <w:sz w:val="24"/>
          <w:szCs w:val="24"/>
        </w:rPr>
        <w:tab/>
      </w:r>
      <w:r w:rsidRPr="000D6190">
        <w:rPr>
          <w:rFonts w:ascii="Arial" w:hAnsi="Arial" w:cs="Arial"/>
          <w:b/>
          <w:sz w:val="24"/>
          <w:szCs w:val="24"/>
        </w:rPr>
        <w:tab/>
        <w:t>28</w:t>
      </w:r>
      <w:r w:rsidR="00EE30DD" w:rsidRPr="000D6190">
        <w:rPr>
          <w:rFonts w:ascii="Arial" w:hAnsi="Arial" w:cs="Arial"/>
          <w:b/>
          <w:sz w:val="24"/>
          <w:szCs w:val="24"/>
        </w:rPr>
        <w:t>.5%</w:t>
      </w:r>
    </w:p>
    <w:p w:rsidR="00EE30DD" w:rsidRDefault="00EE30DD" w:rsidP="00CF4FD1">
      <w:pPr>
        <w:pStyle w:val="NoSpacing"/>
      </w:pPr>
    </w:p>
    <w:p w:rsidR="00EE30DD" w:rsidRDefault="00EE30DD" w:rsidP="00CF4FD1">
      <w:pPr>
        <w:pStyle w:val="NoSpacing"/>
      </w:pPr>
    </w:p>
    <w:p w:rsidR="00EE30DD" w:rsidRDefault="00EE30DD" w:rsidP="00736EB7">
      <w:pPr>
        <w:pStyle w:val="NoSpacing"/>
        <w:jc w:val="center"/>
      </w:pPr>
      <w:r>
        <w:rPr>
          <w:noProof/>
          <w:lang w:val="en-GB" w:eastAsia="en-GB"/>
        </w:rPr>
        <w:lastRenderedPageBreak/>
        <w:drawing>
          <wp:inline distT="0" distB="0" distL="0" distR="0">
            <wp:extent cx="4226593" cy="4015264"/>
            <wp:effectExtent l="19050" t="0" r="250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226593" cy="4015264"/>
                    </a:xfrm>
                    <a:prstGeom prst="rect">
                      <a:avLst/>
                    </a:prstGeom>
                    <a:noFill/>
                    <a:ln w="9525">
                      <a:noFill/>
                      <a:miter lim="800000"/>
                      <a:headEnd/>
                      <a:tailEnd/>
                    </a:ln>
                  </pic:spPr>
                </pic:pic>
              </a:graphicData>
            </a:graphic>
          </wp:inline>
        </w:drawing>
      </w:r>
    </w:p>
    <w:p w:rsidR="00CF4FD1" w:rsidRDefault="00CF4FD1" w:rsidP="00CF4FD1">
      <w:pPr>
        <w:pStyle w:val="NoSpacing"/>
      </w:pPr>
    </w:p>
    <w:p w:rsidR="00F26C97" w:rsidRDefault="00F26C97" w:rsidP="00CF4FD1">
      <w:pPr>
        <w:pStyle w:val="NoSpacing"/>
      </w:pPr>
    </w:p>
    <w:p w:rsidR="00F26C97" w:rsidRPr="000D6190" w:rsidRDefault="00F26C97" w:rsidP="00CF4FD1">
      <w:pPr>
        <w:pStyle w:val="NoSpacing"/>
        <w:rPr>
          <w:rFonts w:ascii="Arial" w:hAnsi="Arial" w:cs="Arial"/>
          <w:sz w:val="24"/>
          <w:szCs w:val="24"/>
        </w:rPr>
      </w:pPr>
    </w:p>
    <w:p w:rsidR="00F26C97" w:rsidRPr="000D6190" w:rsidRDefault="00F26C97" w:rsidP="00CF4FD1">
      <w:pPr>
        <w:pStyle w:val="NoSpacing"/>
        <w:rPr>
          <w:rFonts w:ascii="Arial" w:hAnsi="Arial" w:cs="Arial"/>
          <w:sz w:val="24"/>
          <w:szCs w:val="24"/>
        </w:rPr>
      </w:pPr>
    </w:p>
    <w:p w:rsidR="00736EB7" w:rsidRDefault="00736EB7" w:rsidP="00CF4FD1">
      <w:pPr>
        <w:pStyle w:val="NoSpacing"/>
        <w:rPr>
          <w:rFonts w:ascii="Arial" w:hAnsi="Arial" w:cs="Arial"/>
          <w:sz w:val="24"/>
          <w:szCs w:val="24"/>
        </w:rPr>
      </w:pPr>
    </w:p>
    <w:p w:rsidR="00C55C3D" w:rsidRPr="00736EB7" w:rsidRDefault="00CF4FD1" w:rsidP="00CF4FD1">
      <w:pPr>
        <w:pStyle w:val="NoSpacing"/>
        <w:rPr>
          <w:rFonts w:ascii="Arial" w:hAnsi="Arial" w:cs="Arial"/>
          <w:b/>
          <w:sz w:val="24"/>
          <w:szCs w:val="24"/>
        </w:rPr>
      </w:pPr>
      <w:r w:rsidRPr="00736EB7">
        <w:rPr>
          <w:rFonts w:ascii="Arial" w:hAnsi="Arial" w:cs="Arial"/>
          <w:b/>
          <w:sz w:val="24"/>
          <w:szCs w:val="24"/>
        </w:rPr>
        <w:t>Does this patient require fluid resuscitation and if so describe the appropriate fluid choice and regime</w:t>
      </w:r>
      <w:r w:rsidR="00F26C97" w:rsidRPr="00736EB7">
        <w:rPr>
          <w:rFonts w:ascii="Arial" w:hAnsi="Arial" w:cs="Arial"/>
          <w:b/>
          <w:sz w:val="24"/>
          <w:szCs w:val="24"/>
        </w:rPr>
        <w:t>.</w:t>
      </w:r>
    </w:p>
    <w:p w:rsidR="00EE30DD" w:rsidRPr="000D6190" w:rsidRDefault="00EE30DD" w:rsidP="00CF4FD1">
      <w:pPr>
        <w:pStyle w:val="NoSpacing"/>
        <w:rPr>
          <w:rFonts w:ascii="Arial" w:hAnsi="Arial" w:cs="Arial"/>
          <w:sz w:val="24"/>
          <w:szCs w:val="24"/>
        </w:rPr>
      </w:pPr>
    </w:p>
    <w:p w:rsidR="00EE30DD" w:rsidRPr="000D6190" w:rsidRDefault="00EE30DD" w:rsidP="00CF4FD1">
      <w:pPr>
        <w:pStyle w:val="NoSpacing"/>
        <w:rPr>
          <w:rFonts w:ascii="Arial" w:hAnsi="Arial" w:cs="Arial"/>
          <w:sz w:val="24"/>
          <w:szCs w:val="24"/>
        </w:rPr>
      </w:pPr>
      <w:r w:rsidRPr="000D6190">
        <w:rPr>
          <w:rFonts w:ascii="Arial" w:hAnsi="Arial" w:cs="Arial"/>
          <w:sz w:val="24"/>
          <w:szCs w:val="24"/>
        </w:rPr>
        <w:t xml:space="preserve">Partial thickness or greater burns should be used for the purpose of initial fluid resuscitation calculation.  In this patient, the </w:t>
      </w:r>
      <w:proofErr w:type="spellStart"/>
      <w:r w:rsidRPr="000D6190">
        <w:rPr>
          <w:rFonts w:ascii="Arial" w:hAnsi="Arial" w:cs="Arial"/>
          <w:sz w:val="24"/>
          <w:szCs w:val="24"/>
        </w:rPr>
        <w:t>erythema</w:t>
      </w:r>
      <w:proofErr w:type="spellEnd"/>
      <w:r w:rsidRPr="000D6190">
        <w:rPr>
          <w:rFonts w:ascii="Arial" w:hAnsi="Arial" w:cs="Arial"/>
          <w:sz w:val="24"/>
          <w:szCs w:val="24"/>
        </w:rPr>
        <w:t xml:space="preserve"> of the </w:t>
      </w:r>
      <w:r w:rsidR="00E52EFE" w:rsidRPr="000D6190">
        <w:rPr>
          <w:rFonts w:ascii="Arial" w:hAnsi="Arial" w:cs="Arial"/>
          <w:sz w:val="24"/>
          <w:szCs w:val="24"/>
        </w:rPr>
        <w:t xml:space="preserve">lower </w:t>
      </w:r>
      <w:r w:rsidRPr="000D6190">
        <w:rPr>
          <w:rFonts w:ascii="Arial" w:hAnsi="Arial" w:cs="Arial"/>
          <w:sz w:val="24"/>
          <w:szCs w:val="24"/>
        </w:rPr>
        <w:t xml:space="preserve">face and </w:t>
      </w:r>
      <w:r w:rsidR="00E52EFE" w:rsidRPr="000D6190">
        <w:rPr>
          <w:rFonts w:ascii="Arial" w:hAnsi="Arial" w:cs="Arial"/>
          <w:sz w:val="24"/>
          <w:szCs w:val="24"/>
        </w:rPr>
        <w:t xml:space="preserve">dorsal </w:t>
      </w:r>
      <w:r w:rsidRPr="000D6190">
        <w:rPr>
          <w:rFonts w:ascii="Arial" w:hAnsi="Arial" w:cs="Arial"/>
          <w:sz w:val="24"/>
          <w:szCs w:val="24"/>
        </w:rPr>
        <w:t>forearms</w:t>
      </w:r>
      <w:r w:rsidR="00E52EFE" w:rsidRPr="000D6190">
        <w:rPr>
          <w:rFonts w:ascii="Arial" w:hAnsi="Arial" w:cs="Arial"/>
          <w:sz w:val="24"/>
          <w:szCs w:val="24"/>
        </w:rPr>
        <w:t xml:space="preserve"> and hands is not included.</w:t>
      </w:r>
    </w:p>
    <w:p w:rsidR="00E52EFE" w:rsidRPr="000D6190" w:rsidRDefault="00E52EFE" w:rsidP="00CF4FD1">
      <w:pPr>
        <w:pStyle w:val="NoSpacing"/>
        <w:rPr>
          <w:rFonts w:ascii="Arial" w:hAnsi="Arial" w:cs="Arial"/>
          <w:sz w:val="24"/>
          <w:szCs w:val="24"/>
        </w:rPr>
      </w:pPr>
    </w:p>
    <w:p w:rsidR="00E52EFE" w:rsidRPr="000D6190" w:rsidRDefault="00E52EFE" w:rsidP="00CF4FD1">
      <w:pPr>
        <w:pStyle w:val="NoSpacing"/>
        <w:rPr>
          <w:rFonts w:ascii="Arial" w:hAnsi="Arial" w:cs="Arial"/>
          <w:sz w:val="24"/>
          <w:szCs w:val="24"/>
        </w:rPr>
      </w:pPr>
      <w:r w:rsidRPr="000D6190">
        <w:rPr>
          <w:rFonts w:ascii="Arial" w:hAnsi="Arial" w:cs="Arial"/>
          <w:sz w:val="24"/>
          <w:szCs w:val="24"/>
        </w:rPr>
        <w:t>TBSA = 19-20% depending on the area of the face included</w:t>
      </w:r>
    </w:p>
    <w:p w:rsidR="00E52EFE" w:rsidRPr="000D6190" w:rsidRDefault="00E52EFE" w:rsidP="00CF4FD1">
      <w:pPr>
        <w:pStyle w:val="NoSpacing"/>
        <w:rPr>
          <w:rFonts w:ascii="Arial" w:hAnsi="Arial" w:cs="Arial"/>
          <w:sz w:val="24"/>
          <w:szCs w:val="24"/>
        </w:rPr>
      </w:pPr>
    </w:p>
    <w:p w:rsidR="00E52EFE" w:rsidRPr="000D6190" w:rsidRDefault="00E52EFE" w:rsidP="00CF4FD1">
      <w:pPr>
        <w:pStyle w:val="NoSpacing"/>
        <w:rPr>
          <w:rFonts w:ascii="Arial" w:hAnsi="Arial" w:cs="Arial"/>
          <w:sz w:val="24"/>
          <w:szCs w:val="24"/>
        </w:rPr>
      </w:pPr>
      <w:r w:rsidRPr="000D6190">
        <w:rPr>
          <w:rFonts w:ascii="Arial" w:hAnsi="Arial" w:cs="Arial"/>
          <w:sz w:val="24"/>
          <w:szCs w:val="24"/>
        </w:rPr>
        <w:t>Therefore, this patient does require fluid resuscitation.</w:t>
      </w:r>
    </w:p>
    <w:p w:rsidR="00E52EFE" w:rsidRPr="000D6190" w:rsidRDefault="00E52EFE" w:rsidP="00CF4FD1">
      <w:pPr>
        <w:pStyle w:val="NoSpacing"/>
        <w:rPr>
          <w:rFonts w:ascii="Arial" w:hAnsi="Arial" w:cs="Arial"/>
          <w:sz w:val="24"/>
          <w:szCs w:val="24"/>
        </w:rPr>
      </w:pPr>
    </w:p>
    <w:p w:rsidR="00E52EFE" w:rsidRPr="000D6190" w:rsidRDefault="00E52EFE" w:rsidP="00CF4FD1">
      <w:pPr>
        <w:pStyle w:val="NoSpacing"/>
        <w:rPr>
          <w:rFonts w:ascii="Arial" w:hAnsi="Arial" w:cs="Arial"/>
          <w:sz w:val="24"/>
          <w:szCs w:val="24"/>
        </w:rPr>
      </w:pPr>
      <w:r w:rsidRPr="000D6190">
        <w:rPr>
          <w:rFonts w:ascii="Arial" w:hAnsi="Arial" w:cs="Arial"/>
          <w:sz w:val="24"/>
          <w:szCs w:val="24"/>
        </w:rPr>
        <w:t xml:space="preserve">Fluid of choice is </w:t>
      </w:r>
      <w:proofErr w:type="spellStart"/>
      <w:r w:rsidRPr="000D6190">
        <w:rPr>
          <w:rFonts w:ascii="Arial" w:hAnsi="Arial" w:cs="Arial"/>
          <w:sz w:val="24"/>
          <w:szCs w:val="24"/>
        </w:rPr>
        <w:t>Hartmanns</w:t>
      </w:r>
      <w:proofErr w:type="spellEnd"/>
      <w:r w:rsidRPr="000D6190">
        <w:rPr>
          <w:rFonts w:ascii="Arial" w:hAnsi="Arial" w:cs="Arial"/>
          <w:sz w:val="24"/>
          <w:szCs w:val="24"/>
        </w:rPr>
        <w:t xml:space="preserve"> (Ringer’s Lactate)</w:t>
      </w:r>
    </w:p>
    <w:p w:rsidR="00E52EFE" w:rsidRPr="000D6190" w:rsidRDefault="00E52EFE" w:rsidP="00CF4FD1">
      <w:pPr>
        <w:pStyle w:val="NoSpacing"/>
        <w:rPr>
          <w:rFonts w:ascii="Arial" w:hAnsi="Arial" w:cs="Arial"/>
          <w:sz w:val="24"/>
          <w:szCs w:val="24"/>
        </w:rPr>
      </w:pPr>
    </w:p>
    <w:p w:rsidR="00E52EFE" w:rsidRPr="000D6190" w:rsidRDefault="00E52EFE" w:rsidP="00CF4FD1">
      <w:pPr>
        <w:pStyle w:val="NoSpacing"/>
        <w:rPr>
          <w:rFonts w:ascii="Arial" w:hAnsi="Arial" w:cs="Arial"/>
          <w:sz w:val="24"/>
          <w:szCs w:val="24"/>
        </w:rPr>
      </w:pPr>
      <w:r w:rsidRPr="000D6190">
        <w:rPr>
          <w:rFonts w:ascii="Arial" w:hAnsi="Arial" w:cs="Arial"/>
          <w:sz w:val="24"/>
          <w:szCs w:val="24"/>
        </w:rPr>
        <w:t>Parkland calculation:  4ml/kg x 20% TBSA burned = approx. 4 x 70kg x 20 = 5600ml to be given over the next 24 hours as 2800ml in the first 8 hours and 2800ml over the next 16 hours.</w:t>
      </w:r>
    </w:p>
    <w:p w:rsidR="00F26C97" w:rsidRPr="000D6190" w:rsidRDefault="00F26C97" w:rsidP="00CF4FD1">
      <w:pPr>
        <w:pStyle w:val="NoSpacing"/>
        <w:rPr>
          <w:rFonts w:ascii="Arial" w:hAnsi="Arial" w:cs="Arial"/>
          <w:sz w:val="24"/>
          <w:szCs w:val="24"/>
        </w:rPr>
      </w:pPr>
    </w:p>
    <w:p w:rsidR="00F26C97" w:rsidRPr="000D6190" w:rsidRDefault="00F26C97" w:rsidP="00CF4FD1">
      <w:pPr>
        <w:pStyle w:val="NoSpacing"/>
        <w:rPr>
          <w:rFonts w:ascii="Arial" w:hAnsi="Arial" w:cs="Arial"/>
          <w:sz w:val="24"/>
          <w:szCs w:val="24"/>
        </w:rPr>
      </w:pPr>
    </w:p>
    <w:p w:rsidR="00F26C97" w:rsidRPr="000D6190" w:rsidRDefault="00F26C97" w:rsidP="00CF4FD1">
      <w:pPr>
        <w:pStyle w:val="NoSpacing"/>
        <w:rPr>
          <w:rFonts w:ascii="Arial" w:hAnsi="Arial" w:cs="Arial"/>
          <w:sz w:val="24"/>
          <w:szCs w:val="24"/>
        </w:rPr>
      </w:pPr>
    </w:p>
    <w:p w:rsidR="00C55C3D" w:rsidRPr="000D6190" w:rsidRDefault="00C55C3D" w:rsidP="00CF4FD1">
      <w:pPr>
        <w:pStyle w:val="NoSpacing"/>
        <w:rPr>
          <w:rStyle w:val="Strong"/>
          <w:rFonts w:ascii="Arial" w:hAnsi="Arial" w:cs="Arial"/>
          <w:sz w:val="24"/>
          <w:szCs w:val="24"/>
        </w:rPr>
      </w:pPr>
      <w:r w:rsidRPr="000D6190">
        <w:rPr>
          <w:rStyle w:val="Strong"/>
          <w:rFonts w:ascii="Arial" w:hAnsi="Arial" w:cs="Arial"/>
          <w:sz w:val="24"/>
          <w:szCs w:val="24"/>
        </w:rPr>
        <w:lastRenderedPageBreak/>
        <w:t>Question 3:</w:t>
      </w:r>
    </w:p>
    <w:p w:rsidR="00CF4FD1" w:rsidRDefault="00CF4FD1" w:rsidP="00CF4FD1">
      <w:pPr>
        <w:pStyle w:val="NoSpacing"/>
      </w:pPr>
    </w:p>
    <w:p w:rsidR="00CF4FD1" w:rsidRDefault="00CF4FD1" w:rsidP="00CF4FD1">
      <w:pPr>
        <w:pStyle w:val="NoSpacing"/>
      </w:pPr>
    </w:p>
    <w:p w:rsidR="00CF4FD1" w:rsidRDefault="00C55C3D" w:rsidP="00CF4FD1">
      <w:pPr>
        <w:pStyle w:val="NoSpacing"/>
      </w:pPr>
      <w:r>
        <w:rPr>
          <w:noProof/>
          <w:lang w:val="en-GB" w:eastAsia="en-GB"/>
        </w:rPr>
        <w:drawing>
          <wp:inline distT="0" distB="0" distL="0" distR="0">
            <wp:extent cx="4972050" cy="3381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72050" cy="3381375"/>
                    </a:xfrm>
                    <a:prstGeom prst="rect">
                      <a:avLst/>
                    </a:prstGeom>
                    <a:noFill/>
                    <a:ln w="9525">
                      <a:noFill/>
                      <a:miter lim="800000"/>
                      <a:headEnd/>
                      <a:tailEnd/>
                    </a:ln>
                  </pic:spPr>
                </pic:pic>
              </a:graphicData>
            </a:graphic>
          </wp:inline>
        </w:drawing>
      </w:r>
    </w:p>
    <w:p w:rsidR="00CF4FD1" w:rsidRDefault="00CF4FD1" w:rsidP="00723402">
      <w:pPr>
        <w:pStyle w:val="NoSpacing"/>
        <w:ind w:firstLine="720"/>
      </w:pPr>
    </w:p>
    <w:p w:rsidR="00CF4FD1" w:rsidRPr="00736EB7" w:rsidRDefault="00C55C3D" w:rsidP="00F26C97">
      <w:pPr>
        <w:pStyle w:val="NoSpacing"/>
        <w:rPr>
          <w:rFonts w:ascii="Arial" w:hAnsi="Arial" w:cs="Arial"/>
          <w:b/>
          <w:sz w:val="24"/>
          <w:szCs w:val="24"/>
        </w:rPr>
      </w:pPr>
      <w:r w:rsidRPr="00736EB7">
        <w:rPr>
          <w:rFonts w:ascii="Arial" w:hAnsi="Arial" w:cs="Arial"/>
          <w:b/>
          <w:sz w:val="24"/>
          <w:szCs w:val="24"/>
        </w:rPr>
        <w:t>This is an image of an electrical burn sustained by a 16 year old boy who climbed up an electricity pylon.</w:t>
      </w:r>
    </w:p>
    <w:p w:rsidR="00C55C3D" w:rsidRPr="00736EB7" w:rsidRDefault="00C55C3D" w:rsidP="00C55C3D">
      <w:pPr>
        <w:pStyle w:val="NoSpacing"/>
        <w:rPr>
          <w:rFonts w:ascii="Arial" w:hAnsi="Arial" w:cs="Arial"/>
          <w:b/>
          <w:sz w:val="24"/>
          <w:szCs w:val="24"/>
        </w:rPr>
      </w:pPr>
    </w:p>
    <w:p w:rsidR="00C55C3D" w:rsidRPr="00736EB7" w:rsidRDefault="00C55C3D" w:rsidP="00C55C3D">
      <w:pPr>
        <w:pStyle w:val="NoSpacing"/>
        <w:rPr>
          <w:rFonts w:ascii="Arial" w:hAnsi="Arial" w:cs="Arial"/>
          <w:b/>
          <w:sz w:val="24"/>
          <w:szCs w:val="24"/>
        </w:rPr>
      </w:pPr>
      <w:r w:rsidRPr="00736EB7">
        <w:rPr>
          <w:rFonts w:ascii="Arial" w:hAnsi="Arial" w:cs="Arial"/>
          <w:b/>
          <w:sz w:val="24"/>
          <w:szCs w:val="24"/>
        </w:rPr>
        <w:t>What are three concerns specifically associated with electrical burns? Why?</w:t>
      </w:r>
    </w:p>
    <w:p w:rsidR="00E52EFE" w:rsidRPr="00736EB7" w:rsidRDefault="00E52EFE" w:rsidP="00C55C3D">
      <w:pPr>
        <w:pStyle w:val="NoSpacing"/>
        <w:rPr>
          <w:rFonts w:ascii="Arial" w:hAnsi="Arial" w:cs="Arial"/>
          <w:b/>
          <w:sz w:val="24"/>
          <w:szCs w:val="24"/>
        </w:rPr>
      </w:pPr>
    </w:p>
    <w:p w:rsidR="00E52EFE" w:rsidRPr="000D6190" w:rsidRDefault="00E52EFE" w:rsidP="00C55C3D">
      <w:pPr>
        <w:pStyle w:val="NoSpacing"/>
        <w:rPr>
          <w:rFonts w:ascii="Arial" w:hAnsi="Arial" w:cs="Arial"/>
          <w:sz w:val="24"/>
          <w:szCs w:val="24"/>
        </w:rPr>
      </w:pPr>
      <w:r w:rsidRPr="000D6190">
        <w:rPr>
          <w:rFonts w:ascii="Arial" w:hAnsi="Arial" w:cs="Arial"/>
          <w:sz w:val="24"/>
          <w:szCs w:val="24"/>
        </w:rPr>
        <w:t>Neurovascular injury</w:t>
      </w:r>
    </w:p>
    <w:p w:rsidR="00E52EFE" w:rsidRPr="000D6190" w:rsidRDefault="00E52EFE" w:rsidP="00C55C3D">
      <w:pPr>
        <w:pStyle w:val="NoSpacing"/>
        <w:rPr>
          <w:rFonts w:ascii="Arial" w:hAnsi="Arial" w:cs="Arial"/>
          <w:sz w:val="24"/>
          <w:szCs w:val="24"/>
        </w:rPr>
      </w:pPr>
      <w:r w:rsidRPr="000D6190">
        <w:rPr>
          <w:rFonts w:ascii="Arial" w:hAnsi="Arial" w:cs="Arial"/>
          <w:sz w:val="24"/>
          <w:szCs w:val="24"/>
        </w:rPr>
        <w:t xml:space="preserve">Muscular injury and </w:t>
      </w:r>
      <w:proofErr w:type="spellStart"/>
      <w:r w:rsidRPr="000D6190">
        <w:rPr>
          <w:rFonts w:ascii="Arial" w:hAnsi="Arial" w:cs="Arial"/>
          <w:sz w:val="24"/>
          <w:szCs w:val="24"/>
        </w:rPr>
        <w:t>rhabdomyolysis</w:t>
      </w:r>
      <w:proofErr w:type="spellEnd"/>
    </w:p>
    <w:p w:rsidR="00E52EFE" w:rsidRPr="000D6190" w:rsidRDefault="00E52EFE" w:rsidP="00C55C3D">
      <w:pPr>
        <w:pStyle w:val="NoSpacing"/>
        <w:rPr>
          <w:rFonts w:ascii="Arial" w:hAnsi="Arial" w:cs="Arial"/>
          <w:sz w:val="24"/>
          <w:szCs w:val="24"/>
        </w:rPr>
      </w:pPr>
      <w:r w:rsidRPr="000D6190">
        <w:rPr>
          <w:rFonts w:ascii="Arial" w:hAnsi="Arial" w:cs="Arial"/>
          <w:sz w:val="24"/>
          <w:szCs w:val="24"/>
        </w:rPr>
        <w:t>Cardiac injury resulting in arrhythmia</w:t>
      </w:r>
    </w:p>
    <w:p w:rsidR="00E52EFE" w:rsidRPr="000D6190" w:rsidRDefault="00E52EFE" w:rsidP="00C55C3D">
      <w:pPr>
        <w:pStyle w:val="NoSpacing"/>
        <w:rPr>
          <w:rFonts w:ascii="Arial" w:hAnsi="Arial" w:cs="Arial"/>
          <w:sz w:val="24"/>
          <w:szCs w:val="24"/>
        </w:rPr>
      </w:pPr>
    </w:p>
    <w:p w:rsidR="00E52EFE" w:rsidRPr="000D6190" w:rsidRDefault="00E52EFE" w:rsidP="00C55C3D">
      <w:pPr>
        <w:pStyle w:val="NoSpacing"/>
        <w:rPr>
          <w:rFonts w:ascii="Arial" w:hAnsi="Arial" w:cs="Arial"/>
          <w:sz w:val="24"/>
          <w:szCs w:val="24"/>
        </w:rPr>
      </w:pPr>
      <w:r w:rsidRPr="000D6190">
        <w:rPr>
          <w:rFonts w:ascii="Arial" w:hAnsi="Arial" w:cs="Arial"/>
          <w:sz w:val="24"/>
          <w:szCs w:val="24"/>
        </w:rPr>
        <w:t xml:space="preserve">Electrical burns can result in transmission of current through the tissues, resulting in thermal burn to deeper structures including muscle, nerves and vessels.  The initial appearance of the burn may not reflect these deeper injuries.  In addition, the electrical current may directly injure the myocardium or cause electrical disruption to the cardiac rhythm. </w:t>
      </w:r>
    </w:p>
    <w:p w:rsidR="00C55C3D" w:rsidRPr="000D6190" w:rsidRDefault="00C55C3D" w:rsidP="00C55C3D">
      <w:pPr>
        <w:pStyle w:val="NoSpacing"/>
        <w:rPr>
          <w:rFonts w:ascii="Arial" w:hAnsi="Arial" w:cs="Arial"/>
          <w:sz w:val="24"/>
          <w:szCs w:val="24"/>
        </w:rPr>
      </w:pPr>
    </w:p>
    <w:p w:rsidR="00C55C3D" w:rsidRPr="00736EB7" w:rsidRDefault="00C55C3D" w:rsidP="00C55C3D">
      <w:pPr>
        <w:pStyle w:val="NoSpacing"/>
        <w:rPr>
          <w:rFonts w:ascii="Arial" w:hAnsi="Arial" w:cs="Arial"/>
          <w:b/>
          <w:sz w:val="24"/>
          <w:szCs w:val="24"/>
        </w:rPr>
      </w:pPr>
      <w:r w:rsidRPr="00736EB7">
        <w:rPr>
          <w:rFonts w:ascii="Arial" w:hAnsi="Arial" w:cs="Arial"/>
          <w:b/>
          <w:sz w:val="24"/>
          <w:szCs w:val="24"/>
        </w:rPr>
        <w:t>What immediate investigations are essential in this young man?</w:t>
      </w:r>
      <w:r w:rsidR="00672870" w:rsidRPr="00736EB7">
        <w:rPr>
          <w:rFonts w:ascii="Arial" w:hAnsi="Arial" w:cs="Arial"/>
          <w:b/>
          <w:sz w:val="24"/>
          <w:szCs w:val="24"/>
        </w:rPr>
        <w:t xml:space="preserve"> Name two.</w:t>
      </w:r>
    </w:p>
    <w:p w:rsidR="000D6190" w:rsidRPr="000D6190" w:rsidRDefault="000D6190" w:rsidP="00C55C3D">
      <w:pPr>
        <w:pStyle w:val="NoSpacing"/>
        <w:rPr>
          <w:rFonts w:ascii="Arial" w:hAnsi="Arial" w:cs="Arial"/>
          <w:sz w:val="24"/>
          <w:szCs w:val="24"/>
        </w:rPr>
      </w:pPr>
    </w:p>
    <w:p w:rsidR="000D6190" w:rsidRPr="000D6190" w:rsidRDefault="000D6190" w:rsidP="00C55C3D">
      <w:pPr>
        <w:pStyle w:val="NoSpacing"/>
        <w:rPr>
          <w:rFonts w:ascii="Arial" w:hAnsi="Arial" w:cs="Arial"/>
          <w:sz w:val="24"/>
          <w:szCs w:val="24"/>
        </w:rPr>
      </w:pPr>
      <w:r w:rsidRPr="000D6190">
        <w:rPr>
          <w:rFonts w:ascii="Arial" w:hAnsi="Arial" w:cs="Arial"/>
          <w:sz w:val="24"/>
          <w:szCs w:val="24"/>
        </w:rPr>
        <w:t>ECG</w:t>
      </w:r>
    </w:p>
    <w:p w:rsidR="000D6190" w:rsidRPr="000D6190" w:rsidRDefault="000D6190" w:rsidP="00C55C3D">
      <w:pPr>
        <w:pStyle w:val="NoSpacing"/>
        <w:rPr>
          <w:rFonts w:ascii="Arial" w:hAnsi="Arial" w:cs="Arial"/>
          <w:sz w:val="24"/>
          <w:szCs w:val="24"/>
        </w:rPr>
      </w:pPr>
      <w:r w:rsidRPr="000D6190">
        <w:rPr>
          <w:rFonts w:ascii="Arial" w:hAnsi="Arial" w:cs="Arial"/>
          <w:sz w:val="24"/>
          <w:szCs w:val="24"/>
        </w:rPr>
        <w:t>Electrolytes for K+</w:t>
      </w:r>
    </w:p>
    <w:p w:rsidR="000D6190" w:rsidRPr="000D6190" w:rsidRDefault="000D6190" w:rsidP="00C55C3D">
      <w:pPr>
        <w:pStyle w:val="NoSpacing"/>
        <w:rPr>
          <w:rFonts w:ascii="Arial" w:hAnsi="Arial" w:cs="Arial"/>
          <w:sz w:val="24"/>
          <w:szCs w:val="24"/>
        </w:rPr>
      </w:pPr>
      <w:r w:rsidRPr="000D6190">
        <w:rPr>
          <w:rFonts w:ascii="Arial" w:hAnsi="Arial" w:cs="Arial"/>
          <w:sz w:val="24"/>
          <w:szCs w:val="24"/>
        </w:rPr>
        <w:t>CK</w:t>
      </w:r>
    </w:p>
    <w:p w:rsidR="000D6190" w:rsidRPr="000D6190" w:rsidRDefault="000D6190" w:rsidP="00C55C3D">
      <w:pPr>
        <w:pStyle w:val="NoSpacing"/>
        <w:rPr>
          <w:rFonts w:ascii="Arial" w:hAnsi="Arial" w:cs="Arial"/>
          <w:sz w:val="24"/>
          <w:szCs w:val="24"/>
        </w:rPr>
      </w:pPr>
    </w:p>
    <w:p w:rsidR="00736EB7" w:rsidRDefault="00736EB7" w:rsidP="00C55C3D">
      <w:pPr>
        <w:pStyle w:val="NoSpacing"/>
        <w:rPr>
          <w:rFonts w:ascii="Arial" w:hAnsi="Arial" w:cs="Arial"/>
          <w:b/>
          <w:sz w:val="24"/>
          <w:szCs w:val="24"/>
        </w:rPr>
      </w:pPr>
    </w:p>
    <w:p w:rsidR="00C55C3D" w:rsidRPr="00736EB7" w:rsidRDefault="00C55C3D" w:rsidP="00C55C3D">
      <w:pPr>
        <w:pStyle w:val="NoSpacing"/>
        <w:rPr>
          <w:rFonts w:ascii="Arial" w:hAnsi="Arial" w:cs="Arial"/>
          <w:b/>
          <w:sz w:val="24"/>
          <w:szCs w:val="24"/>
        </w:rPr>
      </w:pPr>
      <w:r w:rsidRPr="00736EB7">
        <w:rPr>
          <w:rFonts w:ascii="Arial" w:hAnsi="Arial" w:cs="Arial"/>
          <w:b/>
          <w:sz w:val="24"/>
          <w:szCs w:val="24"/>
        </w:rPr>
        <w:lastRenderedPageBreak/>
        <w:t>Is it safe to discharge this patient home following treatment of the wounds to his hand and forearm?  Why?</w:t>
      </w:r>
    </w:p>
    <w:p w:rsidR="000D6190" w:rsidRPr="000D6190" w:rsidRDefault="000D6190" w:rsidP="00C55C3D">
      <w:pPr>
        <w:pStyle w:val="NoSpacing"/>
        <w:rPr>
          <w:rFonts w:ascii="Arial" w:hAnsi="Arial" w:cs="Arial"/>
          <w:sz w:val="24"/>
          <w:szCs w:val="24"/>
        </w:rPr>
      </w:pPr>
    </w:p>
    <w:p w:rsidR="000D6190" w:rsidRPr="000D6190" w:rsidRDefault="000D6190" w:rsidP="00C55C3D">
      <w:pPr>
        <w:pStyle w:val="NoSpacing"/>
        <w:rPr>
          <w:rFonts w:ascii="Arial" w:hAnsi="Arial" w:cs="Arial"/>
          <w:sz w:val="24"/>
          <w:szCs w:val="24"/>
        </w:rPr>
      </w:pPr>
      <w:r w:rsidRPr="000D6190">
        <w:rPr>
          <w:rFonts w:ascii="Arial" w:hAnsi="Arial" w:cs="Arial"/>
          <w:sz w:val="24"/>
          <w:szCs w:val="24"/>
        </w:rPr>
        <w:t xml:space="preserve">No. He will require admission for cardiac monitoring.  He may require </w:t>
      </w:r>
      <w:proofErr w:type="spellStart"/>
      <w:r w:rsidRPr="000D6190">
        <w:rPr>
          <w:rFonts w:ascii="Arial" w:hAnsi="Arial" w:cs="Arial"/>
          <w:sz w:val="24"/>
          <w:szCs w:val="24"/>
        </w:rPr>
        <w:t>escharotomy</w:t>
      </w:r>
      <w:proofErr w:type="spellEnd"/>
      <w:r w:rsidRPr="000D6190">
        <w:rPr>
          <w:rFonts w:ascii="Arial" w:hAnsi="Arial" w:cs="Arial"/>
          <w:sz w:val="24"/>
          <w:szCs w:val="24"/>
        </w:rPr>
        <w:t xml:space="preserve"> if the burn to his wrist is circumferential. </w:t>
      </w:r>
    </w:p>
    <w:p w:rsidR="00F26C97" w:rsidRPr="000D6190" w:rsidRDefault="00F26C97" w:rsidP="00C55C3D">
      <w:pPr>
        <w:pStyle w:val="NoSpacing"/>
        <w:rPr>
          <w:rFonts w:ascii="Arial" w:hAnsi="Arial" w:cs="Arial"/>
          <w:sz w:val="24"/>
          <w:szCs w:val="24"/>
        </w:rPr>
      </w:pPr>
    </w:p>
    <w:p w:rsidR="00672870" w:rsidRPr="00736EB7" w:rsidRDefault="00672870" w:rsidP="00C55C3D">
      <w:pPr>
        <w:pStyle w:val="NoSpacing"/>
        <w:rPr>
          <w:rFonts w:ascii="Arial" w:hAnsi="Arial" w:cs="Arial"/>
          <w:b/>
          <w:sz w:val="24"/>
          <w:szCs w:val="24"/>
        </w:rPr>
      </w:pPr>
      <w:r w:rsidRPr="00736EB7">
        <w:rPr>
          <w:rFonts w:ascii="Arial" w:hAnsi="Arial" w:cs="Arial"/>
          <w:b/>
          <w:sz w:val="24"/>
          <w:szCs w:val="24"/>
        </w:rPr>
        <w:t>What long-term complications may arise from this injury? Name two.</w:t>
      </w:r>
    </w:p>
    <w:p w:rsidR="000D6190" w:rsidRPr="000D6190" w:rsidRDefault="000D6190" w:rsidP="00C55C3D">
      <w:pPr>
        <w:pStyle w:val="NoSpacing"/>
        <w:rPr>
          <w:rFonts w:ascii="Arial" w:hAnsi="Arial" w:cs="Arial"/>
          <w:sz w:val="24"/>
          <w:szCs w:val="24"/>
        </w:rPr>
      </w:pPr>
    </w:p>
    <w:p w:rsidR="000D6190" w:rsidRPr="000D6190" w:rsidRDefault="000D6190" w:rsidP="00C55C3D">
      <w:pPr>
        <w:pStyle w:val="NoSpacing"/>
        <w:rPr>
          <w:rFonts w:ascii="Arial" w:hAnsi="Arial" w:cs="Arial"/>
          <w:sz w:val="24"/>
          <w:szCs w:val="24"/>
        </w:rPr>
      </w:pPr>
      <w:r w:rsidRPr="000D6190">
        <w:rPr>
          <w:rFonts w:ascii="Arial" w:hAnsi="Arial" w:cs="Arial"/>
          <w:sz w:val="24"/>
          <w:szCs w:val="24"/>
        </w:rPr>
        <w:t>Neurologic damage may result in loss of function of the wrist, hand and fingers</w:t>
      </w:r>
    </w:p>
    <w:p w:rsidR="000D6190" w:rsidRPr="000D6190" w:rsidRDefault="000D6190" w:rsidP="00C55C3D">
      <w:pPr>
        <w:pStyle w:val="NoSpacing"/>
        <w:rPr>
          <w:rFonts w:ascii="Arial" w:hAnsi="Arial" w:cs="Arial"/>
          <w:sz w:val="24"/>
          <w:szCs w:val="24"/>
        </w:rPr>
      </w:pPr>
      <w:r w:rsidRPr="000D6190">
        <w:rPr>
          <w:rFonts w:ascii="Arial" w:hAnsi="Arial" w:cs="Arial"/>
          <w:sz w:val="24"/>
          <w:szCs w:val="24"/>
        </w:rPr>
        <w:t>Scar formation may cause flexion contractures and decreased function of the hand and fingers</w:t>
      </w:r>
    </w:p>
    <w:p w:rsidR="00F26C97" w:rsidRPr="000D6190" w:rsidRDefault="00F26C97" w:rsidP="00C55C3D">
      <w:pPr>
        <w:pStyle w:val="NoSpacing"/>
        <w:rPr>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736EB7" w:rsidRDefault="00736EB7" w:rsidP="00C55C3D">
      <w:pPr>
        <w:pStyle w:val="NoSpacing"/>
        <w:rPr>
          <w:rStyle w:val="Strong"/>
          <w:rFonts w:ascii="Arial" w:hAnsi="Arial" w:cs="Arial"/>
          <w:sz w:val="24"/>
          <w:szCs w:val="24"/>
        </w:rPr>
      </w:pPr>
    </w:p>
    <w:p w:rsidR="00672870" w:rsidRPr="000D6190" w:rsidRDefault="00672870" w:rsidP="00C55C3D">
      <w:pPr>
        <w:pStyle w:val="NoSpacing"/>
        <w:rPr>
          <w:rStyle w:val="Strong"/>
          <w:rFonts w:ascii="Arial" w:hAnsi="Arial" w:cs="Arial"/>
          <w:sz w:val="24"/>
          <w:szCs w:val="24"/>
        </w:rPr>
      </w:pPr>
      <w:r w:rsidRPr="000D6190">
        <w:rPr>
          <w:rStyle w:val="Strong"/>
          <w:rFonts w:ascii="Arial" w:hAnsi="Arial" w:cs="Arial"/>
          <w:sz w:val="24"/>
          <w:szCs w:val="24"/>
        </w:rPr>
        <w:lastRenderedPageBreak/>
        <w:t>Question 4:</w:t>
      </w:r>
    </w:p>
    <w:p w:rsidR="00F26C97" w:rsidRPr="000D6190" w:rsidRDefault="00F26C97" w:rsidP="00C55C3D">
      <w:pPr>
        <w:pStyle w:val="NoSpacing"/>
        <w:rPr>
          <w:rFonts w:ascii="Arial" w:hAnsi="Arial" w:cs="Arial"/>
          <w:sz w:val="24"/>
          <w:szCs w:val="24"/>
        </w:rPr>
      </w:pPr>
    </w:p>
    <w:p w:rsidR="00F26C97" w:rsidRPr="00736EB7" w:rsidRDefault="00F26C97" w:rsidP="00C55C3D">
      <w:pPr>
        <w:pStyle w:val="NoSpacing"/>
        <w:rPr>
          <w:rFonts w:ascii="Arial" w:hAnsi="Arial" w:cs="Arial"/>
          <w:b/>
          <w:sz w:val="24"/>
          <w:szCs w:val="24"/>
        </w:rPr>
      </w:pPr>
      <w:r w:rsidRPr="00736EB7">
        <w:rPr>
          <w:rFonts w:ascii="Arial" w:hAnsi="Arial" w:cs="Arial"/>
          <w:b/>
          <w:sz w:val="24"/>
          <w:szCs w:val="24"/>
        </w:rPr>
        <w:t>You have received further information regarding your patient in Question 4.  He has left a note stating his intention to end his life and was found by a man walking his dog in a remote field.</w:t>
      </w:r>
    </w:p>
    <w:p w:rsidR="00F26C97" w:rsidRPr="00736EB7" w:rsidRDefault="00F26C97" w:rsidP="00C55C3D">
      <w:pPr>
        <w:pStyle w:val="NoSpacing"/>
        <w:rPr>
          <w:rFonts w:ascii="Arial" w:hAnsi="Arial" w:cs="Arial"/>
          <w:b/>
          <w:sz w:val="24"/>
          <w:szCs w:val="24"/>
        </w:rPr>
      </w:pPr>
    </w:p>
    <w:p w:rsidR="00F26C97" w:rsidRPr="00736EB7" w:rsidRDefault="00F26C97" w:rsidP="00C55C3D">
      <w:pPr>
        <w:pStyle w:val="NoSpacing"/>
        <w:rPr>
          <w:rFonts w:ascii="Arial" w:hAnsi="Arial" w:cs="Arial"/>
          <w:b/>
          <w:sz w:val="24"/>
          <w:szCs w:val="24"/>
        </w:rPr>
      </w:pPr>
      <w:r w:rsidRPr="00736EB7">
        <w:rPr>
          <w:rFonts w:ascii="Arial" w:hAnsi="Arial" w:cs="Arial"/>
          <w:b/>
          <w:sz w:val="24"/>
          <w:szCs w:val="24"/>
        </w:rPr>
        <w:t>What referral is now indicated?</w:t>
      </w:r>
    </w:p>
    <w:p w:rsidR="000D6190" w:rsidRPr="000D6190" w:rsidRDefault="000D6190" w:rsidP="00C55C3D">
      <w:pPr>
        <w:pStyle w:val="NoSpacing"/>
        <w:rPr>
          <w:rFonts w:ascii="Arial" w:hAnsi="Arial" w:cs="Arial"/>
          <w:sz w:val="24"/>
          <w:szCs w:val="24"/>
        </w:rPr>
      </w:pPr>
    </w:p>
    <w:p w:rsidR="000D6190" w:rsidRPr="000D6190" w:rsidRDefault="000D6190" w:rsidP="00C55C3D">
      <w:pPr>
        <w:pStyle w:val="NoSpacing"/>
        <w:rPr>
          <w:rFonts w:ascii="Arial" w:hAnsi="Arial" w:cs="Arial"/>
          <w:sz w:val="24"/>
          <w:szCs w:val="24"/>
        </w:rPr>
      </w:pPr>
      <w:proofErr w:type="gramStart"/>
      <w:r w:rsidRPr="000D6190">
        <w:rPr>
          <w:rFonts w:ascii="Arial" w:hAnsi="Arial" w:cs="Arial"/>
          <w:sz w:val="24"/>
          <w:szCs w:val="24"/>
        </w:rPr>
        <w:t>Referral to psychiatric services.</w:t>
      </w:r>
      <w:proofErr w:type="gramEnd"/>
    </w:p>
    <w:p w:rsidR="00F26C97" w:rsidRPr="000D6190" w:rsidRDefault="00F26C97" w:rsidP="00C55C3D">
      <w:pPr>
        <w:pStyle w:val="NoSpacing"/>
        <w:rPr>
          <w:rFonts w:ascii="Arial" w:hAnsi="Arial" w:cs="Arial"/>
          <w:sz w:val="24"/>
          <w:szCs w:val="24"/>
        </w:rPr>
      </w:pPr>
    </w:p>
    <w:p w:rsidR="00F26C97" w:rsidRPr="00736EB7" w:rsidRDefault="00F26C97" w:rsidP="00C55C3D">
      <w:pPr>
        <w:pStyle w:val="NoSpacing"/>
        <w:rPr>
          <w:rFonts w:ascii="Arial" w:hAnsi="Arial" w:cs="Arial"/>
          <w:b/>
          <w:sz w:val="24"/>
          <w:szCs w:val="24"/>
        </w:rPr>
      </w:pPr>
      <w:r w:rsidRPr="00736EB7">
        <w:rPr>
          <w:rFonts w:ascii="Arial" w:hAnsi="Arial" w:cs="Arial"/>
          <w:b/>
          <w:sz w:val="24"/>
          <w:szCs w:val="24"/>
        </w:rPr>
        <w:t>What specific risk factors for suicide can you identify in this patient?</w:t>
      </w:r>
    </w:p>
    <w:p w:rsidR="000D6190" w:rsidRPr="000D6190" w:rsidRDefault="000D6190" w:rsidP="00C55C3D">
      <w:pPr>
        <w:pStyle w:val="NoSpacing"/>
        <w:rPr>
          <w:rFonts w:ascii="Arial" w:hAnsi="Arial" w:cs="Arial"/>
          <w:sz w:val="24"/>
          <w:szCs w:val="24"/>
        </w:rPr>
      </w:pPr>
    </w:p>
    <w:p w:rsidR="000D6190" w:rsidRPr="000D6190" w:rsidRDefault="000D6190" w:rsidP="00C55C3D">
      <w:pPr>
        <w:pStyle w:val="NoSpacing"/>
        <w:rPr>
          <w:rFonts w:ascii="Arial" w:hAnsi="Arial" w:cs="Arial"/>
          <w:sz w:val="24"/>
          <w:szCs w:val="24"/>
        </w:rPr>
      </w:pPr>
      <w:r w:rsidRPr="000D6190">
        <w:rPr>
          <w:rFonts w:ascii="Arial" w:hAnsi="Arial" w:cs="Arial"/>
          <w:sz w:val="24"/>
          <w:szCs w:val="24"/>
        </w:rPr>
        <w:t xml:space="preserve">Male </w:t>
      </w:r>
      <w:r w:rsidRPr="000D6190">
        <w:rPr>
          <w:rFonts w:ascii="Arial" w:hAnsi="Arial" w:cs="Arial"/>
          <w:sz w:val="24"/>
          <w:szCs w:val="24"/>
        </w:rPr>
        <w:tab/>
      </w:r>
      <w:r w:rsidRPr="000D6190">
        <w:rPr>
          <w:rFonts w:ascii="Arial" w:hAnsi="Arial" w:cs="Arial"/>
          <w:sz w:val="24"/>
          <w:szCs w:val="24"/>
        </w:rPr>
        <w:tab/>
      </w:r>
      <w:r w:rsidRPr="000D6190">
        <w:rPr>
          <w:rFonts w:ascii="Arial" w:hAnsi="Arial" w:cs="Arial"/>
          <w:sz w:val="24"/>
          <w:szCs w:val="24"/>
        </w:rPr>
        <w:tab/>
      </w:r>
      <w:r w:rsidRPr="000D6190">
        <w:rPr>
          <w:rFonts w:ascii="Arial" w:hAnsi="Arial" w:cs="Arial"/>
          <w:sz w:val="24"/>
          <w:szCs w:val="24"/>
        </w:rPr>
        <w:tab/>
      </w:r>
      <w:r w:rsidR="00736EB7">
        <w:rPr>
          <w:rFonts w:ascii="Arial" w:hAnsi="Arial" w:cs="Arial"/>
          <w:sz w:val="24"/>
          <w:szCs w:val="24"/>
        </w:rPr>
        <w:tab/>
      </w:r>
      <w:r w:rsidRPr="000D6190">
        <w:rPr>
          <w:rFonts w:ascii="Arial" w:hAnsi="Arial" w:cs="Arial"/>
          <w:sz w:val="24"/>
          <w:szCs w:val="24"/>
        </w:rPr>
        <w:t>1</w:t>
      </w:r>
    </w:p>
    <w:p w:rsidR="000D6190" w:rsidRPr="000D6190" w:rsidRDefault="000D6190" w:rsidP="00C55C3D">
      <w:pPr>
        <w:pStyle w:val="NoSpacing"/>
        <w:rPr>
          <w:rFonts w:ascii="Arial" w:hAnsi="Arial" w:cs="Arial"/>
          <w:sz w:val="24"/>
          <w:szCs w:val="24"/>
        </w:rPr>
      </w:pPr>
      <w:r w:rsidRPr="000D6190">
        <w:rPr>
          <w:rFonts w:ascii="Arial" w:hAnsi="Arial" w:cs="Arial"/>
          <w:sz w:val="24"/>
          <w:szCs w:val="24"/>
        </w:rPr>
        <w:t xml:space="preserve"> </w:t>
      </w:r>
      <w:proofErr w:type="gramStart"/>
      <w:r w:rsidRPr="000D6190">
        <w:rPr>
          <w:rFonts w:ascii="Arial" w:hAnsi="Arial" w:cs="Arial"/>
          <w:sz w:val="24"/>
          <w:szCs w:val="24"/>
        </w:rPr>
        <w:t>age</w:t>
      </w:r>
      <w:proofErr w:type="gramEnd"/>
      <w:r w:rsidRPr="000D6190">
        <w:rPr>
          <w:rFonts w:ascii="Arial" w:hAnsi="Arial" w:cs="Arial"/>
          <w:sz w:val="24"/>
          <w:szCs w:val="24"/>
        </w:rPr>
        <w:t xml:space="preserve"> &lt;19yr</w:t>
      </w:r>
      <w:r w:rsidRPr="000D6190">
        <w:rPr>
          <w:rFonts w:ascii="Arial" w:hAnsi="Arial" w:cs="Arial"/>
          <w:sz w:val="24"/>
          <w:szCs w:val="24"/>
        </w:rPr>
        <w:tab/>
      </w:r>
      <w:r w:rsidRPr="000D6190">
        <w:rPr>
          <w:rFonts w:ascii="Arial" w:hAnsi="Arial" w:cs="Arial"/>
          <w:sz w:val="24"/>
          <w:szCs w:val="24"/>
        </w:rPr>
        <w:tab/>
      </w:r>
      <w:r w:rsidRPr="000D6190">
        <w:rPr>
          <w:rFonts w:ascii="Arial" w:hAnsi="Arial" w:cs="Arial"/>
          <w:sz w:val="24"/>
          <w:szCs w:val="24"/>
        </w:rPr>
        <w:tab/>
      </w:r>
      <w:r w:rsidR="00736EB7">
        <w:rPr>
          <w:rFonts w:ascii="Arial" w:hAnsi="Arial" w:cs="Arial"/>
          <w:sz w:val="24"/>
          <w:szCs w:val="24"/>
        </w:rPr>
        <w:tab/>
      </w:r>
      <w:r w:rsidRPr="000D6190">
        <w:rPr>
          <w:rFonts w:ascii="Arial" w:hAnsi="Arial" w:cs="Arial"/>
          <w:sz w:val="24"/>
          <w:szCs w:val="24"/>
        </w:rPr>
        <w:t xml:space="preserve">1 </w:t>
      </w:r>
    </w:p>
    <w:p w:rsidR="000D6190" w:rsidRPr="000D6190" w:rsidRDefault="000D6190" w:rsidP="00C55C3D">
      <w:pPr>
        <w:pStyle w:val="NoSpacing"/>
        <w:rPr>
          <w:rFonts w:ascii="Arial" w:hAnsi="Arial" w:cs="Arial"/>
          <w:sz w:val="24"/>
          <w:szCs w:val="24"/>
        </w:rPr>
      </w:pPr>
      <w:proofErr w:type="gramStart"/>
      <w:r w:rsidRPr="000D6190">
        <w:rPr>
          <w:rFonts w:ascii="Arial" w:hAnsi="Arial" w:cs="Arial"/>
          <w:sz w:val="24"/>
          <w:szCs w:val="24"/>
        </w:rPr>
        <w:t>organized</w:t>
      </w:r>
      <w:proofErr w:type="gramEnd"/>
      <w:r w:rsidRPr="000D6190">
        <w:rPr>
          <w:rFonts w:ascii="Arial" w:hAnsi="Arial" w:cs="Arial"/>
          <w:sz w:val="24"/>
          <w:szCs w:val="24"/>
        </w:rPr>
        <w:t xml:space="preserve"> or serious attempt </w:t>
      </w:r>
      <w:r w:rsidRPr="000D6190">
        <w:rPr>
          <w:rFonts w:ascii="Arial" w:hAnsi="Arial" w:cs="Arial"/>
          <w:sz w:val="24"/>
          <w:szCs w:val="24"/>
        </w:rPr>
        <w:tab/>
        <w:t>2</w:t>
      </w:r>
    </w:p>
    <w:p w:rsidR="000D6190" w:rsidRPr="00736EB7" w:rsidRDefault="000D6190" w:rsidP="00C55C3D">
      <w:pPr>
        <w:pStyle w:val="NoSpacing"/>
        <w:rPr>
          <w:rFonts w:ascii="Arial" w:hAnsi="Arial" w:cs="Arial"/>
          <w:b/>
          <w:sz w:val="24"/>
          <w:szCs w:val="24"/>
        </w:rPr>
      </w:pPr>
      <w:r w:rsidRPr="00736EB7">
        <w:rPr>
          <w:rFonts w:ascii="Arial" w:hAnsi="Arial" w:cs="Arial"/>
          <w:b/>
          <w:sz w:val="24"/>
          <w:szCs w:val="24"/>
        </w:rPr>
        <w:t>Total</w:t>
      </w:r>
      <w:r w:rsidRPr="00736EB7">
        <w:rPr>
          <w:rFonts w:ascii="Arial" w:hAnsi="Arial" w:cs="Arial"/>
          <w:b/>
          <w:sz w:val="24"/>
          <w:szCs w:val="24"/>
        </w:rPr>
        <w:tab/>
      </w:r>
      <w:r w:rsidRPr="00736EB7">
        <w:rPr>
          <w:rFonts w:ascii="Arial" w:hAnsi="Arial" w:cs="Arial"/>
          <w:b/>
          <w:sz w:val="24"/>
          <w:szCs w:val="24"/>
        </w:rPr>
        <w:tab/>
      </w:r>
      <w:r w:rsidRPr="00736EB7">
        <w:rPr>
          <w:rFonts w:ascii="Arial" w:hAnsi="Arial" w:cs="Arial"/>
          <w:b/>
          <w:sz w:val="24"/>
          <w:szCs w:val="24"/>
        </w:rPr>
        <w:tab/>
      </w:r>
      <w:r w:rsidRPr="00736EB7">
        <w:rPr>
          <w:rFonts w:ascii="Arial" w:hAnsi="Arial" w:cs="Arial"/>
          <w:b/>
          <w:sz w:val="24"/>
          <w:szCs w:val="24"/>
        </w:rPr>
        <w:tab/>
      </w:r>
      <w:r w:rsidR="00736EB7" w:rsidRPr="00736EB7">
        <w:rPr>
          <w:rFonts w:ascii="Arial" w:hAnsi="Arial" w:cs="Arial"/>
          <w:b/>
          <w:sz w:val="24"/>
          <w:szCs w:val="24"/>
        </w:rPr>
        <w:tab/>
      </w:r>
      <w:r w:rsidRPr="00736EB7">
        <w:rPr>
          <w:rFonts w:ascii="Arial" w:hAnsi="Arial" w:cs="Arial"/>
          <w:b/>
          <w:sz w:val="24"/>
          <w:szCs w:val="24"/>
        </w:rPr>
        <w:t>4</w:t>
      </w:r>
    </w:p>
    <w:p w:rsidR="000D6190" w:rsidRPr="000D6190" w:rsidRDefault="000D6190" w:rsidP="00C55C3D">
      <w:pPr>
        <w:pStyle w:val="NoSpacing"/>
        <w:rPr>
          <w:rFonts w:ascii="Arial" w:hAnsi="Arial" w:cs="Arial"/>
          <w:sz w:val="24"/>
          <w:szCs w:val="24"/>
        </w:rPr>
      </w:pPr>
    </w:p>
    <w:p w:rsidR="000D6190" w:rsidRPr="000D6190" w:rsidRDefault="000D6190" w:rsidP="00C55C3D">
      <w:pPr>
        <w:pStyle w:val="NoSpacing"/>
        <w:rPr>
          <w:rFonts w:ascii="Arial" w:hAnsi="Arial" w:cs="Arial"/>
          <w:sz w:val="24"/>
          <w:szCs w:val="24"/>
        </w:rPr>
      </w:pPr>
      <w:r w:rsidRPr="000D6190">
        <w:rPr>
          <w:rFonts w:ascii="Arial" w:hAnsi="Arial" w:cs="Arial"/>
          <w:sz w:val="24"/>
          <w:szCs w:val="24"/>
        </w:rPr>
        <w:t>There may be other factors uncovered during the psychiatric assessment and this patient must be hospitalized pending that review.</w:t>
      </w:r>
    </w:p>
    <w:p w:rsidR="000D6190" w:rsidRPr="000D6190" w:rsidRDefault="000D6190" w:rsidP="00C55C3D">
      <w:pPr>
        <w:pStyle w:val="NoSpacing"/>
        <w:rPr>
          <w:rFonts w:ascii="Arial" w:hAnsi="Arial" w:cs="Arial"/>
          <w:sz w:val="24"/>
          <w:szCs w:val="24"/>
        </w:rPr>
      </w:pPr>
    </w:p>
    <w:p w:rsidR="000D6190" w:rsidRPr="000D6190" w:rsidRDefault="000D6190" w:rsidP="00C55C3D">
      <w:pPr>
        <w:pStyle w:val="NoSpacing"/>
        <w:rPr>
          <w:rFonts w:ascii="Arial" w:hAnsi="Arial" w:cs="Arial"/>
          <w:sz w:val="24"/>
          <w:szCs w:val="24"/>
        </w:rPr>
      </w:pPr>
    </w:p>
    <w:p w:rsidR="00F26C97" w:rsidRPr="00736EB7" w:rsidRDefault="00F26C97" w:rsidP="00C55C3D">
      <w:pPr>
        <w:pStyle w:val="NoSpacing"/>
        <w:rPr>
          <w:rFonts w:ascii="Arial" w:hAnsi="Arial" w:cs="Arial"/>
          <w:b/>
          <w:sz w:val="24"/>
          <w:szCs w:val="24"/>
        </w:rPr>
      </w:pPr>
      <w:r w:rsidRPr="00736EB7">
        <w:rPr>
          <w:rFonts w:ascii="Arial" w:hAnsi="Arial" w:cs="Arial"/>
          <w:b/>
          <w:sz w:val="24"/>
          <w:szCs w:val="24"/>
        </w:rPr>
        <w:t>What are the other risk factors for suicide that you should consider in patients presenting with deliberate self-harm?</w:t>
      </w:r>
    </w:p>
    <w:p w:rsidR="000D6190" w:rsidRPr="000D6190" w:rsidRDefault="000D6190" w:rsidP="00C55C3D">
      <w:pPr>
        <w:pStyle w:val="NoSpacing"/>
        <w:rPr>
          <w:rFonts w:ascii="Arial" w:hAnsi="Arial" w:cs="Arial"/>
          <w:sz w:val="24"/>
          <w:szCs w:val="24"/>
        </w:rPr>
      </w:pPr>
    </w:p>
    <w:p w:rsidR="00736EB7" w:rsidRDefault="000D6190" w:rsidP="00736EB7">
      <w:pPr>
        <w:pStyle w:val="NoSpacing"/>
        <w:rPr>
          <w:rFonts w:ascii="Arial" w:hAnsi="Arial" w:cs="Arial"/>
          <w:sz w:val="24"/>
          <w:szCs w:val="24"/>
        </w:rPr>
      </w:pPr>
      <w:r w:rsidRPr="000D6190">
        <w:rPr>
          <w:rFonts w:ascii="Arial" w:hAnsi="Arial" w:cs="Arial"/>
          <w:sz w:val="24"/>
          <w:szCs w:val="24"/>
        </w:rPr>
        <w:t>Modified SADPERSONS score:</w:t>
      </w:r>
    </w:p>
    <w:p w:rsidR="000D6190" w:rsidRPr="000D6190" w:rsidRDefault="000D6190" w:rsidP="00736EB7">
      <w:pPr>
        <w:pStyle w:val="NoSpacing"/>
        <w:rPr>
          <w:rFonts w:ascii="Arial" w:hAnsi="Arial" w:cs="Arial"/>
          <w:sz w:val="24"/>
          <w:szCs w:val="24"/>
        </w:rPr>
      </w:pPr>
      <w:r w:rsidRPr="000D6190">
        <w:rPr>
          <w:rFonts w:ascii="Arial" w:eastAsia="Times New Roman" w:hAnsi="Arial" w:cs="Arial"/>
          <w:sz w:val="24"/>
          <w:szCs w:val="24"/>
          <w:lang w:val="en-GB" w:eastAsia="en-GB"/>
        </w:rPr>
        <w:t>The score is calculated from ten yes/no questions, with points given for each affirmative answer as follows:</w:t>
      </w:r>
    </w:p>
    <w:p w:rsidR="000D6190" w:rsidRPr="000D6190" w:rsidRDefault="000D6190" w:rsidP="000D6190">
      <w:pPr>
        <w:numPr>
          <w:ilvl w:val="0"/>
          <w:numId w:val="7"/>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S: Male sex → 1</w:t>
      </w:r>
    </w:p>
    <w:p w:rsidR="000D6190" w:rsidRPr="000D6190" w:rsidRDefault="000D6190" w:rsidP="000D6190">
      <w:pPr>
        <w:numPr>
          <w:ilvl w:val="0"/>
          <w:numId w:val="7"/>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A: Age &lt;19 or &gt;45 years → 1</w:t>
      </w:r>
    </w:p>
    <w:p w:rsidR="000D6190" w:rsidRPr="000D6190" w:rsidRDefault="000D6190" w:rsidP="000D6190">
      <w:pPr>
        <w:numPr>
          <w:ilvl w:val="0"/>
          <w:numId w:val="7"/>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D: Depression or hopelessness → 2</w:t>
      </w:r>
    </w:p>
    <w:p w:rsidR="000D6190" w:rsidRPr="000D6190" w:rsidRDefault="000D6190" w:rsidP="000D6190">
      <w:pPr>
        <w:numPr>
          <w:ilvl w:val="0"/>
          <w:numId w:val="7"/>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P: Previous suicidal attempts or psychiatric care → 1</w:t>
      </w:r>
    </w:p>
    <w:p w:rsidR="000D6190" w:rsidRPr="000D6190" w:rsidRDefault="000D6190" w:rsidP="000D6190">
      <w:pPr>
        <w:numPr>
          <w:ilvl w:val="0"/>
          <w:numId w:val="7"/>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E: Excessive ethanol or drug use → 1</w:t>
      </w:r>
    </w:p>
    <w:p w:rsidR="000D6190" w:rsidRPr="000D6190" w:rsidRDefault="000D6190" w:rsidP="000D6190">
      <w:pPr>
        <w:numPr>
          <w:ilvl w:val="0"/>
          <w:numId w:val="7"/>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R: Rational thinking loss (psychotic or organic illness) → 2</w:t>
      </w:r>
    </w:p>
    <w:p w:rsidR="000D6190" w:rsidRPr="000D6190" w:rsidRDefault="000D6190" w:rsidP="000D6190">
      <w:pPr>
        <w:numPr>
          <w:ilvl w:val="0"/>
          <w:numId w:val="7"/>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S: Single, widowed or divorced → 1</w:t>
      </w:r>
    </w:p>
    <w:p w:rsidR="000D6190" w:rsidRPr="000D6190" w:rsidRDefault="000D6190" w:rsidP="000D6190">
      <w:pPr>
        <w:numPr>
          <w:ilvl w:val="0"/>
          <w:numId w:val="7"/>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O: Organized or serious attempt → 2</w:t>
      </w:r>
    </w:p>
    <w:p w:rsidR="000D6190" w:rsidRPr="000D6190" w:rsidRDefault="000D6190" w:rsidP="000D6190">
      <w:pPr>
        <w:numPr>
          <w:ilvl w:val="0"/>
          <w:numId w:val="7"/>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N: No social support → 1</w:t>
      </w:r>
    </w:p>
    <w:p w:rsidR="000D6190" w:rsidRPr="000D6190" w:rsidRDefault="000D6190" w:rsidP="000D6190">
      <w:pPr>
        <w:numPr>
          <w:ilvl w:val="0"/>
          <w:numId w:val="7"/>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S: Stated future intent (determined to repeat or ambivalent) → 2</w:t>
      </w:r>
    </w:p>
    <w:p w:rsidR="000D6190" w:rsidRPr="000D6190" w:rsidRDefault="000D6190" w:rsidP="000D6190">
      <w:p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This score is then mapped onto a risk assessment scale as follows:</w:t>
      </w:r>
    </w:p>
    <w:p w:rsidR="000D6190" w:rsidRPr="000D6190" w:rsidRDefault="000D6190" w:rsidP="000D6190">
      <w:pPr>
        <w:numPr>
          <w:ilvl w:val="0"/>
          <w:numId w:val="8"/>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0–5: May be safe to discharge (depending upon circumstances)</w:t>
      </w:r>
    </w:p>
    <w:p w:rsidR="000D6190" w:rsidRPr="000D6190" w:rsidRDefault="000D6190" w:rsidP="000D6190">
      <w:pPr>
        <w:numPr>
          <w:ilvl w:val="0"/>
          <w:numId w:val="8"/>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6-8: Probably requires psychiatric consultation</w:t>
      </w:r>
    </w:p>
    <w:p w:rsidR="000D6190" w:rsidRPr="000D6190" w:rsidRDefault="000D6190" w:rsidP="000D6190">
      <w:pPr>
        <w:numPr>
          <w:ilvl w:val="0"/>
          <w:numId w:val="8"/>
        </w:numPr>
        <w:spacing w:before="100" w:beforeAutospacing="1" w:after="100" w:afterAutospacing="1" w:line="240" w:lineRule="auto"/>
        <w:rPr>
          <w:rFonts w:ascii="Arial" w:eastAsia="Times New Roman" w:hAnsi="Arial" w:cs="Arial"/>
          <w:sz w:val="24"/>
          <w:szCs w:val="24"/>
          <w:lang w:val="en-GB" w:eastAsia="en-GB"/>
        </w:rPr>
      </w:pPr>
      <w:r w:rsidRPr="000D6190">
        <w:rPr>
          <w:rFonts w:ascii="Arial" w:eastAsia="Times New Roman" w:hAnsi="Arial" w:cs="Arial"/>
          <w:sz w:val="24"/>
          <w:szCs w:val="24"/>
          <w:lang w:val="en-GB" w:eastAsia="en-GB"/>
        </w:rPr>
        <w:t>&gt;8: Probably requires hospital admission</w:t>
      </w:r>
    </w:p>
    <w:p w:rsidR="00672870" w:rsidRPr="00BE07A7" w:rsidRDefault="00672870" w:rsidP="00C55C3D">
      <w:pPr>
        <w:pStyle w:val="NoSpacing"/>
      </w:pPr>
    </w:p>
    <w:sectPr w:rsidR="00672870" w:rsidRPr="00BE07A7" w:rsidSect="00700D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FAC"/>
    <w:multiLevelType w:val="multilevel"/>
    <w:tmpl w:val="ED9291B8"/>
    <w:lvl w:ilvl="0">
      <w:start w:val="1"/>
      <w:numFmt w:val="bullet"/>
      <w:lvlText w:val=""/>
      <w:lvlJc w:val="left"/>
      <w:pPr>
        <w:tabs>
          <w:tab w:val="num" w:pos="568"/>
        </w:tabs>
        <w:ind w:left="568" w:hanging="284"/>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rPr>
    </w:lvl>
    <w:lvl w:ilvl="2">
      <w:start w:val="1"/>
      <w:numFmt w:val="bullet"/>
      <w:lvlText w:val=""/>
      <w:lvlJc w:val="left"/>
      <w:pPr>
        <w:tabs>
          <w:tab w:val="num" w:pos="1135"/>
        </w:tabs>
        <w:ind w:left="1135" w:hanging="284"/>
      </w:pPr>
      <w:rPr>
        <w:rFonts w:ascii="Symbol" w:hAnsi="Symbol" w:hint="default"/>
        <w:color w:val="auto"/>
      </w:rPr>
    </w:lvl>
    <w:lvl w:ilvl="3">
      <w:start w:val="1"/>
      <w:numFmt w:val="decimal"/>
      <w:lvlText w:val="%1.%2.%3.%4"/>
      <w:lvlJc w:val="left"/>
      <w:pPr>
        <w:tabs>
          <w:tab w:val="num" w:pos="1118"/>
        </w:tabs>
        <w:ind w:left="1118" w:hanging="964"/>
      </w:pPr>
      <w:rPr>
        <w:rFonts w:hint="default"/>
      </w:rPr>
    </w:lvl>
    <w:lvl w:ilvl="4">
      <w:start w:val="1"/>
      <w:numFmt w:val="decimal"/>
      <w:lvlText w:val="%1.%2.%3.%4.%5."/>
      <w:lvlJc w:val="left"/>
      <w:pPr>
        <w:tabs>
          <w:tab w:val="num" w:pos="4474"/>
        </w:tabs>
        <w:ind w:left="2386" w:hanging="792"/>
      </w:pPr>
      <w:rPr>
        <w:rFonts w:hint="default"/>
      </w:rPr>
    </w:lvl>
    <w:lvl w:ilvl="5">
      <w:start w:val="1"/>
      <w:numFmt w:val="decimal"/>
      <w:lvlText w:val="%1.%2.%3.%4.%5.%6."/>
      <w:lvlJc w:val="left"/>
      <w:pPr>
        <w:tabs>
          <w:tab w:val="num" w:pos="5554"/>
        </w:tabs>
        <w:ind w:left="2890" w:hanging="936"/>
      </w:pPr>
      <w:rPr>
        <w:rFonts w:hint="default"/>
      </w:rPr>
    </w:lvl>
    <w:lvl w:ilvl="6">
      <w:start w:val="1"/>
      <w:numFmt w:val="decimal"/>
      <w:lvlText w:val="%1.%2.%3.%4.%5.%6.%7."/>
      <w:lvlJc w:val="left"/>
      <w:pPr>
        <w:tabs>
          <w:tab w:val="num" w:pos="6634"/>
        </w:tabs>
        <w:ind w:left="3394" w:hanging="1080"/>
      </w:pPr>
      <w:rPr>
        <w:rFonts w:hint="default"/>
      </w:rPr>
    </w:lvl>
    <w:lvl w:ilvl="7">
      <w:start w:val="1"/>
      <w:numFmt w:val="decimal"/>
      <w:lvlText w:val="%1.%2.%3.%4.%5.%6.%7.%8."/>
      <w:lvlJc w:val="left"/>
      <w:pPr>
        <w:tabs>
          <w:tab w:val="num" w:pos="7354"/>
        </w:tabs>
        <w:ind w:left="3898" w:hanging="1224"/>
      </w:pPr>
      <w:rPr>
        <w:rFonts w:hint="default"/>
      </w:rPr>
    </w:lvl>
    <w:lvl w:ilvl="8">
      <w:start w:val="1"/>
      <w:numFmt w:val="decimal"/>
      <w:lvlText w:val="%1.%2.%3.%4.%5.%6.%7.%8.%9."/>
      <w:lvlJc w:val="left"/>
      <w:pPr>
        <w:tabs>
          <w:tab w:val="num" w:pos="8434"/>
        </w:tabs>
        <w:ind w:left="4474" w:hanging="1440"/>
      </w:pPr>
      <w:rPr>
        <w:rFonts w:hint="default"/>
      </w:rPr>
    </w:lvl>
  </w:abstractNum>
  <w:abstractNum w:abstractNumId="1">
    <w:nsid w:val="22C22BA8"/>
    <w:multiLevelType w:val="hybridMultilevel"/>
    <w:tmpl w:val="191A4934"/>
    <w:lvl w:ilvl="0" w:tplc="E7C28008">
      <w:start w:val="4"/>
      <w:numFmt w:val="bullet"/>
      <w:pStyle w:val="Header"/>
      <w:lvlText w:val=""/>
      <w:lvlJc w:val="left"/>
      <w:pPr>
        <w:tabs>
          <w:tab w:val="num" w:pos="568"/>
        </w:tabs>
        <w:ind w:left="568" w:hanging="284"/>
      </w:pPr>
      <w:rPr>
        <w:rFonts w:ascii="Symbol" w:hAnsi="Symbol" w:hint="default"/>
        <w:color w:val="auto"/>
        <w:sz w:val="24"/>
        <w:szCs w:val="24"/>
      </w:rPr>
    </w:lvl>
    <w:lvl w:ilvl="1" w:tplc="08090003" w:tentative="1">
      <w:start w:val="1"/>
      <w:numFmt w:val="bullet"/>
      <w:lvlText w:val="o"/>
      <w:lvlJc w:val="left"/>
      <w:pPr>
        <w:tabs>
          <w:tab w:val="num" w:pos="590"/>
        </w:tabs>
        <w:ind w:left="590" w:hanging="360"/>
      </w:pPr>
      <w:rPr>
        <w:rFonts w:ascii="Courier New" w:hAnsi="Courier New" w:cs="Courier New" w:hint="default"/>
      </w:rPr>
    </w:lvl>
    <w:lvl w:ilvl="2" w:tplc="08090005">
      <w:start w:val="1"/>
      <w:numFmt w:val="bullet"/>
      <w:lvlText w:val=""/>
      <w:lvlJc w:val="left"/>
      <w:pPr>
        <w:tabs>
          <w:tab w:val="num" w:pos="1310"/>
        </w:tabs>
        <w:ind w:left="1310" w:hanging="360"/>
      </w:pPr>
      <w:rPr>
        <w:rFonts w:ascii="Wingdings" w:hAnsi="Wingdings" w:hint="default"/>
      </w:rPr>
    </w:lvl>
    <w:lvl w:ilvl="3" w:tplc="08090001" w:tentative="1">
      <w:start w:val="1"/>
      <w:numFmt w:val="bullet"/>
      <w:lvlText w:val=""/>
      <w:lvlJc w:val="left"/>
      <w:pPr>
        <w:tabs>
          <w:tab w:val="num" w:pos="2030"/>
        </w:tabs>
        <w:ind w:left="2030" w:hanging="360"/>
      </w:pPr>
      <w:rPr>
        <w:rFonts w:ascii="Symbol" w:hAnsi="Symbol" w:hint="default"/>
      </w:rPr>
    </w:lvl>
    <w:lvl w:ilvl="4" w:tplc="08090003" w:tentative="1">
      <w:start w:val="1"/>
      <w:numFmt w:val="bullet"/>
      <w:lvlText w:val="o"/>
      <w:lvlJc w:val="left"/>
      <w:pPr>
        <w:tabs>
          <w:tab w:val="num" w:pos="2750"/>
        </w:tabs>
        <w:ind w:left="2750" w:hanging="360"/>
      </w:pPr>
      <w:rPr>
        <w:rFonts w:ascii="Courier New" w:hAnsi="Courier New" w:cs="Courier New" w:hint="default"/>
      </w:rPr>
    </w:lvl>
    <w:lvl w:ilvl="5" w:tplc="08090005" w:tentative="1">
      <w:start w:val="1"/>
      <w:numFmt w:val="bullet"/>
      <w:lvlText w:val=""/>
      <w:lvlJc w:val="left"/>
      <w:pPr>
        <w:tabs>
          <w:tab w:val="num" w:pos="3470"/>
        </w:tabs>
        <w:ind w:left="3470" w:hanging="360"/>
      </w:pPr>
      <w:rPr>
        <w:rFonts w:ascii="Wingdings" w:hAnsi="Wingdings" w:hint="default"/>
      </w:rPr>
    </w:lvl>
    <w:lvl w:ilvl="6" w:tplc="08090001" w:tentative="1">
      <w:start w:val="1"/>
      <w:numFmt w:val="bullet"/>
      <w:lvlText w:val=""/>
      <w:lvlJc w:val="left"/>
      <w:pPr>
        <w:tabs>
          <w:tab w:val="num" w:pos="4190"/>
        </w:tabs>
        <w:ind w:left="4190" w:hanging="360"/>
      </w:pPr>
      <w:rPr>
        <w:rFonts w:ascii="Symbol" w:hAnsi="Symbol" w:hint="default"/>
      </w:rPr>
    </w:lvl>
    <w:lvl w:ilvl="7" w:tplc="08090003" w:tentative="1">
      <w:start w:val="1"/>
      <w:numFmt w:val="bullet"/>
      <w:lvlText w:val="o"/>
      <w:lvlJc w:val="left"/>
      <w:pPr>
        <w:tabs>
          <w:tab w:val="num" w:pos="4910"/>
        </w:tabs>
        <w:ind w:left="4910" w:hanging="360"/>
      </w:pPr>
      <w:rPr>
        <w:rFonts w:ascii="Courier New" w:hAnsi="Courier New" w:cs="Courier New" w:hint="default"/>
      </w:rPr>
    </w:lvl>
    <w:lvl w:ilvl="8" w:tplc="08090005" w:tentative="1">
      <w:start w:val="1"/>
      <w:numFmt w:val="bullet"/>
      <w:lvlText w:val=""/>
      <w:lvlJc w:val="left"/>
      <w:pPr>
        <w:tabs>
          <w:tab w:val="num" w:pos="5630"/>
        </w:tabs>
        <w:ind w:left="5630" w:hanging="360"/>
      </w:pPr>
      <w:rPr>
        <w:rFonts w:ascii="Wingdings" w:hAnsi="Wingdings" w:hint="default"/>
      </w:rPr>
    </w:lvl>
  </w:abstractNum>
  <w:abstractNum w:abstractNumId="2">
    <w:nsid w:val="29CC3584"/>
    <w:multiLevelType w:val="multilevel"/>
    <w:tmpl w:val="721069A2"/>
    <w:lvl w:ilvl="0">
      <w:start w:val="1"/>
      <w:numFmt w:val="decimal"/>
      <w:pStyle w:val="Title"/>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Introtext"/>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
    <w:nsid w:val="3A6D2C76"/>
    <w:multiLevelType w:val="multilevel"/>
    <w:tmpl w:val="C792E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CF128C4"/>
    <w:multiLevelType w:val="multilevel"/>
    <w:tmpl w:val="2FA8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6C0B23"/>
    <w:multiLevelType w:val="multilevel"/>
    <w:tmpl w:val="D52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650"/>
    <w:rsid w:val="00071120"/>
    <w:rsid w:val="000D6190"/>
    <w:rsid w:val="00100CA4"/>
    <w:rsid w:val="0028352B"/>
    <w:rsid w:val="00316F2D"/>
    <w:rsid w:val="00332650"/>
    <w:rsid w:val="004C6D7A"/>
    <w:rsid w:val="005759CD"/>
    <w:rsid w:val="00593937"/>
    <w:rsid w:val="006041F5"/>
    <w:rsid w:val="00672870"/>
    <w:rsid w:val="00700D9D"/>
    <w:rsid w:val="00723402"/>
    <w:rsid w:val="00736EB7"/>
    <w:rsid w:val="007A62DB"/>
    <w:rsid w:val="00810A7E"/>
    <w:rsid w:val="00927F80"/>
    <w:rsid w:val="00937D3E"/>
    <w:rsid w:val="009D108B"/>
    <w:rsid w:val="009E5EE9"/>
    <w:rsid w:val="00AA05D9"/>
    <w:rsid w:val="00B011B9"/>
    <w:rsid w:val="00B14D56"/>
    <w:rsid w:val="00BD3B63"/>
    <w:rsid w:val="00BE07A7"/>
    <w:rsid w:val="00BF6307"/>
    <w:rsid w:val="00C55C3D"/>
    <w:rsid w:val="00C728F7"/>
    <w:rsid w:val="00CC2D37"/>
    <w:rsid w:val="00CF4FD1"/>
    <w:rsid w:val="00D1459E"/>
    <w:rsid w:val="00E52EFE"/>
    <w:rsid w:val="00E63502"/>
    <w:rsid w:val="00EE30DD"/>
    <w:rsid w:val="00F13ED2"/>
    <w:rsid w:val="00F26C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9D"/>
  </w:style>
  <w:style w:type="paragraph" w:styleId="Heading1">
    <w:name w:val="heading 1"/>
    <w:basedOn w:val="Normal"/>
    <w:next w:val="Normal"/>
    <w:link w:val="Heading1Char"/>
    <w:uiPriority w:val="9"/>
    <w:qFormat/>
    <w:rsid w:val="00E63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3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7A7"/>
    <w:pPr>
      <w:spacing w:after="0" w:line="240" w:lineRule="auto"/>
    </w:pPr>
  </w:style>
  <w:style w:type="paragraph" w:styleId="BalloonText">
    <w:name w:val="Balloon Text"/>
    <w:basedOn w:val="Normal"/>
    <w:link w:val="BalloonTextChar"/>
    <w:uiPriority w:val="99"/>
    <w:semiHidden/>
    <w:unhideWhenUsed/>
    <w:rsid w:val="00C5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3D"/>
    <w:rPr>
      <w:rFonts w:ascii="Tahoma" w:hAnsi="Tahoma" w:cs="Tahoma"/>
      <w:sz w:val="16"/>
      <w:szCs w:val="16"/>
    </w:rPr>
  </w:style>
  <w:style w:type="paragraph" w:styleId="IntenseQuote">
    <w:name w:val="Intense Quote"/>
    <w:basedOn w:val="Normal"/>
    <w:next w:val="Normal"/>
    <w:link w:val="IntenseQuoteChar"/>
    <w:uiPriority w:val="30"/>
    <w:qFormat/>
    <w:rsid w:val="00F26C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6C97"/>
    <w:rPr>
      <w:b/>
      <w:bCs/>
      <w:i/>
      <w:iCs/>
      <w:color w:val="4F81BD" w:themeColor="accent1"/>
    </w:rPr>
  </w:style>
  <w:style w:type="character" w:styleId="Emphasis">
    <w:name w:val="Emphasis"/>
    <w:basedOn w:val="DefaultParagraphFont"/>
    <w:uiPriority w:val="20"/>
    <w:qFormat/>
    <w:rsid w:val="00F26C97"/>
    <w:rPr>
      <w:i/>
      <w:iCs/>
    </w:rPr>
  </w:style>
  <w:style w:type="character" w:styleId="Strong">
    <w:name w:val="Strong"/>
    <w:basedOn w:val="DefaultParagraphFont"/>
    <w:uiPriority w:val="22"/>
    <w:qFormat/>
    <w:rsid w:val="00F26C97"/>
    <w:rPr>
      <w:b/>
      <w:bCs/>
    </w:rPr>
  </w:style>
  <w:style w:type="character" w:styleId="SubtleEmphasis">
    <w:name w:val="Subtle Emphasis"/>
    <w:basedOn w:val="DefaultParagraphFont"/>
    <w:uiPriority w:val="19"/>
    <w:qFormat/>
    <w:rsid w:val="00937D3E"/>
    <w:rPr>
      <w:i/>
      <w:iCs/>
      <w:color w:val="808080" w:themeColor="text1" w:themeTint="7F"/>
    </w:rPr>
  </w:style>
  <w:style w:type="paragraph" w:styleId="Title">
    <w:name w:val="Title"/>
    <w:basedOn w:val="Normal"/>
    <w:next w:val="Normal"/>
    <w:link w:val="TitleChar"/>
    <w:qFormat/>
    <w:rsid w:val="00E63502"/>
    <w:pPr>
      <w:keepNext/>
      <w:numPr>
        <w:numId w:val="2"/>
      </w:numPr>
      <w:tabs>
        <w:tab w:val="clear" w:pos="1134"/>
      </w:tabs>
      <w:spacing w:before="240" w:after="240" w:line="240" w:lineRule="auto"/>
      <w:ind w:left="0" w:firstLine="0"/>
      <w:jc w:val="center"/>
      <w:outlineLvl w:val="0"/>
    </w:pPr>
    <w:rPr>
      <w:rFonts w:ascii="Arial" w:eastAsia="Times New Roman" w:hAnsi="Arial" w:cs="Arial"/>
      <w:b/>
      <w:bCs/>
      <w:kern w:val="28"/>
      <w:sz w:val="40"/>
      <w:szCs w:val="32"/>
      <w:lang w:val="en-GB"/>
    </w:rPr>
  </w:style>
  <w:style w:type="character" w:customStyle="1" w:styleId="TitleChar">
    <w:name w:val="Title Char"/>
    <w:basedOn w:val="DefaultParagraphFont"/>
    <w:link w:val="Title"/>
    <w:rsid w:val="00E63502"/>
    <w:rPr>
      <w:rFonts w:ascii="Arial" w:eastAsia="Times New Roman" w:hAnsi="Arial" w:cs="Arial"/>
      <w:b/>
      <w:bCs/>
      <w:kern w:val="28"/>
      <w:sz w:val="40"/>
      <w:szCs w:val="32"/>
      <w:lang w:val="en-GB"/>
    </w:rPr>
  </w:style>
  <w:style w:type="paragraph" w:customStyle="1" w:styleId="Introtext">
    <w:name w:val="Intro text"/>
    <w:basedOn w:val="Normal"/>
    <w:rsid w:val="00E63502"/>
    <w:pPr>
      <w:numPr>
        <w:ilvl w:val="2"/>
        <w:numId w:val="2"/>
      </w:numPr>
      <w:pBdr>
        <w:top w:val="single" w:sz="4" w:space="1" w:color="auto"/>
        <w:left w:val="single" w:sz="4" w:space="4" w:color="auto"/>
        <w:bottom w:val="single" w:sz="4" w:space="1" w:color="auto"/>
        <w:right w:val="single" w:sz="4" w:space="4" w:color="auto"/>
      </w:pBdr>
      <w:tabs>
        <w:tab w:val="clear" w:pos="1134"/>
      </w:tabs>
      <w:spacing w:after="120" w:line="240" w:lineRule="auto"/>
      <w:ind w:left="0" w:firstLine="0"/>
    </w:pPr>
    <w:rPr>
      <w:rFonts w:ascii="Arial" w:eastAsia="Times New Roman" w:hAnsi="Arial" w:cs="Times New Roman"/>
      <w:sz w:val="24"/>
      <w:szCs w:val="24"/>
      <w:lang w:val="en-GB"/>
    </w:rPr>
  </w:style>
  <w:style w:type="paragraph" w:customStyle="1" w:styleId="Numberedheading1">
    <w:name w:val="Numbered heading 1"/>
    <w:basedOn w:val="Heading1"/>
    <w:next w:val="Normal"/>
    <w:rsid w:val="00E63502"/>
    <w:pPr>
      <w:keepLines w:val="0"/>
      <w:numPr>
        <w:ilvl w:val="3"/>
        <w:numId w:val="2"/>
      </w:numPr>
      <w:spacing w:before="240" w:after="120" w:line="360" w:lineRule="auto"/>
    </w:pPr>
    <w:rPr>
      <w:rFonts w:ascii="Arial" w:eastAsia="Times New Roman" w:hAnsi="Arial" w:cs="Arial"/>
      <w:color w:val="auto"/>
      <w:kern w:val="32"/>
      <w:sz w:val="32"/>
      <w:szCs w:val="24"/>
      <w:lang w:val="en-GB"/>
    </w:rPr>
  </w:style>
  <w:style w:type="paragraph" w:customStyle="1" w:styleId="Numberedheading2">
    <w:name w:val="Numbered heading 2"/>
    <w:basedOn w:val="Heading2"/>
    <w:next w:val="Normal"/>
    <w:link w:val="Numberedheading2Char"/>
    <w:rsid w:val="00E63502"/>
    <w:pPr>
      <w:keepLines w:val="0"/>
      <w:numPr>
        <w:ilvl w:val="1"/>
        <w:numId w:val="2"/>
      </w:numPr>
      <w:spacing w:before="240" w:after="60" w:line="360" w:lineRule="auto"/>
    </w:pPr>
    <w:rPr>
      <w:rFonts w:ascii="Arial" w:eastAsia="Times New Roman" w:hAnsi="Arial" w:cs="Arial"/>
      <w:i/>
      <w:iCs/>
      <w:color w:val="auto"/>
      <w:sz w:val="28"/>
      <w:szCs w:val="28"/>
      <w:lang w:val="en-GB"/>
    </w:rPr>
  </w:style>
  <w:style w:type="character" w:customStyle="1" w:styleId="Numberedheading2Char">
    <w:name w:val="Numbered heading 2 Char"/>
    <w:basedOn w:val="Heading2Char"/>
    <w:link w:val="Numberedheading2"/>
    <w:rsid w:val="00E63502"/>
    <w:rPr>
      <w:rFonts w:ascii="Arial" w:eastAsia="Times New Roman" w:hAnsi="Arial" w:cs="Arial"/>
      <w:i/>
      <w:iCs/>
      <w:sz w:val="28"/>
      <w:szCs w:val="28"/>
      <w:lang w:val="en-GB"/>
    </w:rPr>
  </w:style>
  <w:style w:type="paragraph" w:customStyle="1" w:styleId="Numberedlevel3text">
    <w:name w:val="Numbered level 3 text"/>
    <w:basedOn w:val="Normal"/>
    <w:rsid w:val="00E63502"/>
    <w:pPr>
      <w:keepNext/>
      <w:tabs>
        <w:tab w:val="num" w:pos="2160"/>
      </w:tabs>
      <w:spacing w:after="240" w:line="360" w:lineRule="auto"/>
      <w:ind w:left="2160" w:hanging="720"/>
      <w:outlineLvl w:val="2"/>
    </w:pPr>
    <w:rPr>
      <w:rFonts w:ascii="Arial" w:eastAsia="Times New Roman" w:hAnsi="Arial" w:cs="Arial"/>
      <w:bCs/>
      <w:sz w:val="24"/>
      <w:szCs w:val="24"/>
      <w:lang w:val="en-GB"/>
    </w:rPr>
  </w:style>
  <w:style w:type="paragraph" w:customStyle="1" w:styleId="Bulletindent1">
    <w:name w:val="Bullet indent 1"/>
    <w:basedOn w:val="Normal"/>
    <w:rsid w:val="00E63502"/>
    <w:pPr>
      <w:tabs>
        <w:tab w:val="num" w:pos="720"/>
      </w:tabs>
      <w:spacing w:after="0" w:line="360" w:lineRule="auto"/>
      <w:ind w:left="1418" w:hanging="720"/>
    </w:pPr>
    <w:rPr>
      <w:rFonts w:ascii="Arial" w:eastAsia="Times New Roman" w:hAnsi="Arial" w:cs="Times New Roman"/>
      <w:sz w:val="24"/>
      <w:szCs w:val="24"/>
      <w:lang w:val="en-GB"/>
    </w:rPr>
  </w:style>
  <w:style w:type="paragraph" w:styleId="Header">
    <w:name w:val="header"/>
    <w:basedOn w:val="Normal"/>
    <w:link w:val="HeaderChar"/>
    <w:rsid w:val="00E63502"/>
    <w:pPr>
      <w:numPr>
        <w:numId w:val="3"/>
      </w:numPr>
      <w:tabs>
        <w:tab w:val="clear" w:pos="568"/>
        <w:tab w:val="center" w:pos="4153"/>
        <w:tab w:val="right" w:pos="8306"/>
      </w:tabs>
      <w:spacing w:after="240" w:line="240" w:lineRule="auto"/>
      <w:ind w:left="0" w:firstLine="0"/>
    </w:pPr>
    <w:rPr>
      <w:rFonts w:ascii="Arial" w:eastAsia="Times New Roman" w:hAnsi="Arial" w:cs="Times New Roman"/>
      <w:sz w:val="24"/>
      <w:szCs w:val="24"/>
      <w:lang w:val="en-GB"/>
    </w:rPr>
  </w:style>
  <w:style w:type="character" w:customStyle="1" w:styleId="HeaderChar">
    <w:name w:val="Header Char"/>
    <w:basedOn w:val="DefaultParagraphFont"/>
    <w:link w:val="Header"/>
    <w:rsid w:val="00E63502"/>
    <w:rPr>
      <w:rFonts w:ascii="Arial" w:eastAsia="Times New Roman" w:hAnsi="Arial" w:cs="Times New Roman"/>
      <w:sz w:val="24"/>
      <w:szCs w:val="24"/>
      <w:lang w:val="en-GB"/>
    </w:rPr>
  </w:style>
  <w:style w:type="paragraph" w:customStyle="1" w:styleId="Bulletindent1last">
    <w:name w:val="Bullet indent 1 last"/>
    <w:basedOn w:val="Normal"/>
    <w:next w:val="Normal"/>
    <w:rsid w:val="00E63502"/>
    <w:pPr>
      <w:tabs>
        <w:tab w:val="num" w:pos="720"/>
      </w:tabs>
      <w:spacing w:after="240" w:line="360" w:lineRule="auto"/>
      <w:ind w:left="1418" w:hanging="720"/>
    </w:pPr>
    <w:rPr>
      <w:rFonts w:ascii="Arial" w:eastAsia="Times New Roman" w:hAnsi="Arial" w:cs="Times New Roman"/>
      <w:sz w:val="24"/>
      <w:szCs w:val="24"/>
      <w:lang w:val="en-GB"/>
    </w:rPr>
  </w:style>
  <w:style w:type="character" w:customStyle="1" w:styleId="Heading1Char">
    <w:name w:val="Heading 1 Char"/>
    <w:basedOn w:val="DefaultParagraphFont"/>
    <w:link w:val="Heading1"/>
    <w:uiPriority w:val="9"/>
    <w:rsid w:val="00E63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35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E30DD"/>
    <w:rPr>
      <w:color w:val="0000FF"/>
      <w:u w:val="single"/>
    </w:rPr>
  </w:style>
  <w:style w:type="paragraph" w:styleId="NormalWeb">
    <w:name w:val="Normal (Web)"/>
    <w:basedOn w:val="Normal"/>
    <w:uiPriority w:val="99"/>
    <w:semiHidden/>
    <w:unhideWhenUsed/>
    <w:rsid w:val="000D619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067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User</cp:lastModifiedBy>
  <cp:revision>2</cp:revision>
  <dcterms:created xsi:type="dcterms:W3CDTF">2011-07-19T11:54:00Z</dcterms:created>
  <dcterms:modified xsi:type="dcterms:W3CDTF">2011-07-19T11:54:00Z</dcterms:modified>
</cp:coreProperties>
</file>