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278" w:rsidRDefault="00232278" w:rsidP="00232278">
      <w:pPr>
        <w:tabs>
          <w:tab w:val="center" w:pos="5040"/>
          <w:tab w:val="right" w:pos="9900"/>
        </w:tabs>
      </w:pPr>
      <w:r>
        <w:tab/>
      </w:r>
      <w:r>
        <w:tab/>
      </w:r>
    </w:p>
    <w:p w:rsidR="00232278" w:rsidRDefault="00232278" w:rsidP="00232278">
      <w:pPr>
        <w:jc w:val="center"/>
        <w:rPr>
          <w:rFonts w:cs="Arial"/>
          <w:b/>
          <w:sz w:val="28"/>
          <w:szCs w:val="28"/>
        </w:rPr>
      </w:pPr>
    </w:p>
    <w:p w:rsidR="00232278" w:rsidRPr="002C3834" w:rsidRDefault="00232278" w:rsidP="00232278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>
              <w:rPr>
                <w:rFonts w:cs="Arial"/>
                <w:b/>
                <w:sz w:val="28"/>
                <w:szCs w:val="28"/>
              </w:rPr>
              <w:t>East Anglia</w:t>
            </w:r>
          </w:smartTag>
          <w:r>
            <w:rPr>
              <w:rFonts w:cs="Arial"/>
              <w:b/>
              <w:sz w:val="28"/>
              <w:szCs w:val="28"/>
            </w:rPr>
            <w:t xml:space="preserve"> </w:t>
          </w:r>
          <w:smartTag w:uri="urn:schemas-microsoft-com:office:smarttags" w:element="PlaceName">
            <w:r w:rsidRPr="002C3834">
              <w:rPr>
                <w:rFonts w:cs="Arial"/>
                <w:b/>
                <w:sz w:val="28"/>
                <w:szCs w:val="28"/>
              </w:rPr>
              <w:t>Foundation</w:t>
            </w:r>
          </w:smartTag>
          <w:r w:rsidRPr="002C3834">
            <w:rPr>
              <w:rFonts w:cs="Arial"/>
              <w:b/>
              <w:sz w:val="28"/>
              <w:szCs w:val="28"/>
            </w:rPr>
            <w:t xml:space="preserve"> </w:t>
          </w:r>
          <w:smartTag w:uri="urn:schemas-microsoft-com:office:smarttags" w:element="PlaceType">
            <w:r w:rsidRPr="002C3834">
              <w:rPr>
                <w:rFonts w:cs="Arial"/>
                <w:b/>
                <w:sz w:val="28"/>
                <w:szCs w:val="28"/>
              </w:rPr>
              <w:t>School</w:t>
            </w:r>
          </w:smartTag>
        </w:smartTag>
      </w:smartTag>
    </w:p>
    <w:p w:rsidR="00232278" w:rsidRDefault="00232278" w:rsidP="0023227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232278" w:rsidRDefault="00232278" w:rsidP="00232278">
      <w:pPr>
        <w:jc w:val="center"/>
        <w:rPr>
          <w:rFonts w:cs="Arial"/>
          <w:b/>
          <w:sz w:val="28"/>
          <w:szCs w:val="28"/>
        </w:rPr>
      </w:pPr>
    </w:p>
    <w:p w:rsidR="00232278" w:rsidRPr="002C3834" w:rsidRDefault="00232278" w:rsidP="0023227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Hinchingbrooke Health Care NHS Trust</w:t>
      </w:r>
    </w:p>
    <w:p w:rsidR="00232278" w:rsidRDefault="00232278" w:rsidP="00232278">
      <w:pPr>
        <w:rPr>
          <w:rFonts w:cs="Arial"/>
          <w:b/>
          <w:sz w:val="22"/>
          <w:szCs w:val="22"/>
        </w:rPr>
      </w:pPr>
    </w:p>
    <w:p w:rsidR="00232278" w:rsidRPr="0043462B" w:rsidRDefault="00232278" w:rsidP="00232278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the</w:t>
      </w:r>
      <w:r w:rsidRPr="0043462B">
        <w:rPr>
          <w:rFonts w:cs="Arial"/>
          <w:sz w:val="22"/>
          <w:szCs w:val="22"/>
        </w:rPr>
        <w:t xml:space="preserve">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 w:rsidRPr="0043462B">
              <w:rPr>
                <w:rFonts w:cs="Arial"/>
                <w:sz w:val="22"/>
                <w:szCs w:val="22"/>
              </w:rPr>
              <w:t>Foundation</w:t>
            </w:r>
          </w:smartTag>
          <w:r w:rsidRPr="0043462B">
            <w:rPr>
              <w:rFonts w:cs="Arial"/>
              <w:sz w:val="22"/>
              <w:szCs w:val="22"/>
            </w:rPr>
            <w:t xml:space="preserve"> </w:t>
          </w:r>
          <w:smartTag w:uri="urn:schemas-microsoft-com:office:smarttags" w:element="PlaceType">
            <w:r w:rsidRPr="0043462B">
              <w:rPr>
                <w:rFonts w:cs="Arial"/>
                <w:sz w:val="22"/>
                <w:szCs w:val="22"/>
              </w:rPr>
              <w:t>School</w:t>
            </w:r>
          </w:smartTag>
        </w:smartTag>
      </w:smartTag>
      <w:r w:rsidRPr="0043462B">
        <w:rPr>
          <w:rFonts w:cs="Arial"/>
          <w:sz w:val="22"/>
          <w:szCs w:val="22"/>
        </w:rPr>
        <w:t>.</w:t>
      </w:r>
      <w:proofErr w:type="gramEnd"/>
    </w:p>
    <w:p w:rsidR="00232278" w:rsidRDefault="00232278" w:rsidP="00232278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Pr="004F4EE0" w:rsidRDefault="0023227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232278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Hinchingbrooke Health Care NHS Trust, Huntingdon, CAMBS </w:t>
            </w:r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PE29 6NT</w:t>
            </w:r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</w:p>
        </w:tc>
      </w:tr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Default="0023227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232278" w:rsidRPr="00F909C5" w:rsidRDefault="00232278" w:rsidP="0069317B">
            <w:pPr>
              <w:rPr>
                <w:rFonts w:cs="Arial"/>
              </w:rPr>
            </w:pPr>
            <w:r>
              <w:rPr>
                <w:rFonts w:cs="Arial"/>
              </w:rPr>
              <w:t>General Medicine, Diabetes &amp; Endocrinology</w:t>
            </w:r>
          </w:p>
          <w:p w:rsidR="00232278" w:rsidRPr="00F909C5" w:rsidRDefault="00232278" w:rsidP="0069317B">
            <w:pPr>
              <w:rPr>
                <w:rFonts w:cs="Arial"/>
              </w:rPr>
            </w:pPr>
          </w:p>
        </w:tc>
      </w:tr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Pr="00047073" w:rsidRDefault="0023227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232278" w:rsidRPr="00F909C5" w:rsidRDefault="00232278" w:rsidP="0069317B">
            <w:pPr>
              <w:rPr>
                <w:rFonts w:cs="Arial"/>
              </w:rPr>
            </w:pPr>
          </w:p>
          <w:p w:rsidR="00232278" w:rsidRPr="00F909C5" w:rsidRDefault="00232278" w:rsidP="0069317B">
            <w:pPr>
              <w:rPr>
                <w:rFonts w:cs="Arial"/>
              </w:rPr>
            </w:pPr>
          </w:p>
        </w:tc>
      </w:tr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Pr="004F4EE0" w:rsidRDefault="0023227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232278" w:rsidRPr="00F909C5" w:rsidRDefault="00232278" w:rsidP="0069317B">
            <w:pPr>
              <w:jc w:val="both"/>
              <w:rPr>
                <w:rFonts w:cs="Arial"/>
              </w:rPr>
            </w:pPr>
            <w:smartTag w:uri="urn:schemas-microsoft-com:office:smarttags" w:element="PlaceName">
              <w:smartTag w:uri="urn:schemas-microsoft-com:office:smarttags" w:element="place">
                <w:smartTag w:uri="urn:schemas-microsoft-com:office:smarttags" w:element="PlaceName">
                  <w:r>
                    <w:rPr>
                      <w:rFonts w:cs="Arial"/>
                    </w:rPr>
                    <w:t>Hinchingbrooke</w:t>
                  </w:r>
                </w:smartTag>
                <w:r>
                  <w:rPr>
                    <w:rFonts w:cs="Arial"/>
                  </w:rPr>
                  <w:t xml:space="preserve"> </w:t>
                </w:r>
                <w:smartTag w:uri="urn:schemas-microsoft-com:office:smarttags" w:element="PlaceType">
                  <w:r>
                    <w:rPr>
                      <w:rFonts w:cs="Arial"/>
                    </w:rPr>
                    <w:t>Hospital</w:t>
                  </w:r>
                </w:smartTag>
              </w:smartTag>
            </w:smartTag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</w:p>
        </w:tc>
      </w:tr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Default="0023227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232278" w:rsidRDefault="00232278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Dr.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Singhan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Krishnan</w:t>
            </w:r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Dr </w:t>
            </w:r>
            <w:proofErr w:type="spellStart"/>
            <w:smartTag w:uri="urn:schemas-microsoft-com:office:smarttags" w:element="PersonName">
              <w:r>
                <w:rPr>
                  <w:rFonts w:cs="Arial"/>
                </w:rPr>
                <w:t>Anitha</w:t>
              </w:r>
              <w:proofErr w:type="spellEnd"/>
              <w:r>
                <w:rPr>
                  <w:rFonts w:cs="Arial"/>
                </w:rPr>
                <w:t xml:space="preserve"> Mathews</w:t>
              </w:r>
            </w:smartTag>
            <w:r>
              <w:rPr>
                <w:rFonts w:cs="Arial"/>
              </w:rPr>
              <w:t>.</w:t>
            </w:r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</w:p>
        </w:tc>
      </w:tr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Default="0023227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232278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W</w:t>
            </w:r>
            <w:r w:rsidRPr="00DF3584">
              <w:rPr>
                <w:rFonts w:cs="Arial"/>
                <w:sz w:val="22"/>
                <w:szCs w:val="22"/>
              </w:rPr>
              <w:t>ard based during the ‘normal’ working day and expected to deliver the daily medical care of all the patients on their ward irrespecti</w:t>
            </w:r>
            <w:r>
              <w:rPr>
                <w:rFonts w:cs="Arial"/>
                <w:sz w:val="22"/>
                <w:szCs w:val="22"/>
              </w:rPr>
              <w:t>ve of specialty. Whilst in the M</w:t>
            </w:r>
            <w:r w:rsidRPr="00DF3584">
              <w:rPr>
                <w:rFonts w:cs="Arial"/>
                <w:sz w:val="22"/>
                <w:szCs w:val="22"/>
              </w:rPr>
              <w:t>AU attachment the F1 will be involved with the generic clerking of patients being admitted and the ongoing care of the patients in the unit.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F1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232278" w:rsidRPr="00DF3584" w:rsidRDefault="00232278" w:rsidP="00232278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232278" w:rsidRPr="00B859C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232278" w:rsidRDefault="00232278" w:rsidP="0069317B">
            <w:pPr>
              <w:ind w:left="720"/>
              <w:jc w:val="both"/>
              <w:rPr>
                <w:rFonts w:cs="Arial"/>
              </w:rPr>
            </w:pPr>
          </w:p>
          <w:p w:rsidR="00232278" w:rsidRDefault="00232278" w:rsidP="0069317B">
            <w:pPr>
              <w:ind w:left="720"/>
              <w:jc w:val="both"/>
              <w:rPr>
                <w:rFonts w:cs="Arial"/>
              </w:rPr>
            </w:pPr>
          </w:p>
          <w:p w:rsidR="00232278" w:rsidRDefault="00232278" w:rsidP="0069317B">
            <w:pPr>
              <w:ind w:left="720"/>
              <w:jc w:val="both"/>
              <w:rPr>
                <w:rFonts w:cs="Arial"/>
              </w:rPr>
            </w:pPr>
          </w:p>
          <w:p w:rsidR="00232278" w:rsidRPr="00DF3584" w:rsidRDefault="00232278" w:rsidP="0069317B">
            <w:pPr>
              <w:ind w:left="720"/>
              <w:jc w:val="both"/>
              <w:rPr>
                <w:rFonts w:cs="Arial"/>
              </w:rPr>
            </w:pPr>
            <w:bookmarkStart w:id="0" w:name="_GoBack"/>
            <w:bookmarkEnd w:id="0"/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lastRenderedPageBreak/>
              <w:t>Use evidence, guidelines and audit to benefit patient care</w:t>
            </w:r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232278" w:rsidRPr="00DF3584" w:rsidRDefault="00232278" w:rsidP="0023227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</w:p>
        </w:tc>
      </w:tr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Default="0023227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177" w:type="dxa"/>
          </w:tcPr>
          <w:p w:rsidR="00232278" w:rsidRPr="00F909C5" w:rsidRDefault="00232278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232278" w:rsidRPr="00046563" w:rsidRDefault="00232278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 w:rsidRPr="00395F9E">
              <w:rPr>
                <w:rFonts w:cs="Arial"/>
                <w:i/>
                <w:sz w:val="22"/>
                <w:szCs w:val="22"/>
              </w:rPr>
              <w:t>Daily:</w:t>
            </w:r>
            <w:r w:rsidRPr="00395F9E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       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Mon:         </w:t>
            </w:r>
            <w:r>
              <w:rPr>
                <w:rFonts w:cs="Arial"/>
                <w:sz w:val="22"/>
                <w:szCs w:val="22"/>
              </w:rPr>
              <w:t xml:space="preserve"> Consultant WR / Ward Cover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 1.00 pm Grand rounds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</w:t>
            </w:r>
            <w:r w:rsidRPr="004F4EE0">
              <w:rPr>
                <w:rFonts w:cs="Arial"/>
                <w:sz w:val="22"/>
                <w:szCs w:val="22"/>
              </w:rPr>
              <w:t xml:space="preserve">ues:        </w:t>
            </w:r>
            <w:r>
              <w:rPr>
                <w:rFonts w:cs="Arial"/>
                <w:sz w:val="22"/>
                <w:szCs w:val="22"/>
              </w:rPr>
              <w:t xml:space="preserve">  Post take WR/Ward cover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Wed:   </w:t>
            </w:r>
            <w:r>
              <w:rPr>
                <w:rFonts w:cs="Arial"/>
                <w:sz w:val="22"/>
                <w:szCs w:val="22"/>
              </w:rPr>
              <w:t xml:space="preserve">       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WR/ Post take WR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  /Ward cover           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Thurs:   </w:t>
            </w:r>
            <w:r>
              <w:rPr>
                <w:rFonts w:cs="Arial"/>
                <w:sz w:val="22"/>
                <w:szCs w:val="22"/>
              </w:rPr>
              <w:t xml:space="preserve">    Consultant WR/ Ward cover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 1100</w:t>
            </w:r>
            <w:r w:rsidRPr="004F4EE0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 xml:space="preserve">departmental </w:t>
            </w:r>
            <w:r w:rsidRPr="004F4EE0">
              <w:rPr>
                <w:rFonts w:cs="Arial"/>
                <w:sz w:val="22"/>
                <w:szCs w:val="22"/>
              </w:rPr>
              <w:t xml:space="preserve">teaching 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Fri:             </w:t>
            </w:r>
            <w:r>
              <w:rPr>
                <w:rFonts w:cs="Arial"/>
                <w:sz w:val="22"/>
                <w:szCs w:val="22"/>
              </w:rPr>
              <w:t>W</w:t>
            </w:r>
            <w:r w:rsidRPr="004F4EE0">
              <w:rPr>
                <w:rFonts w:cs="Arial"/>
                <w:sz w:val="22"/>
                <w:szCs w:val="22"/>
              </w:rPr>
              <w:t xml:space="preserve">ard cover 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 1.00 pm Post grad meeting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</w:p>
          <w:p w:rsidR="00232278" w:rsidRDefault="00232278" w:rsidP="0069317B">
            <w:pPr>
              <w:jc w:val="both"/>
              <w:rPr>
                <w:rFonts w:cs="Arial"/>
                <w:b/>
              </w:rPr>
            </w:pPr>
            <w:r w:rsidRPr="00C70B03"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:rsidR="00232278" w:rsidRDefault="00232278" w:rsidP="0069317B">
            <w:pPr>
              <w:jc w:val="both"/>
              <w:rPr>
                <w:rFonts w:cs="Arial"/>
                <w:b/>
              </w:rPr>
            </w:pPr>
            <w:r w:rsidRPr="00C94329">
              <w:rPr>
                <w:rFonts w:cs="Arial"/>
                <w:sz w:val="22"/>
                <w:szCs w:val="22"/>
              </w:rPr>
              <w:t>Week of MAU shift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1100 – 1700</w:t>
            </w:r>
          </w:p>
          <w:p w:rsidR="00232278" w:rsidRDefault="00232278" w:rsidP="0069317B">
            <w:pPr>
              <w:rPr>
                <w:rFonts w:cs="Arial"/>
              </w:rPr>
            </w:pPr>
            <w:r w:rsidRPr="00C70B03">
              <w:rPr>
                <w:rFonts w:cs="Arial"/>
                <w:sz w:val="22"/>
                <w:szCs w:val="22"/>
              </w:rPr>
              <w:t>1 in 5 with flexible twilight shifts</w:t>
            </w:r>
            <w:r>
              <w:rPr>
                <w:rFonts w:cs="Arial"/>
                <w:sz w:val="22"/>
                <w:szCs w:val="22"/>
              </w:rPr>
              <w:t xml:space="preserve">. </w:t>
            </w:r>
          </w:p>
          <w:p w:rsidR="00232278" w:rsidRDefault="0023227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Week/Week end nights</w:t>
            </w:r>
          </w:p>
          <w:p w:rsidR="00232278" w:rsidRDefault="0023227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Sat:            0900 – 2100    </w:t>
            </w:r>
            <w:r>
              <w:rPr>
                <w:rFonts w:cs="Arial"/>
                <w:sz w:val="22"/>
                <w:szCs w:val="22"/>
              </w:rPr>
              <w:t>1</w:t>
            </w:r>
            <w:r w:rsidRPr="004F4EE0">
              <w:rPr>
                <w:rFonts w:cs="Arial"/>
                <w:sz w:val="22"/>
                <w:szCs w:val="22"/>
              </w:rPr>
              <w:t xml:space="preserve"> in 5/6</w:t>
            </w:r>
          </w:p>
          <w:p w:rsidR="00232278" w:rsidRPr="00F909C5" w:rsidRDefault="0023227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>Sun:           0900 – 2100   1 in 5/6</w:t>
            </w:r>
          </w:p>
        </w:tc>
      </w:tr>
      <w:tr w:rsidR="00232278" w:rsidRPr="004F4EE0" w:rsidTr="0069317B">
        <w:trPr>
          <w:trHeight w:val="144"/>
        </w:trPr>
        <w:tc>
          <w:tcPr>
            <w:tcW w:w="3851" w:type="dxa"/>
          </w:tcPr>
          <w:p w:rsidR="00232278" w:rsidRPr="00C70B03" w:rsidRDefault="0023227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232278" w:rsidRPr="00EA7B5C" w:rsidRDefault="00232278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232278" w:rsidRPr="00EA7B5C" w:rsidRDefault="00232278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232278" w:rsidRDefault="00232278" w:rsidP="00232278">
      <w:pPr>
        <w:rPr>
          <w:rFonts w:cs="Arial"/>
          <w:sz w:val="22"/>
          <w:szCs w:val="22"/>
        </w:rPr>
      </w:pPr>
    </w:p>
    <w:p w:rsidR="00232278" w:rsidRPr="000127C0" w:rsidRDefault="00232278" w:rsidP="0023227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232278" w:rsidRDefault="00232278" w:rsidP="00232278"/>
    <w:p w:rsidR="00DF21D4" w:rsidRPr="00232278" w:rsidRDefault="00DF21D4" w:rsidP="00232278"/>
    <w:sectPr w:rsidR="00DF21D4" w:rsidRPr="00232278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9"/>
  </w:num>
  <w:num w:numId="4">
    <w:abstractNumId w:val="2"/>
  </w:num>
  <w:num w:numId="5">
    <w:abstractNumId w:val="10"/>
  </w:num>
  <w:num w:numId="6">
    <w:abstractNumId w:val="11"/>
  </w:num>
  <w:num w:numId="7">
    <w:abstractNumId w:val="5"/>
  </w:num>
  <w:num w:numId="8">
    <w:abstractNumId w:val="8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  <w:num w:numId="13">
    <w:abstractNumId w:val="7"/>
  </w:num>
  <w:num w:numId="14">
    <w:abstractNumId w:val="8"/>
  </w:num>
  <w:num w:numId="15">
    <w:abstractNumId w:val="5"/>
  </w:num>
  <w:num w:numId="16">
    <w:abstractNumId w:val="4"/>
  </w:num>
  <w:num w:numId="17">
    <w:abstractNumId w:val="8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232278"/>
    <w:rsid w:val="003520AB"/>
    <w:rsid w:val="00363F01"/>
    <w:rsid w:val="003963AC"/>
    <w:rsid w:val="00472B89"/>
    <w:rsid w:val="00495A12"/>
    <w:rsid w:val="00524ED1"/>
    <w:rsid w:val="005966EF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2016-09-22T12:25:00Z</dcterms:created>
  <dcterms:modified xsi:type="dcterms:W3CDTF">2016-09-22T12:25:00Z</dcterms:modified>
</cp:coreProperties>
</file>