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426C" w:rsidRDefault="00AC426C" w:rsidP="00AC426C">
      <w:pPr>
        <w:tabs>
          <w:tab w:val="center" w:pos="5040"/>
          <w:tab w:val="right" w:pos="9900"/>
        </w:tabs>
      </w:pPr>
      <w:r>
        <w:tab/>
      </w:r>
      <w:r>
        <w:tab/>
      </w:r>
      <w:bookmarkStart w:id="0" w:name="_GoBack"/>
      <w:bookmarkEnd w:id="0"/>
    </w:p>
    <w:p w:rsidR="00AC426C" w:rsidRDefault="00AC426C" w:rsidP="00AC426C">
      <w:pPr>
        <w:jc w:val="center"/>
        <w:rPr>
          <w:rFonts w:cs="Arial"/>
          <w:b/>
          <w:bCs/>
          <w:sz w:val="28"/>
          <w:szCs w:val="28"/>
        </w:rPr>
      </w:pPr>
    </w:p>
    <w:p w:rsidR="00AC426C" w:rsidRDefault="00AC426C" w:rsidP="00AC426C">
      <w:pPr>
        <w:jc w:val="center"/>
        <w:rPr>
          <w:rFonts w:cs="Arial"/>
          <w:b/>
          <w:bCs/>
          <w:sz w:val="28"/>
          <w:szCs w:val="28"/>
        </w:rPr>
      </w:pPr>
      <w:r>
        <w:rPr>
          <w:rFonts w:cs="Arial"/>
          <w:b/>
          <w:bCs/>
          <w:sz w:val="28"/>
          <w:szCs w:val="28"/>
        </w:rPr>
        <w:t>East Anglia Foundation School</w:t>
      </w:r>
    </w:p>
    <w:p w:rsidR="00AC426C" w:rsidRDefault="00AC426C" w:rsidP="00AC426C">
      <w:pPr>
        <w:jc w:val="center"/>
        <w:rPr>
          <w:rFonts w:cs="Arial"/>
          <w:b/>
          <w:bCs/>
          <w:sz w:val="28"/>
          <w:szCs w:val="28"/>
        </w:rPr>
      </w:pPr>
      <w:r>
        <w:rPr>
          <w:rFonts w:cs="Arial"/>
          <w:b/>
          <w:bCs/>
          <w:sz w:val="28"/>
          <w:szCs w:val="28"/>
        </w:rPr>
        <w:t xml:space="preserve">Individual Placement Description </w:t>
      </w:r>
    </w:p>
    <w:p w:rsidR="00AC426C" w:rsidRDefault="00AC426C" w:rsidP="00AC426C">
      <w:pPr>
        <w:jc w:val="center"/>
        <w:rPr>
          <w:rFonts w:cs="Arial"/>
          <w:b/>
          <w:bCs/>
          <w:sz w:val="28"/>
          <w:szCs w:val="28"/>
        </w:rPr>
      </w:pPr>
    </w:p>
    <w:p w:rsidR="00AC426C" w:rsidRDefault="00AC426C" w:rsidP="00AC426C">
      <w:pPr>
        <w:jc w:val="center"/>
        <w:rPr>
          <w:rFonts w:cs="Arial"/>
          <w:b/>
          <w:bCs/>
          <w:sz w:val="28"/>
          <w:szCs w:val="28"/>
        </w:rPr>
      </w:pPr>
      <w:r>
        <w:rPr>
          <w:rFonts w:cs="Arial"/>
          <w:b/>
          <w:bCs/>
          <w:sz w:val="28"/>
          <w:szCs w:val="28"/>
        </w:rPr>
        <w:t>West Suffolk Hospital NHS Trust</w:t>
      </w:r>
    </w:p>
    <w:p w:rsidR="00AC426C" w:rsidRDefault="00AC426C" w:rsidP="00AC426C">
      <w:pPr>
        <w:rPr>
          <w:rFonts w:cs="Arial"/>
          <w:b/>
          <w:bCs/>
          <w:sz w:val="22"/>
          <w:szCs w:val="22"/>
        </w:rPr>
      </w:pPr>
    </w:p>
    <w:p w:rsidR="00AC426C" w:rsidRDefault="00AC426C" w:rsidP="00AC426C">
      <w:pPr>
        <w:tabs>
          <w:tab w:val="center" w:pos="5040"/>
          <w:tab w:val="right" w:pos="9900"/>
        </w:tabs>
        <w:rPr>
          <w:rFonts w:ascii="Cambria" w:hAnsi="Cambria"/>
        </w:rPr>
      </w:pPr>
      <w:r>
        <w:tab/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40"/>
        <w:gridCol w:w="4988"/>
      </w:tblGrid>
      <w:tr w:rsidR="00AC426C" w:rsidTr="00AC426C">
        <w:trPr>
          <w:trHeight w:val="144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26C" w:rsidRDefault="00AC426C">
            <w:pPr>
              <w:jc w:val="both"/>
              <w:rPr>
                <w:rFonts w:cs="Arial"/>
                <w:b/>
                <w:bCs/>
                <w:lang w:val="en-US" w:eastAsia="en-US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Placement</w:t>
            </w:r>
          </w:p>
        </w:tc>
        <w:tc>
          <w:tcPr>
            <w:tcW w:w="4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26C" w:rsidRDefault="00AC426C">
            <w:pPr>
              <w:jc w:val="both"/>
              <w:rPr>
                <w:rFonts w:cs="Arial"/>
                <w:lang w:val="en-US" w:eastAsia="en-US"/>
              </w:rPr>
            </w:pPr>
            <w:r>
              <w:rPr>
                <w:rFonts w:cs="Arial"/>
                <w:sz w:val="22"/>
                <w:szCs w:val="22"/>
              </w:rPr>
              <w:t>FY1 – Breast/General Surgery</w:t>
            </w:r>
          </w:p>
        </w:tc>
      </w:tr>
      <w:tr w:rsidR="00AC426C" w:rsidTr="00AC426C">
        <w:trPr>
          <w:trHeight w:val="144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26C" w:rsidRDefault="00AC426C">
            <w:pPr>
              <w:rPr>
                <w:rFonts w:cs="Arial"/>
                <w:b/>
                <w:bCs/>
                <w:lang w:val="en-US" w:eastAsia="en-US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The department</w:t>
            </w:r>
          </w:p>
        </w:tc>
        <w:tc>
          <w:tcPr>
            <w:tcW w:w="4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26C" w:rsidRDefault="00AC426C">
            <w:pPr>
              <w:jc w:val="both"/>
              <w:rPr>
                <w:rFonts w:cs="Arial"/>
                <w:lang w:val="en-US" w:eastAsia="en-US"/>
              </w:rPr>
            </w:pPr>
            <w:r>
              <w:rPr>
                <w:rFonts w:cs="Arial"/>
                <w:sz w:val="22"/>
                <w:szCs w:val="22"/>
              </w:rPr>
              <w:t xml:space="preserve">The Department of Breast Surgery includes 2 consultants and 1 clinical fellow. One consultant has a specialist interest in </w:t>
            </w:r>
            <w:proofErr w:type="spellStart"/>
            <w:r>
              <w:rPr>
                <w:rFonts w:cs="Arial"/>
                <w:sz w:val="22"/>
                <w:szCs w:val="22"/>
              </w:rPr>
              <w:t>onco</w:t>
            </w:r>
            <w:proofErr w:type="spellEnd"/>
            <w:r>
              <w:rPr>
                <w:rFonts w:cs="Arial"/>
                <w:sz w:val="22"/>
                <w:szCs w:val="22"/>
              </w:rPr>
              <w:t>-plastic breast surgery. One consultant is both a breast/endocrine surgeon and a general surgeon and as such works one in every six weeks and one in every six weekends on call.</w:t>
            </w:r>
          </w:p>
          <w:p w:rsidR="00AC426C" w:rsidRDefault="00AC426C">
            <w:pPr>
              <w:jc w:val="both"/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>The Department also includes a team of specialist nurses and radiologists with a specialist interest in breast imaging.</w:t>
            </w:r>
          </w:p>
          <w:p w:rsidR="00AC426C" w:rsidRDefault="00AC426C">
            <w:pPr>
              <w:jc w:val="both"/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>The Department serves the catchment area of West Suffolk.</w:t>
            </w:r>
          </w:p>
          <w:p w:rsidR="00AC426C" w:rsidRDefault="00AC426C">
            <w:pPr>
              <w:jc w:val="both"/>
              <w:rPr>
                <w:rFonts w:cs="Arial"/>
                <w:lang w:val="en-US" w:eastAsia="en-US"/>
              </w:rPr>
            </w:pPr>
          </w:p>
        </w:tc>
      </w:tr>
      <w:tr w:rsidR="00AC426C" w:rsidTr="00AC426C">
        <w:trPr>
          <w:trHeight w:val="144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26C" w:rsidRDefault="00AC426C">
            <w:pPr>
              <w:rPr>
                <w:rFonts w:cs="Arial"/>
                <w:b/>
                <w:bCs/>
                <w:lang w:val="en-US" w:eastAsia="en-US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The type of work to expect and learning opportunities</w:t>
            </w:r>
          </w:p>
        </w:tc>
        <w:tc>
          <w:tcPr>
            <w:tcW w:w="4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26C" w:rsidRDefault="00AC426C">
            <w:pPr>
              <w:jc w:val="both"/>
              <w:rPr>
                <w:rFonts w:cs="Arial"/>
                <w:lang w:val="en-US" w:eastAsia="en-US"/>
              </w:rPr>
            </w:pPr>
            <w:r>
              <w:rPr>
                <w:rFonts w:cs="Arial"/>
                <w:sz w:val="22"/>
                <w:szCs w:val="22"/>
              </w:rPr>
              <w:t xml:space="preserve">The overall educational objectives of the F1 year are to provide the trainee with the knowledge, skills and attitudes to be able to </w:t>
            </w:r>
          </w:p>
          <w:p w:rsidR="00AC426C" w:rsidRDefault="00AC426C" w:rsidP="00AC426C">
            <w:pPr>
              <w:numPr>
                <w:ilvl w:val="0"/>
                <w:numId w:val="15"/>
              </w:numPr>
              <w:jc w:val="both"/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>Take a history and examine a patient</w:t>
            </w:r>
          </w:p>
          <w:p w:rsidR="00AC426C" w:rsidRDefault="00AC426C" w:rsidP="00AC426C">
            <w:pPr>
              <w:numPr>
                <w:ilvl w:val="0"/>
                <w:numId w:val="16"/>
              </w:numPr>
              <w:jc w:val="both"/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>Identify and synthesise problems</w:t>
            </w:r>
          </w:p>
          <w:p w:rsidR="00AC426C" w:rsidRDefault="00AC426C" w:rsidP="00AC426C">
            <w:pPr>
              <w:numPr>
                <w:ilvl w:val="0"/>
                <w:numId w:val="16"/>
              </w:numPr>
              <w:jc w:val="both"/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>Prescribe safely</w:t>
            </w:r>
          </w:p>
          <w:p w:rsidR="00AC426C" w:rsidRDefault="00AC426C" w:rsidP="00AC426C">
            <w:pPr>
              <w:numPr>
                <w:ilvl w:val="0"/>
                <w:numId w:val="16"/>
              </w:numPr>
              <w:jc w:val="both"/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 xml:space="preserve">Keep an accurate and relevant medical record </w:t>
            </w:r>
          </w:p>
          <w:p w:rsidR="00AC426C" w:rsidRDefault="00AC426C" w:rsidP="00AC426C">
            <w:pPr>
              <w:numPr>
                <w:ilvl w:val="0"/>
                <w:numId w:val="16"/>
              </w:numPr>
              <w:jc w:val="both"/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>Manage time and clinical priorities effectively</w:t>
            </w:r>
          </w:p>
          <w:p w:rsidR="00AC426C" w:rsidRDefault="00AC426C" w:rsidP="00AC426C">
            <w:pPr>
              <w:numPr>
                <w:ilvl w:val="0"/>
                <w:numId w:val="16"/>
              </w:numPr>
              <w:jc w:val="both"/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>Communicate effectively with patients, relatives and colleagues</w:t>
            </w:r>
          </w:p>
          <w:p w:rsidR="00AC426C" w:rsidRDefault="00AC426C" w:rsidP="00AC426C">
            <w:pPr>
              <w:numPr>
                <w:ilvl w:val="0"/>
                <w:numId w:val="16"/>
              </w:numPr>
              <w:jc w:val="both"/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>Use evidence, guidelines and audit to benefit patient care</w:t>
            </w:r>
          </w:p>
          <w:p w:rsidR="00AC426C" w:rsidRDefault="00AC426C" w:rsidP="00AC426C">
            <w:pPr>
              <w:numPr>
                <w:ilvl w:val="0"/>
                <w:numId w:val="16"/>
              </w:numPr>
              <w:jc w:val="both"/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>Act in a professional manner at all times</w:t>
            </w:r>
          </w:p>
          <w:p w:rsidR="00AC426C" w:rsidRDefault="00AC426C" w:rsidP="00AC426C">
            <w:pPr>
              <w:numPr>
                <w:ilvl w:val="0"/>
                <w:numId w:val="16"/>
              </w:numPr>
              <w:jc w:val="both"/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>Cope with ethical and legal issues which occur during the management of patients with general medical problems</w:t>
            </w:r>
          </w:p>
          <w:p w:rsidR="00AC426C" w:rsidRDefault="00AC426C" w:rsidP="00AC426C">
            <w:pPr>
              <w:numPr>
                <w:ilvl w:val="0"/>
                <w:numId w:val="16"/>
              </w:numPr>
              <w:jc w:val="both"/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>Educate patients effectively</w:t>
            </w:r>
          </w:p>
          <w:p w:rsidR="00AC426C" w:rsidRDefault="00AC426C" w:rsidP="00AC426C">
            <w:pPr>
              <w:numPr>
                <w:ilvl w:val="0"/>
                <w:numId w:val="16"/>
              </w:numPr>
              <w:jc w:val="both"/>
              <w:rPr>
                <w:rFonts w:cs="Arial"/>
                <w:b/>
                <w:bCs/>
                <w:lang w:val="en-US" w:eastAsia="en-US"/>
              </w:rPr>
            </w:pPr>
            <w:r>
              <w:rPr>
                <w:rFonts w:cs="Arial"/>
                <w:sz w:val="22"/>
                <w:szCs w:val="22"/>
              </w:rPr>
              <w:t>Become life-long learners and teachers.</w:t>
            </w:r>
          </w:p>
        </w:tc>
      </w:tr>
      <w:tr w:rsidR="00AC426C" w:rsidTr="00AC426C">
        <w:trPr>
          <w:trHeight w:val="144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26C" w:rsidRDefault="00AC426C">
            <w:pPr>
              <w:jc w:val="both"/>
              <w:rPr>
                <w:rFonts w:cs="Arial"/>
                <w:b/>
                <w:bCs/>
                <w:lang w:val="en-US" w:eastAsia="en-US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Where the placement is based</w:t>
            </w:r>
          </w:p>
        </w:tc>
        <w:tc>
          <w:tcPr>
            <w:tcW w:w="4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26C" w:rsidRDefault="00AC426C">
            <w:pPr>
              <w:jc w:val="both"/>
              <w:rPr>
                <w:rFonts w:cs="Arial"/>
                <w:b/>
                <w:bCs/>
                <w:lang w:val="en-US" w:eastAsia="en-US"/>
              </w:rPr>
            </w:pPr>
            <w:r>
              <w:rPr>
                <w:rFonts w:cs="Arial"/>
                <w:sz w:val="22"/>
                <w:szCs w:val="22"/>
              </w:rPr>
              <w:t>West Suffolk Hospital – Bury St Edmunds. Primarily wards F5/F6</w:t>
            </w:r>
          </w:p>
        </w:tc>
      </w:tr>
      <w:tr w:rsidR="00AC426C" w:rsidTr="00AC426C">
        <w:trPr>
          <w:trHeight w:val="144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26C" w:rsidRDefault="00AC426C">
            <w:pPr>
              <w:jc w:val="both"/>
              <w:rPr>
                <w:rFonts w:cs="Arial"/>
                <w:b/>
                <w:bCs/>
                <w:lang w:val="en-US" w:eastAsia="en-US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Clinical Supervisor(s) for the placement</w:t>
            </w:r>
          </w:p>
        </w:tc>
        <w:tc>
          <w:tcPr>
            <w:tcW w:w="4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26C" w:rsidRDefault="00AC426C">
            <w:pPr>
              <w:jc w:val="both"/>
              <w:rPr>
                <w:rFonts w:cs="Arial"/>
                <w:lang w:val="en-US" w:eastAsia="en-US"/>
              </w:rPr>
            </w:pPr>
            <w:proofErr w:type="spellStart"/>
            <w:r>
              <w:rPr>
                <w:rFonts w:cs="Arial"/>
                <w:sz w:val="22"/>
                <w:szCs w:val="22"/>
              </w:rPr>
              <w:t>MrE</w:t>
            </w:r>
            <w:proofErr w:type="spellEnd"/>
            <w:r>
              <w:rPr>
                <w:rFonts w:cs="Arial"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cs="Arial"/>
                <w:sz w:val="22"/>
                <w:szCs w:val="22"/>
              </w:rPr>
              <w:t>Coveney</w:t>
            </w:r>
            <w:proofErr w:type="spellEnd"/>
          </w:p>
        </w:tc>
      </w:tr>
      <w:tr w:rsidR="00AC426C" w:rsidTr="00AC426C">
        <w:trPr>
          <w:trHeight w:val="144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26C" w:rsidRDefault="00AC426C">
            <w:pPr>
              <w:rPr>
                <w:rFonts w:cs="Arial"/>
                <w:b/>
                <w:bCs/>
                <w:lang w:val="en-US" w:eastAsia="en-US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Main duties of the placement</w:t>
            </w:r>
          </w:p>
        </w:tc>
        <w:tc>
          <w:tcPr>
            <w:tcW w:w="4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26C" w:rsidRDefault="00AC426C">
            <w:pPr>
              <w:jc w:val="both"/>
              <w:rPr>
                <w:rFonts w:cs="Arial"/>
                <w:lang w:val="en-US" w:eastAsia="en-US"/>
              </w:rPr>
            </w:pPr>
            <w:r>
              <w:rPr>
                <w:rFonts w:cs="Arial"/>
                <w:sz w:val="22"/>
                <w:szCs w:val="22"/>
              </w:rPr>
              <w:t xml:space="preserve">The F1 doctor is responsible with other staff for the ward care of patients and the maintenance of the patient’s medical record. </w:t>
            </w:r>
          </w:p>
          <w:p w:rsidR="00AC426C" w:rsidRDefault="00AC426C">
            <w:pPr>
              <w:jc w:val="both"/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 xml:space="preserve">They will on occasion be required to assist in </w:t>
            </w:r>
            <w:r>
              <w:rPr>
                <w:rFonts w:cs="Arial"/>
                <w:sz w:val="22"/>
                <w:szCs w:val="22"/>
              </w:rPr>
              <w:lastRenderedPageBreak/>
              <w:t>theatre. There is also opportunity to join the consultants in clinic.</w:t>
            </w:r>
          </w:p>
          <w:p w:rsidR="00AC426C" w:rsidRDefault="00AC426C">
            <w:pPr>
              <w:jc w:val="both"/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>On around 10-15 occasions during the placement the FY1 will be scheduled to attend pre-assessment clinic to assess patients before elective surgery.</w:t>
            </w:r>
          </w:p>
          <w:p w:rsidR="00AC426C" w:rsidRDefault="00AC426C">
            <w:pPr>
              <w:jc w:val="both"/>
              <w:rPr>
                <w:rFonts w:cs="Arial"/>
                <w:lang w:val="en-US" w:eastAsia="en-US"/>
              </w:rPr>
            </w:pPr>
          </w:p>
        </w:tc>
      </w:tr>
      <w:tr w:rsidR="00AC426C" w:rsidTr="00AC426C">
        <w:trPr>
          <w:trHeight w:val="144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26C" w:rsidRDefault="00AC426C">
            <w:pPr>
              <w:jc w:val="both"/>
              <w:rPr>
                <w:rFonts w:cs="Arial"/>
                <w:b/>
                <w:bCs/>
                <w:lang w:val="en-US" w:eastAsia="en-US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lastRenderedPageBreak/>
              <w:t>Typical working pattern in this placement</w:t>
            </w:r>
          </w:p>
        </w:tc>
        <w:tc>
          <w:tcPr>
            <w:tcW w:w="4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26C" w:rsidRDefault="00AC426C">
            <w:pPr>
              <w:jc w:val="both"/>
              <w:rPr>
                <w:rFonts w:cs="Arial"/>
                <w:lang w:val="en-US" w:eastAsia="en-US"/>
              </w:rPr>
            </w:pPr>
            <w:r>
              <w:rPr>
                <w:rFonts w:cs="Arial"/>
                <w:i/>
                <w:iCs/>
                <w:sz w:val="22"/>
                <w:szCs w:val="22"/>
              </w:rPr>
              <w:t>Daily:</w:t>
            </w:r>
            <w:r>
              <w:rPr>
                <w:rFonts w:cs="Arial"/>
                <w:sz w:val="22"/>
                <w:szCs w:val="22"/>
              </w:rPr>
              <w:t xml:space="preserve">       08:00 Ward round</w:t>
            </w:r>
          </w:p>
          <w:p w:rsidR="00AC426C" w:rsidRDefault="00AC426C">
            <w:pPr>
              <w:jc w:val="both"/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 xml:space="preserve">                 08:00 – 1700 Ward cover</w:t>
            </w:r>
          </w:p>
          <w:p w:rsidR="00AC426C" w:rsidRDefault="00AC426C">
            <w:pPr>
              <w:jc w:val="both"/>
              <w:rPr>
                <w:rFonts w:cs="Arial"/>
              </w:rPr>
            </w:pPr>
          </w:p>
          <w:p w:rsidR="00AC426C" w:rsidRDefault="00AC426C">
            <w:pPr>
              <w:jc w:val="both"/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>Tues:        12:30 FY1 teaching</w:t>
            </w:r>
          </w:p>
          <w:p w:rsidR="00AC426C" w:rsidRDefault="00AC426C">
            <w:pPr>
              <w:jc w:val="both"/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>Wed:         12:30 Grand round</w:t>
            </w:r>
          </w:p>
          <w:p w:rsidR="00AC426C" w:rsidRDefault="00AC426C">
            <w:pPr>
              <w:jc w:val="both"/>
              <w:rPr>
                <w:rFonts w:cs="Arial"/>
              </w:rPr>
            </w:pPr>
          </w:p>
          <w:p w:rsidR="00AC426C" w:rsidRDefault="00AC426C">
            <w:pPr>
              <w:jc w:val="both"/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>Thurs:       12:45Departmental x-ray meeting</w:t>
            </w:r>
          </w:p>
          <w:p w:rsidR="00AC426C" w:rsidRDefault="00AC426C">
            <w:pPr>
              <w:jc w:val="both"/>
              <w:rPr>
                <w:rFonts w:cs="Arial"/>
              </w:rPr>
            </w:pPr>
          </w:p>
          <w:p w:rsidR="00AC426C" w:rsidRDefault="00AC426C">
            <w:pPr>
              <w:jc w:val="both"/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>Sat:            08:00 – 20:30   1 in 9</w:t>
            </w:r>
          </w:p>
          <w:p w:rsidR="00AC426C" w:rsidRDefault="00AC426C">
            <w:pPr>
              <w:jc w:val="both"/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>Sun:           08:00 – 20:30   1 in 9</w:t>
            </w:r>
          </w:p>
          <w:p w:rsidR="00AC426C" w:rsidRDefault="00AC426C">
            <w:pPr>
              <w:jc w:val="both"/>
              <w:rPr>
                <w:rFonts w:cs="Arial"/>
              </w:rPr>
            </w:pPr>
          </w:p>
          <w:p w:rsidR="00AC426C" w:rsidRDefault="00AC426C">
            <w:pPr>
              <w:jc w:val="both"/>
              <w:rPr>
                <w:rFonts w:cs="Arial"/>
                <w:b/>
                <w:bCs/>
              </w:rPr>
            </w:pPr>
            <w:r>
              <w:rPr>
                <w:rFonts w:cs="Arial"/>
                <w:i/>
                <w:iCs/>
                <w:sz w:val="22"/>
                <w:szCs w:val="22"/>
              </w:rPr>
              <w:t>On call requirements:</w:t>
            </w:r>
          </w:p>
          <w:p w:rsidR="00AC426C" w:rsidRDefault="00AC426C">
            <w:pPr>
              <w:jc w:val="both"/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>1 week in 6 – Normal days</w:t>
            </w:r>
          </w:p>
          <w:p w:rsidR="00AC426C" w:rsidRDefault="00AC426C">
            <w:pPr>
              <w:jc w:val="both"/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>1 week in 6 – Late on-call 13:00 – 20:30</w:t>
            </w:r>
          </w:p>
          <w:p w:rsidR="00AC426C" w:rsidRDefault="00AC426C">
            <w:pPr>
              <w:jc w:val="both"/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>1 weekend in 9</w:t>
            </w:r>
          </w:p>
          <w:p w:rsidR="00AC426C" w:rsidRDefault="00AC426C">
            <w:pPr>
              <w:jc w:val="both"/>
              <w:rPr>
                <w:rFonts w:cs="Arial"/>
                <w:lang w:val="en-US" w:eastAsia="en-US"/>
              </w:rPr>
            </w:pPr>
            <w:r>
              <w:rPr>
                <w:rFonts w:cs="Arial"/>
                <w:sz w:val="22"/>
                <w:szCs w:val="22"/>
              </w:rPr>
              <w:t>There will also be between 1-2 weeks of late elective work covering the elective patients between the hours of 13:00 – 22:00</w:t>
            </w:r>
          </w:p>
        </w:tc>
      </w:tr>
      <w:tr w:rsidR="00AC426C" w:rsidTr="00AC426C">
        <w:trPr>
          <w:trHeight w:val="288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26C" w:rsidRDefault="00AC426C">
            <w:pPr>
              <w:rPr>
                <w:rFonts w:cs="Arial"/>
                <w:b/>
                <w:bCs/>
                <w:lang w:val="en-US" w:eastAsia="en-US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Employer information</w:t>
            </w:r>
          </w:p>
        </w:tc>
        <w:tc>
          <w:tcPr>
            <w:tcW w:w="4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26C" w:rsidRDefault="00AC426C">
            <w:pPr>
              <w:jc w:val="both"/>
              <w:rPr>
                <w:rFonts w:cs="Arial"/>
                <w:lang w:val="en-US" w:eastAsia="en-US"/>
              </w:rPr>
            </w:pPr>
            <w:r>
              <w:rPr>
                <w:rFonts w:cs="Arial"/>
              </w:rPr>
              <w:t>-</w:t>
            </w:r>
          </w:p>
        </w:tc>
      </w:tr>
    </w:tbl>
    <w:p w:rsidR="00AC426C" w:rsidRDefault="00AC426C" w:rsidP="00AC426C">
      <w:pPr>
        <w:rPr>
          <w:rFonts w:cs="Arial"/>
          <w:sz w:val="22"/>
          <w:szCs w:val="22"/>
          <w:lang w:val="en-US" w:eastAsia="en-US"/>
        </w:rPr>
      </w:pPr>
    </w:p>
    <w:p w:rsidR="00AC426C" w:rsidRDefault="00AC426C" w:rsidP="00AC426C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It is important to note that this description is a typical example of your placement and may be subject to change.</w:t>
      </w:r>
    </w:p>
    <w:p w:rsidR="00AC426C" w:rsidRDefault="00AC426C" w:rsidP="00AC426C">
      <w:pPr>
        <w:rPr>
          <w:rFonts w:cs="Arial"/>
          <w:sz w:val="22"/>
          <w:szCs w:val="22"/>
        </w:rPr>
      </w:pPr>
    </w:p>
    <w:p w:rsidR="00AC426C" w:rsidRDefault="00AC426C" w:rsidP="00AC426C">
      <w:pPr>
        <w:rPr>
          <w:rFonts w:ascii="Cambria" w:hAnsi="Cambria"/>
        </w:rPr>
      </w:pPr>
    </w:p>
    <w:p w:rsidR="00DF21D4" w:rsidRPr="00AC426C" w:rsidRDefault="00DF21D4" w:rsidP="00AC426C"/>
    <w:sectPr w:rsidR="00DF21D4" w:rsidRPr="00AC426C" w:rsidSect="00925F85">
      <w:headerReference w:type="default" r:id="rId8"/>
      <w:footerReference w:type="default" r:id="rId9"/>
      <w:pgSz w:w="11906" w:h="16838"/>
      <w:pgMar w:top="1701" w:right="1800" w:bottom="1418" w:left="1800" w:header="708" w:footer="2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05BF" w:rsidRDefault="00EE05BF" w:rsidP="00C2247A">
      <w:r>
        <w:separator/>
      </w:r>
    </w:p>
  </w:endnote>
  <w:endnote w:type="continuationSeparator" w:id="0">
    <w:p w:rsidR="00EE05BF" w:rsidRDefault="00EE05BF" w:rsidP="00C224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605D" w:rsidRPr="001B0DFB" w:rsidRDefault="00EB508F" w:rsidP="00EB508F">
    <w:pPr>
      <w:ind w:left="720" w:firstLine="720"/>
      <w:rPr>
        <w:rFonts w:ascii="Calibri" w:hAnsi="Calibri" w:cs="Calibri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2E2F6A56" wp14:editId="6C0F2D9F">
          <wp:simplePos x="0" y="0"/>
          <wp:positionH relativeFrom="column">
            <wp:posOffset>-1372870</wp:posOffset>
          </wp:positionH>
          <wp:positionV relativeFrom="paragraph">
            <wp:posOffset>-141605</wp:posOffset>
          </wp:positionV>
          <wp:extent cx="7559040" cy="1016000"/>
          <wp:effectExtent l="0" t="0" r="3810" b="0"/>
          <wp:wrapNone/>
          <wp:docPr id="10" name="Picture 10" descr="letterheads v4-1 foot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etterheads v4-1 foot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1016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A605D" w:rsidRPr="001B0DFB" w:rsidRDefault="00A65291" w:rsidP="00EB508F">
    <w:pPr>
      <w:ind w:left="720" w:firstLine="720"/>
      <w:rPr>
        <w:rFonts w:ascii="Calibri" w:hAnsi="Calibri" w:cs="Calibri"/>
      </w:rPr>
    </w:pPr>
    <w:r>
      <w:rPr>
        <w:rFonts w:ascii="Calibri" w:hAnsi="Calibri" w:cs="Calibri"/>
      </w:rPr>
      <w:t xml:space="preserve"> </w:t>
    </w:r>
  </w:p>
  <w:p w:rsidR="000A605D" w:rsidRDefault="000A605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05BF" w:rsidRDefault="00EE05BF" w:rsidP="00C2247A">
      <w:r>
        <w:separator/>
      </w:r>
    </w:p>
  </w:footnote>
  <w:footnote w:type="continuationSeparator" w:id="0">
    <w:p w:rsidR="00EE05BF" w:rsidRDefault="00EE05BF" w:rsidP="00C224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508F" w:rsidRDefault="00A65291">
    <w:pPr>
      <w:pStyle w:val="Header"/>
    </w:pPr>
    <w:r>
      <w:rPr>
        <w:rFonts w:asciiTheme="minorHAnsi" w:hAnsiTheme="minorHAnsi" w:cstheme="minorHAnsi"/>
        <w:noProof/>
      </w:rPr>
      <w:drawing>
        <wp:anchor distT="0" distB="0" distL="114300" distR="114300" simplePos="0" relativeHeight="251661312" behindDoc="1" locked="0" layoutInCell="1" allowOverlap="1" wp14:anchorId="7DF21518" wp14:editId="4B2038CA">
          <wp:simplePos x="0" y="0"/>
          <wp:positionH relativeFrom="column">
            <wp:posOffset>3371850</wp:posOffset>
          </wp:positionH>
          <wp:positionV relativeFrom="paragraph">
            <wp:posOffset>-97155</wp:posOffset>
          </wp:positionV>
          <wp:extent cx="2700000" cy="684000"/>
          <wp:effectExtent l="0" t="0" r="5715" b="1905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E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00000" cy="68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EB508F" w:rsidRDefault="00EB508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07EF9"/>
    <w:multiLevelType w:val="hybridMultilevel"/>
    <w:tmpl w:val="70D4FC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3A19E0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68A0EBA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0A563E99"/>
    <w:multiLevelType w:val="hybridMultilevel"/>
    <w:tmpl w:val="75909694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10820C87"/>
    <w:multiLevelType w:val="hybridMultilevel"/>
    <w:tmpl w:val="83969F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D8060DB"/>
    <w:multiLevelType w:val="hybridMultilevel"/>
    <w:tmpl w:val="D904EE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5303B5"/>
    <w:multiLevelType w:val="hybridMultilevel"/>
    <w:tmpl w:val="8390A4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317BCB"/>
    <w:multiLevelType w:val="hybridMultilevel"/>
    <w:tmpl w:val="E210246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C4E1E92"/>
    <w:multiLevelType w:val="hybridMultilevel"/>
    <w:tmpl w:val="72827F1A"/>
    <w:lvl w:ilvl="0" w:tplc="CD7EDFEE">
      <w:numFmt w:val="bullet"/>
      <w:lvlText w:val="-"/>
      <w:lvlJc w:val="left"/>
      <w:pPr>
        <w:ind w:left="720" w:hanging="360"/>
      </w:pPr>
      <w:rPr>
        <w:rFonts w:ascii="Cordia New" w:eastAsia="Times New Roman" w:hAnsi="Cordia New" w:cs="Cordia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27D5F76"/>
    <w:multiLevelType w:val="hybridMultilevel"/>
    <w:tmpl w:val="FA2E72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0382085"/>
    <w:multiLevelType w:val="hybridMultilevel"/>
    <w:tmpl w:val="5CFE12FE"/>
    <w:lvl w:ilvl="0" w:tplc="453C8BAA">
      <w:start w:val="2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11">
    <w:nsid w:val="6EDA7C45"/>
    <w:multiLevelType w:val="hybridMultilevel"/>
    <w:tmpl w:val="3D5EC16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BA1C36B2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1F47B11"/>
    <w:multiLevelType w:val="hybridMultilevel"/>
    <w:tmpl w:val="F9920A00"/>
    <w:lvl w:ilvl="0" w:tplc="DD186A5E">
      <w:start w:val="1"/>
      <w:numFmt w:val="bullet"/>
      <w:lvlText w:val=""/>
      <w:lvlJc w:val="left"/>
      <w:pPr>
        <w:tabs>
          <w:tab w:val="num" w:pos="226"/>
        </w:tabs>
        <w:ind w:left="226" w:hanging="226"/>
      </w:pPr>
      <w:rPr>
        <w:rFonts w:ascii="Symbol" w:hAnsi="Symbol" w:hint="default"/>
        <w:sz w:val="22"/>
      </w:rPr>
    </w:lvl>
    <w:lvl w:ilvl="1" w:tplc="08090003">
      <w:start w:val="1"/>
      <w:numFmt w:val="bullet"/>
      <w:lvlText w:val="o"/>
      <w:lvlJc w:val="left"/>
      <w:pPr>
        <w:tabs>
          <w:tab w:val="num" w:pos="1100"/>
        </w:tabs>
        <w:ind w:left="11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1820"/>
        </w:tabs>
        <w:ind w:left="18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540"/>
        </w:tabs>
        <w:ind w:left="25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260"/>
        </w:tabs>
        <w:ind w:left="32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3980"/>
        </w:tabs>
        <w:ind w:left="39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4700"/>
        </w:tabs>
        <w:ind w:left="47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420"/>
        </w:tabs>
        <w:ind w:left="54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140"/>
        </w:tabs>
        <w:ind w:left="6140" w:hanging="360"/>
      </w:pPr>
      <w:rPr>
        <w:rFonts w:ascii="Wingdings" w:hAnsi="Wingdings" w:hint="default"/>
      </w:rPr>
    </w:lvl>
  </w:abstractNum>
  <w:abstractNum w:abstractNumId="13">
    <w:nsid w:val="76740DEF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2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5"/>
  </w:num>
  <w:num w:numId="5">
    <w:abstractNumId w:val="7"/>
  </w:num>
  <w:num w:numId="6">
    <w:abstractNumId w:val="11"/>
  </w:num>
  <w:num w:numId="7">
    <w:abstractNumId w:val="10"/>
  </w:num>
  <w:num w:numId="8">
    <w:abstractNumId w:val="11"/>
  </w:num>
  <w:num w:numId="9">
    <w:abstractNumId w:val="7"/>
  </w:num>
  <w:num w:numId="10">
    <w:abstractNumId w:val="1"/>
  </w:num>
  <w:num w:numId="11">
    <w:abstractNumId w:val="2"/>
  </w:num>
  <w:num w:numId="12">
    <w:abstractNumId w:val="13"/>
  </w:num>
  <w:num w:numId="13">
    <w:abstractNumId w:val="6"/>
  </w:num>
  <w:num w:numId="14">
    <w:abstractNumId w:val="8"/>
  </w:num>
  <w:num w:numId="15">
    <w:abstractNumId w:val="1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47A"/>
    <w:rsid w:val="00015DE0"/>
    <w:rsid w:val="00031DFD"/>
    <w:rsid w:val="00047AC4"/>
    <w:rsid w:val="000746B0"/>
    <w:rsid w:val="00081DA8"/>
    <w:rsid w:val="0009012E"/>
    <w:rsid w:val="000955B9"/>
    <w:rsid w:val="000A605D"/>
    <w:rsid w:val="000A664D"/>
    <w:rsid w:val="000B7001"/>
    <w:rsid w:val="000B799C"/>
    <w:rsid w:val="000D5200"/>
    <w:rsid w:val="000E4AAE"/>
    <w:rsid w:val="000E5E02"/>
    <w:rsid w:val="000F4C03"/>
    <w:rsid w:val="00145589"/>
    <w:rsid w:val="001610E2"/>
    <w:rsid w:val="00194F99"/>
    <w:rsid w:val="001A5EDF"/>
    <w:rsid w:val="001B43CB"/>
    <w:rsid w:val="001E030E"/>
    <w:rsid w:val="00204618"/>
    <w:rsid w:val="00204C72"/>
    <w:rsid w:val="00233DCA"/>
    <w:rsid w:val="00237C32"/>
    <w:rsid w:val="002F4C93"/>
    <w:rsid w:val="003101F9"/>
    <w:rsid w:val="003422F0"/>
    <w:rsid w:val="003520AB"/>
    <w:rsid w:val="00363F01"/>
    <w:rsid w:val="003677A9"/>
    <w:rsid w:val="003963AC"/>
    <w:rsid w:val="003A7C20"/>
    <w:rsid w:val="003C3CA8"/>
    <w:rsid w:val="003D4657"/>
    <w:rsid w:val="00452C01"/>
    <w:rsid w:val="00472B89"/>
    <w:rsid w:val="00495A12"/>
    <w:rsid w:val="004C1594"/>
    <w:rsid w:val="00512655"/>
    <w:rsid w:val="00524ED1"/>
    <w:rsid w:val="00540249"/>
    <w:rsid w:val="00552ADE"/>
    <w:rsid w:val="00573925"/>
    <w:rsid w:val="005966EF"/>
    <w:rsid w:val="005A2DA7"/>
    <w:rsid w:val="005A3F32"/>
    <w:rsid w:val="005C4F82"/>
    <w:rsid w:val="005F73FC"/>
    <w:rsid w:val="006064DC"/>
    <w:rsid w:val="00634EA6"/>
    <w:rsid w:val="00674643"/>
    <w:rsid w:val="00674C24"/>
    <w:rsid w:val="0068752D"/>
    <w:rsid w:val="006B5405"/>
    <w:rsid w:val="006C2C11"/>
    <w:rsid w:val="006D6956"/>
    <w:rsid w:val="00701462"/>
    <w:rsid w:val="00702670"/>
    <w:rsid w:val="00734B32"/>
    <w:rsid w:val="00777F82"/>
    <w:rsid w:val="007950BD"/>
    <w:rsid w:val="007A5415"/>
    <w:rsid w:val="007C1D87"/>
    <w:rsid w:val="007D3008"/>
    <w:rsid w:val="007F2E1E"/>
    <w:rsid w:val="00803B90"/>
    <w:rsid w:val="0081767E"/>
    <w:rsid w:val="008206BB"/>
    <w:rsid w:val="00824D13"/>
    <w:rsid w:val="008400DB"/>
    <w:rsid w:val="0084225A"/>
    <w:rsid w:val="0085290E"/>
    <w:rsid w:val="008564B8"/>
    <w:rsid w:val="00861A77"/>
    <w:rsid w:val="0087299B"/>
    <w:rsid w:val="008812C2"/>
    <w:rsid w:val="00897379"/>
    <w:rsid w:val="008A703C"/>
    <w:rsid w:val="008C3E0E"/>
    <w:rsid w:val="008F2E22"/>
    <w:rsid w:val="00925F85"/>
    <w:rsid w:val="00967A91"/>
    <w:rsid w:val="009919DF"/>
    <w:rsid w:val="009E11BC"/>
    <w:rsid w:val="00A0521C"/>
    <w:rsid w:val="00A13A79"/>
    <w:rsid w:val="00A65291"/>
    <w:rsid w:val="00A82356"/>
    <w:rsid w:val="00AA3A1E"/>
    <w:rsid w:val="00AB50E2"/>
    <w:rsid w:val="00AC369D"/>
    <w:rsid w:val="00AC426C"/>
    <w:rsid w:val="00AE40EE"/>
    <w:rsid w:val="00B174AE"/>
    <w:rsid w:val="00B22CFE"/>
    <w:rsid w:val="00B26562"/>
    <w:rsid w:val="00B47093"/>
    <w:rsid w:val="00B959A4"/>
    <w:rsid w:val="00BA7CA0"/>
    <w:rsid w:val="00BC5EC3"/>
    <w:rsid w:val="00BD0FBB"/>
    <w:rsid w:val="00C046E4"/>
    <w:rsid w:val="00C2247A"/>
    <w:rsid w:val="00C5096B"/>
    <w:rsid w:val="00C613B3"/>
    <w:rsid w:val="00CA74A2"/>
    <w:rsid w:val="00CF2CF4"/>
    <w:rsid w:val="00D22CF2"/>
    <w:rsid w:val="00D36A35"/>
    <w:rsid w:val="00DC1A97"/>
    <w:rsid w:val="00DD1D02"/>
    <w:rsid w:val="00DE4B05"/>
    <w:rsid w:val="00DE57E4"/>
    <w:rsid w:val="00DF21D4"/>
    <w:rsid w:val="00DF32F0"/>
    <w:rsid w:val="00E15CCF"/>
    <w:rsid w:val="00E215EB"/>
    <w:rsid w:val="00E2750E"/>
    <w:rsid w:val="00E45F33"/>
    <w:rsid w:val="00E56A49"/>
    <w:rsid w:val="00E93A14"/>
    <w:rsid w:val="00EB437E"/>
    <w:rsid w:val="00EB508F"/>
    <w:rsid w:val="00EC665C"/>
    <w:rsid w:val="00ED49EE"/>
    <w:rsid w:val="00EE05BF"/>
    <w:rsid w:val="00EF6E66"/>
    <w:rsid w:val="00F459A3"/>
    <w:rsid w:val="00F6183E"/>
    <w:rsid w:val="00F64774"/>
    <w:rsid w:val="00FD084A"/>
    <w:rsid w:val="00FD0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47A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en-GB"/>
    </w:rPr>
  </w:style>
  <w:style w:type="paragraph" w:styleId="Heading4">
    <w:name w:val="heading 4"/>
    <w:basedOn w:val="Normal"/>
    <w:next w:val="Normal"/>
    <w:link w:val="Heading4Char"/>
    <w:uiPriority w:val="99"/>
    <w:semiHidden/>
    <w:unhideWhenUsed/>
    <w:qFormat/>
    <w:rsid w:val="0087299B"/>
    <w:pPr>
      <w:keepNext/>
      <w:tabs>
        <w:tab w:val="left" w:pos="720"/>
        <w:tab w:val="left" w:pos="2878"/>
      </w:tabs>
      <w:jc w:val="center"/>
      <w:outlineLvl w:val="3"/>
    </w:pPr>
    <w:rPr>
      <w:b/>
      <w:sz w:val="1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2247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2247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247A"/>
    <w:rPr>
      <w:rFonts w:ascii="Arial" w:eastAsia="Times New Roman" w:hAnsi="Arial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C2247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247A"/>
    <w:rPr>
      <w:rFonts w:ascii="Arial" w:eastAsia="Times New Roman" w:hAnsi="Arial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85290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66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665C"/>
    <w:rPr>
      <w:rFonts w:ascii="Tahoma" w:eastAsia="Times New Roman" w:hAnsi="Tahoma" w:cs="Tahoma"/>
      <w:sz w:val="16"/>
      <w:szCs w:val="16"/>
      <w:lang w:eastAsia="en-GB"/>
    </w:rPr>
  </w:style>
  <w:style w:type="paragraph" w:styleId="BodyText">
    <w:name w:val="Body Text"/>
    <w:basedOn w:val="Normal"/>
    <w:link w:val="BodyTextChar"/>
    <w:uiPriority w:val="99"/>
    <w:rsid w:val="00DF21D4"/>
    <w:pPr>
      <w:widowControl w:val="0"/>
      <w:jc w:val="both"/>
    </w:pPr>
    <w:rPr>
      <w:rFonts w:ascii="Times New Roman" w:hAnsi="Times New Roman"/>
      <w:sz w:val="22"/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DF21D4"/>
    <w:rPr>
      <w:rFonts w:ascii="Times New Roman" w:eastAsia="Times New Roman" w:hAnsi="Times New Roman" w:cs="Times New Roman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237C32"/>
    <w:rPr>
      <w:rFonts w:eastAsiaTheme="minorHAnsi" w:cstheme="minorBidi"/>
      <w:sz w:val="20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37C32"/>
    <w:rPr>
      <w:rFonts w:ascii="Arial" w:hAnsi="Arial"/>
      <w:sz w:val="20"/>
      <w:szCs w:val="21"/>
    </w:rPr>
  </w:style>
  <w:style w:type="paragraph" w:styleId="NormalWeb">
    <w:name w:val="Normal (Web)"/>
    <w:basedOn w:val="Normal"/>
    <w:uiPriority w:val="99"/>
    <w:rsid w:val="00E15CCF"/>
    <w:pPr>
      <w:spacing w:before="100" w:beforeAutospacing="1" w:after="100" w:afterAutospacing="1"/>
    </w:pPr>
    <w:rPr>
      <w:rFonts w:eastAsia="Calibri" w:cs="Arial"/>
      <w:color w:val="000000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9"/>
    <w:semiHidden/>
    <w:rsid w:val="0087299B"/>
    <w:rPr>
      <w:rFonts w:ascii="Arial" w:eastAsia="Times New Roman" w:hAnsi="Arial" w:cs="Times New Roman"/>
      <w:b/>
      <w:sz w:val="18"/>
      <w:szCs w:val="20"/>
      <w:lang w:eastAsia="en-GB"/>
    </w:rPr>
  </w:style>
  <w:style w:type="character" w:customStyle="1" w:styleId="apple-style-span">
    <w:name w:val="apple-style-span"/>
    <w:basedOn w:val="DefaultParagraphFont"/>
    <w:rsid w:val="00DE4B05"/>
    <w:rPr>
      <w:rFonts w:cs="Times New Roman"/>
    </w:rPr>
  </w:style>
  <w:style w:type="table" w:styleId="TableGrid">
    <w:name w:val="Table Grid"/>
    <w:basedOn w:val="TableNormal"/>
    <w:rsid w:val="007C1D8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47A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en-GB"/>
    </w:rPr>
  </w:style>
  <w:style w:type="paragraph" w:styleId="Heading4">
    <w:name w:val="heading 4"/>
    <w:basedOn w:val="Normal"/>
    <w:next w:val="Normal"/>
    <w:link w:val="Heading4Char"/>
    <w:uiPriority w:val="99"/>
    <w:semiHidden/>
    <w:unhideWhenUsed/>
    <w:qFormat/>
    <w:rsid w:val="0087299B"/>
    <w:pPr>
      <w:keepNext/>
      <w:tabs>
        <w:tab w:val="left" w:pos="720"/>
        <w:tab w:val="left" w:pos="2878"/>
      </w:tabs>
      <w:jc w:val="center"/>
      <w:outlineLvl w:val="3"/>
    </w:pPr>
    <w:rPr>
      <w:b/>
      <w:sz w:val="1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2247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2247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247A"/>
    <w:rPr>
      <w:rFonts w:ascii="Arial" w:eastAsia="Times New Roman" w:hAnsi="Arial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C2247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247A"/>
    <w:rPr>
      <w:rFonts w:ascii="Arial" w:eastAsia="Times New Roman" w:hAnsi="Arial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85290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66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665C"/>
    <w:rPr>
      <w:rFonts w:ascii="Tahoma" w:eastAsia="Times New Roman" w:hAnsi="Tahoma" w:cs="Tahoma"/>
      <w:sz w:val="16"/>
      <w:szCs w:val="16"/>
      <w:lang w:eastAsia="en-GB"/>
    </w:rPr>
  </w:style>
  <w:style w:type="paragraph" w:styleId="BodyText">
    <w:name w:val="Body Text"/>
    <w:basedOn w:val="Normal"/>
    <w:link w:val="BodyTextChar"/>
    <w:uiPriority w:val="99"/>
    <w:rsid w:val="00DF21D4"/>
    <w:pPr>
      <w:widowControl w:val="0"/>
      <w:jc w:val="both"/>
    </w:pPr>
    <w:rPr>
      <w:rFonts w:ascii="Times New Roman" w:hAnsi="Times New Roman"/>
      <w:sz w:val="22"/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DF21D4"/>
    <w:rPr>
      <w:rFonts w:ascii="Times New Roman" w:eastAsia="Times New Roman" w:hAnsi="Times New Roman" w:cs="Times New Roman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237C32"/>
    <w:rPr>
      <w:rFonts w:eastAsiaTheme="minorHAnsi" w:cstheme="minorBidi"/>
      <w:sz w:val="20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37C32"/>
    <w:rPr>
      <w:rFonts w:ascii="Arial" w:hAnsi="Arial"/>
      <w:sz w:val="20"/>
      <w:szCs w:val="21"/>
    </w:rPr>
  </w:style>
  <w:style w:type="paragraph" w:styleId="NormalWeb">
    <w:name w:val="Normal (Web)"/>
    <w:basedOn w:val="Normal"/>
    <w:uiPriority w:val="99"/>
    <w:rsid w:val="00E15CCF"/>
    <w:pPr>
      <w:spacing w:before="100" w:beforeAutospacing="1" w:after="100" w:afterAutospacing="1"/>
    </w:pPr>
    <w:rPr>
      <w:rFonts w:eastAsia="Calibri" w:cs="Arial"/>
      <w:color w:val="000000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9"/>
    <w:semiHidden/>
    <w:rsid w:val="0087299B"/>
    <w:rPr>
      <w:rFonts w:ascii="Arial" w:eastAsia="Times New Roman" w:hAnsi="Arial" w:cs="Times New Roman"/>
      <w:b/>
      <w:sz w:val="18"/>
      <w:szCs w:val="20"/>
      <w:lang w:eastAsia="en-GB"/>
    </w:rPr>
  </w:style>
  <w:style w:type="character" w:customStyle="1" w:styleId="apple-style-span">
    <w:name w:val="apple-style-span"/>
    <w:basedOn w:val="DefaultParagraphFont"/>
    <w:rsid w:val="00DE4B05"/>
    <w:rPr>
      <w:rFonts w:cs="Times New Roman"/>
    </w:rPr>
  </w:style>
  <w:style w:type="table" w:styleId="TableGrid">
    <w:name w:val="Table Grid"/>
    <w:basedOn w:val="TableNormal"/>
    <w:rsid w:val="007C1D8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1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73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9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53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4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6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7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9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3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2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66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8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9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3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1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9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1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86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9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0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1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5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0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1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3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7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7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0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8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7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1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7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3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7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1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2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2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4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4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6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8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3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7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7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2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5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60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389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</Company>
  <LinksUpToDate>false</LinksUpToDate>
  <CharactersWithSpaces>2602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Heidi_Breed</dc:creator>
  <cp:lastModifiedBy>Hunt Rosy</cp:lastModifiedBy>
  <cp:revision>2</cp:revision>
  <cp:lastPrinted>2014-01-07T09:15:00Z</cp:lastPrinted>
  <dcterms:created xsi:type="dcterms:W3CDTF">2016-09-23T09:44:00Z</dcterms:created>
  <dcterms:modified xsi:type="dcterms:W3CDTF">2016-09-23T09:44:00Z</dcterms:modified>
</cp:coreProperties>
</file>