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51" w:rsidRDefault="00E25151">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pPr>
        <w:jc w:val="center"/>
        <w:rPr>
          <w:rFonts w:ascii="Trebuchet MS" w:hAnsi="Trebuchet MS"/>
          <w:sz w:val="22"/>
          <w:szCs w:val="22"/>
        </w:rPr>
      </w:pPr>
    </w:p>
    <w:p w:rsidR="00B55226" w:rsidRDefault="00B55226" w:rsidP="00B55226">
      <w:pPr>
        <w:jc w:val="right"/>
        <w:rPr>
          <w:rFonts w:ascii="Arial Narrow" w:hAnsi="Arial Narrow"/>
        </w:rPr>
      </w:pPr>
    </w:p>
    <w:p w:rsidR="00B55226" w:rsidRDefault="00B55226" w:rsidP="00B55226">
      <w:pPr>
        <w:ind w:right="-840"/>
        <w:jc w:val="right"/>
        <w:rPr>
          <w:rFonts w:ascii="Arial Narrow" w:hAnsi="Arial Narrow"/>
          <w:sz w:val="32"/>
          <w:szCs w:val="32"/>
        </w:rPr>
      </w:pPr>
      <w:r>
        <w:rPr>
          <w:rFonts w:ascii="Arial Narrow" w:hAnsi="Arial Narrow"/>
          <w:sz w:val="32"/>
          <w:szCs w:val="32"/>
        </w:rPr>
        <w:t xml:space="preserve">                                                                             </w:t>
      </w:r>
    </w:p>
    <w:p w:rsidR="00B55226" w:rsidRPr="00A90A3F" w:rsidRDefault="00B55226" w:rsidP="00B55226">
      <w:pPr>
        <w:ind w:right="-840"/>
        <w:jc w:val="center"/>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B55226" w:rsidRDefault="00B55226" w:rsidP="00B55226">
      <w:pPr>
        <w:jc w:val="right"/>
        <w:rPr>
          <w:rFonts w:ascii="Arial" w:hAnsi="Arial"/>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 xml:space="preserve">RECRUITMENT UNIT </w:t>
      </w:r>
    </w:p>
    <w:p w:rsidR="00B55226" w:rsidRDefault="00B55226" w:rsidP="00B55226">
      <w:pPr>
        <w:jc w:val="center"/>
        <w:rPr>
          <w:rFonts w:ascii="Arial" w:hAnsi="Arial"/>
        </w:rPr>
      </w:pPr>
      <w:r>
        <w:rPr>
          <w:rFonts w:ascii="Arial" w:hAnsi="Arial"/>
        </w:rPr>
        <w:t xml:space="preserve"> </w:t>
      </w: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rPr>
          <w:rFonts w:ascii="Arial" w:hAnsi="Arial"/>
        </w:rPr>
      </w:pPr>
    </w:p>
    <w:p w:rsidR="00B55226" w:rsidRDefault="00B55226" w:rsidP="00B55226">
      <w:pPr>
        <w:jc w:val="center"/>
        <w:rPr>
          <w:rFonts w:ascii="Arial" w:hAnsi="Arial"/>
          <w:b/>
        </w:rPr>
      </w:pPr>
      <w:r>
        <w:rPr>
          <w:rFonts w:ascii="Arial" w:hAnsi="Arial"/>
          <w:b/>
        </w:rPr>
        <w:t xml:space="preserve">JOB DESCRIPTION AND TRAINING PROGRAMME </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 xml:space="preserve">HIGHER MEDICAL TRAINING PROGRAMME </w:t>
      </w: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IN</w:t>
      </w:r>
    </w:p>
    <w:p w:rsidR="00B55226" w:rsidRDefault="00B55226" w:rsidP="00B55226">
      <w:pPr>
        <w:jc w:val="center"/>
        <w:rPr>
          <w:rFonts w:ascii="Arial" w:hAnsi="Arial"/>
          <w:b/>
        </w:rPr>
      </w:pPr>
    </w:p>
    <w:p w:rsidR="00B55226" w:rsidRDefault="00B55226" w:rsidP="00B55226">
      <w:pPr>
        <w:jc w:val="center"/>
        <w:rPr>
          <w:rFonts w:ascii="Arial" w:hAnsi="Arial"/>
          <w:b/>
        </w:rPr>
      </w:pPr>
      <w:r>
        <w:rPr>
          <w:rFonts w:ascii="Arial" w:hAnsi="Arial"/>
          <w:b/>
        </w:rPr>
        <w:t>STROKE MEDICINE</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6640DB" w:rsidP="006640DB">
      <w:pPr>
        <w:pStyle w:val="Heading4"/>
        <w:jc w:val="center"/>
        <w:rPr>
          <w:rFonts w:ascii="Arial" w:hAnsi="Arial"/>
        </w:rPr>
      </w:pPr>
      <w:r>
        <w:rPr>
          <w:rFonts w:ascii="Arial" w:hAnsi="Arial"/>
        </w:rPr>
        <w:t>West Hertfordshire Hospitals NHS Trust</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242265" w:rsidP="00B55226">
      <w:pPr>
        <w:jc w:val="center"/>
        <w:rPr>
          <w:rFonts w:ascii="Arial" w:hAnsi="Arial"/>
          <w:b/>
        </w:rPr>
      </w:pPr>
      <w:r>
        <w:rPr>
          <w:rFonts w:ascii="Arial" w:hAnsi="Arial"/>
          <w:b/>
        </w:rPr>
        <w:t>January 201</w:t>
      </w:r>
      <w:r w:rsidR="00B67581">
        <w:rPr>
          <w:rFonts w:ascii="Arial" w:hAnsi="Arial"/>
          <w:b/>
        </w:rPr>
        <w:t>7</w:t>
      </w:r>
    </w:p>
    <w:p w:rsidR="00B55226" w:rsidRDefault="00B55226" w:rsidP="00B55226">
      <w:pPr>
        <w:jc w:val="center"/>
        <w:rPr>
          <w:rFonts w:ascii="Arial" w:hAnsi="Arial"/>
          <w:b/>
        </w:rPr>
      </w:pPr>
    </w:p>
    <w:p w:rsidR="00B55226" w:rsidRDefault="00B55226" w:rsidP="00B55226">
      <w:pPr>
        <w:jc w:val="center"/>
        <w:rPr>
          <w:rFonts w:ascii="Arial" w:hAnsi="Arial"/>
          <w:b/>
        </w:rPr>
      </w:pPr>
    </w:p>
    <w:p w:rsidR="00B55226" w:rsidRDefault="00B55226" w:rsidP="00B55226">
      <w:pPr>
        <w:jc w:val="center"/>
        <w:rPr>
          <w:rFonts w:ascii="Trebuchet MS" w:hAnsi="Trebuchet MS"/>
          <w:sz w:val="22"/>
          <w:szCs w:val="22"/>
        </w:rPr>
      </w:pPr>
      <w:r>
        <w:rPr>
          <w:rFonts w:ascii="Arial" w:hAnsi="Arial"/>
          <w:b/>
        </w:rPr>
        <w:br w:type="page"/>
      </w:r>
    </w:p>
    <w:p w:rsidR="00B55226" w:rsidRDefault="00B55226">
      <w:pPr>
        <w:jc w:val="center"/>
        <w:rPr>
          <w:rFonts w:ascii="Trebuchet MS" w:hAnsi="Trebuchet MS"/>
          <w:sz w:val="22"/>
          <w:szCs w:val="22"/>
        </w:rPr>
      </w:pPr>
    </w:p>
    <w:p w:rsidR="00E25151" w:rsidRDefault="00D26803">
      <w:pPr>
        <w:jc w:val="center"/>
        <w:rPr>
          <w:rFonts w:ascii="Trebuchet MS" w:hAnsi="Trebuchet MS"/>
          <w:b/>
          <w:sz w:val="22"/>
          <w:szCs w:val="22"/>
          <w:u w:val="single"/>
        </w:rPr>
      </w:pPr>
      <w:r>
        <w:rPr>
          <w:rFonts w:ascii="Trebuchet MS" w:hAnsi="Trebuchet MS"/>
          <w:b/>
          <w:sz w:val="22"/>
          <w:szCs w:val="22"/>
          <w:u w:val="single"/>
        </w:rPr>
        <w:t>SUB SPECIALTY OF STROKE MEDICINE</w:t>
      </w:r>
    </w:p>
    <w:p w:rsidR="00E25151" w:rsidRDefault="00E25151">
      <w:pPr>
        <w:jc w:val="center"/>
        <w:rPr>
          <w:rFonts w:ascii="Trebuchet MS" w:hAnsi="Trebuchet MS"/>
          <w:b/>
          <w:sz w:val="22"/>
          <w:szCs w:val="22"/>
          <w:u w:val="single"/>
        </w:rPr>
      </w:pPr>
    </w:p>
    <w:p w:rsidR="00E25151" w:rsidRDefault="002F60B7" w:rsidP="00B67581">
      <w:pPr>
        <w:tabs>
          <w:tab w:val="left" w:pos="720"/>
        </w:tabs>
        <w:rPr>
          <w:rFonts w:ascii="Trebuchet MS" w:hAnsi="Trebuchet MS"/>
          <w:sz w:val="22"/>
          <w:szCs w:val="22"/>
        </w:rPr>
      </w:pPr>
      <w:r>
        <w:rPr>
          <w:rFonts w:ascii="Trebuchet MS" w:hAnsi="Trebuchet MS"/>
          <w:sz w:val="22"/>
          <w:szCs w:val="22"/>
        </w:rPr>
        <w:t>Health Education</w:t>
      </w:r>
      <w:r w:rsidR="008F6911">
        <w:rPr>
          <w:rFonts w:ascii="Trebuchet MS" w:hAnsi="Trebuchet MS"/>
          <w:sz w:val="22"/>
          <w:szCs w:val="22"/>
        </w:rPr>
        <w:t xml:space="preserve"> England</w:t>
      </w:r>
      <w:r>
        <w:rPr>
          <w:rFonts w:ascii="Trebuchet MS" w:hAnsi="Trebuchet MS"/>
          <w:sz w:val="22"/>
          <w:szCs w:val="22"/>
        </w:rPr>
        <w:t xml:space="preserve"> East of England, </w:t>
      </w:r>
      <w:r w:rsidR="00D26803">
        <w:rPr>
          <w:rFonts w:ascii="Trebuchet MS" w:hAnsi="Trebuchet MS"/>
          <w:sz w:val="22"/>
          <w:szCs w:val="22"/>
        </w:rPr>
        <w:t xml:space="preserve">sub-specialty training </w:t>
      </w:r>
      <w:r w:rsidR="00B67581">
        <w:rPr>
          <w:rFonts w:ascii="Trebuchet MS" w:hAnsi="Trebuchet MS"/>
          <w:sz w:val="22"/>
          <w:szCs w:val="22"/>
        </w:rPr>
        <w:t xml:space="preserve">SpR </w:t>
      </w:r>
      <w:r w:rsidR="00D26803">
        <w:rPr>
          <w:rFonts w:ascii="Trebuchet MS" w:hAnsi="Trebuchet MS"/>
          <w:sz w:val="22"/>
          <w:szCs w:val="22"/>
        </w:rPr>
        <w:t>in Stroke Medicine</w:t>
      </w:r>
    </w:p>
    <w:p w:rsidR="00E25151" w:rsidRDefault="00E25151">
      <w:pPr>
        <w:numPr>
          <w:ilvl w:val="12"/>
          <w:numId w:val="0"/>
        </w:numPr>
        <w:jc w:val="both"/>
        <w:rPr>
          <w:rFonts w:ascii="Trebuchet MS" w:hAnsi="Trebuchet MS"/>
          <w:sz w:val="22"/>
          <w:szCs w:val="22"/>
        </w:rPr>
      </w:pPr>
    </w:p>
    <w:p w:rsidR="00E25151" w:rsidRDefault="00D240F8">
      <w:pPr>
        <w:numPr>
          <w:ilvl w:val="12"/>
          <w:numId w:val="0"/>
        </w:numPr>
        <w:jc w:val="both"/>
        <w:rPr>
          <w:rFonts w:ascii="Trebuchet MS" w:hAnsi="Trebuchet MS"/>
          <w:sz w:val="22"/>
          <w:szCs w:val="22"/>
        </w:rPr>
      </w:pPr>
      <w:r>
        <w:rPr>
          <w:rFonts w:ascii="Trebuchet MS" w:hAnsi="Trebuchet MS"/>
          <w:sz w:val="22"/>
          <w:szCs w:val="22"/>
        </w:rPr>
        <w:t>1</w:t>
      </w:r>
      <w:r w:rsidR="00D26803">
        <w:rPr>
          <w:rFonts w:ascii="Trebuchet MS" w:hAnsi="Trebuchet MS"/>
          <w:sz w:val="22"/>
          <w:szCs w:val="22"/>
        </w:rPr>
        <w:t>)</w:t>
      </w:r>
      <w:r w:rsidR="00D26803">
        <w:rPr>
          <w:rFonts w:ascii="Trebuchet MS" w:hAnsi="Trebuchet MS"/>
          <w:sz w:val="22"/>
          <w:szCs w:val="22"/>
        </w:rPr>
        <w:tab/>
      </w:r>
      <w:r w:rsidR="00B67581">
        <w:rPr>
          <w:rFonts w:ascii="Trebuchet MS" w:hAnsi="Trebuchet MS"/>
          <w:sz w:val="22"/>
          <w:szCs w:val="22"/>
        </w:rPr>
        <w:t>Modular training slot</w:t>
      </w:r>
      <w:r w:rsidR="00D26803">
        <w:rPr>
          <w:rFonts w:ascii="Trebuchet MS" w:hAnsi="Trebuchet MS"/>
          <w:sz w:val="22"/>
          <w:szCs w:val="22"/>
        </w:rPr>
        <w:t xml:space="preserve">s covered </w:t>
      </w:r>
      <w:r>
        <w:rPr>
          <w:rFonts w:ascii="Trebuchet MS" w:hAnsi="Trebuchet MS"/>
          <w:sz w:val="22"/>
          <w:szCs w:val="22"/>
        </w:rPr>
        <w:t>by this training programme</w:t>
      </w:r>
    </w:p>
    <w:p w:rsidR="00E25151" w:rsidRDefault="00D26803">
      <w:pPr>
        <w:numPr>
          <w:ilvl w:val="0"/>
          <w:numId w:val="24"/>
        </w:numPr>
        <w:jc w:val="both"/>
        <w:rPr>
          <w:rFonts w:ascii="Trebuchet MS" w:hAnsi="Trebuchet MS"/>
          <w:b/>
          <w:sz w:val="22"/>
          <w:szCs w:val="22"/>
        </w:rPr>
      </w:pPr>
      <w:r>
        <w:rPr>
          <w:rFonts w:ascii="Trebuchet MS" w:hAnsi="Trebuchet MS"/>
          <w:sz w:val="22"/>
          <w:szCs w:val="22"/>
        </w:rPr>
        <w:t xml:space="preserve">Acute </w:t>
      </w:r>
      <w:r w:rsidR="00B67581">
        <w:rPr>
          <w:rFonts w:ascii="Trebuchet MS" w:hAnsi="Trebuchet MS"/>
          <w:sz w:val="22"/>
          <w:szCs w:val="22"/>
        </w:rPr>
        <w:t xml:space="preserve">and hyperacute </w:t>
      </w:r>
      <w:r>
        <w:rPr>
          <w:rFonts w:ascii="Trebuchet MS" w:hAnsi="Trebuchet MS"/>
          <w:sz w:val="22"/>
          <w:szCs w:val="22"/>
        </w:rPr>
        <w:t>stroke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0"/>
          <w:numId w:val="24"/>
        </w:numPr>
        <w:jc w:val="both"/>
        <w:rPr>
          <w:rFonts w:ascii="Trebuchet MS" w:hAnsi="Trebuchet MS"/>
          <w:b/>
          <w:sz w:val="22"/>
          <w:szCs w:val="22"/>
        </w:rPr>
      </w:pPr>
      <w:r>
        <w:rPr>
          <w:rFonts w:ascii="Trebuchet MS" w:hAnsi="Trebuchet MS"/>
          <w:sz w:val="22"/>
          <w:szCs w:val="22"/>
        </w:rPr>
        <w:t>Stroke rehabilitation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E25151" w:rsidRDefault="00D26803">
      <w:pPr>
        <w:numPr>
          <w:ilvl w:val="0"/>
          <w:numId w:val="24"/>
        </w:numPr>
        <w:jc w:val="both"/>
        <w:rPr>
          <w:rFonts w:ascii="Trebuchet MS" w:hAnsi="Trebuchet MS"/>
          <w:b/>
          <w:sz w:val="22"/>
          <w:szCs w:val="22"/>
        </w:rPr>
      </w:pPr>
      <w:r>
        <w:rPr>
          <w:rFonts w:ascii="Trebuchet MS" w:hAnsi="Trebuchet MS"/>
          <w:sz w:val="22"/>
          <w:szCs w:val="22"/>
        </w:rPr>
        <w:t>Stroke prevention</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numPr>
          <w:ilvl w:val="12"/>
          <w:numId w:val="0"/>
        </w:numPr>
        <w:jc w:val="both"/>
        <w:rPr>
          <w:rFonts w:ascii="Trebuchet MS" w:hAnsi="Trebuchet MS"/>
          <w:b/>
          <w:sz w:val="22"/>
          <w:szCs w:val="22"/>
        </w:rPr>
      </w:pPr>
    </w:p>
    <w:p w:rsidR="00E25151" w:rsidRDefault="00E25151">
      <w:pPr>
        <w:ind w:left="720" w:hanging="720"/>
        <w:jc w:val="both"/>
        <w:rPr>
          <w:rFonts w:ascii="Trebuchet MS" w:hAnsi="Trebuchet MS"/>
          <w:sz w:val="22"/>
          <w:szCs w:val="22"/>
        </w:rPr>
      </w:pPr>
    </w:p>
    <w:p w:rsidR="00E25151" w:rsidRDefault="00D240F8">
      <w:pPr>
        <w:ind w:left="720" w:hanging="720"/>
        <w:jc w:val="both"/>
        <w:rPr>
          <w:rFonts w:ascii="Trebuchet MS" w:hAnsi="Trebuchet MS"/>
          <w:sz w:val="22"/>
          <w:szCs w:val="22"/>
        </w:rPr>
      </w:pPr>
      <w:r>
        <w:rPr>
          <w:rFonts w:ascii="Trebuchet MS" w:hAnsi="Trebuchet MS"/>
          <w:sz w:val="22"/>
          <w:szCs w:val="22"/>
        </w:rPr>
        <w:t>2</w:t>
      </w:r>
      <w:r w:rsidR="00D26803">
        <w:rPr>
          <w:rFonts w:ascii="Trebuchet MS" w:hAnsi="Trebuchet MS"/>
          <w:sz w:val="22"/>
          <w:szCs w:val="22"/>
        </w:rPr>
        <w:t>)</w:t>
      </w:r>
      <w:r w:rsidR="00D26803">
        <w:rPr>
          <w:rFonts w:ascii="Trebuchet MS" w:hAnsi="Trebuchet MS"/>
          <w:sz w:val="22"/>
          <w:szCs w:val="22"/>
        </w:rPr>
        <w:tab/>
        <w:t>Name of educational supervisor for this/these training slot with address, telephone and fax numbers:</w:t>
      </w:r>
    </w:p>
    <w:p w:rsidR="00E25151" w:rsidRDefault="00D26803">
      <w:pPr>
        <w:jc w:val="both"/>
        <w:rPr>
          <w:rFonts w:ascii="Trebuchet MS" w:hAnsi="Trebuchet MS"/>
          <w:sz w:val="22"/>
          <w:szCs w:val="22"/>
        </w:rPr>
      </w:pPr>
      <w:r>
        <w:rPr>
          <w:rFonts w:ascii="Trebuchet MS" w:hAnsi="Trebuchet MS"/>
          <w:sz w:val="22"/>
          <w:szCs w:val="22"/>
        </w:rPr>
        <w:tab/>
      </w:r>
    </w:p>
    <w:p w:rsidR="00E25151" w:rsidRDefault="00D26803">
      <w:pPr>
        <w:ind w:firstLine="720"/>
        <w:jc w:val="both"/>
        <w:rPr>
          <w:rFonts w:ascii="Trebuchet MS" w:hAnsi="Trebuchet MS"/>
          <w:sz w:val="22"/>
          <w:szCs w:val="22"/>
        </w:rPr>
      </w:pPr>
      <w:r>
        <w:rPr>
          <w:rFonts w:ascii="Trebuchet MS" w:hAnsi="Trebuchet MS"/>
          <w:sz w:val="22"/>
          <w:szCs w:val="22"/>
        </w:rPr>
        <w:t xml:space="preserve">Dr David Collas, BSc, FRCP,  Watford General Hospital, </w:t>
      </w:r>
    </w:p>
    <w:p w:rsidR="00E25151" w:rsidRDefault="00D26803">
      <w:pPr>
        <w:ind w:firstLine="720"/>
        <w:jc w:val="both"/>
        <w:rPr>
          <w:rFonts w:ascii="Trebuchet MS" w:hAnsi="Trebuchet MS"/>
          <w:sz w:val="22"/>
          <w:szCs w:val="22"/>
        </w:rPr>
      </w:pPr>
      <w:r>
        <w:rPr>
          <w:rFonts w:ascii="Trebuchet MS" w:hAnsi="Trebuchet MS"/>
          <w:sz w:val="22"/>
          <w:szCs w:val="22"/>
        </w:rPr>
        <w:t>Vicarage Rd, WD18 0HB, Hertfordshire</w:t>
      </w:r>
    </w:p>
    <w:p w:rsidR="00E25151" w:rsidRDefault="00D26803">
      <w:pPr>
        <w:jc w:val="both"/>
        <w:rPr>
          <w:rFonts w:ascii="Trebuchet MS" w:hAnsi="Trebuchet MS"/>
          <w:sz w:val="22"/>
          <w:szCs w:val="22"/>
        </w:rPr>
      </w:pPr>
      <w:r>
        <w:rPr>
          <w:rFonts w:ascii="Trebuchet MS" w:hAnsi="Trebuchet MS"/>
          <w:sz w:val="22"/>
          <w:szCs w:val="22"/>
        </w:rPr>
        <w:tab/>
        <w:t>Tel 01923 217172</w:t>
      </w:r>
      <w:r>
        <w:rPr>
          <w:rFonts w:ascii="Trebuchet MS" w:hAnsi="Trebuchet MS"/>
          <w:sz w:val="22"/>
          <w:szCs w:val="22"/>
        </w:rPr>
        <w:tab/>
        <w:t>Fax 01923 217715</w:t>
      </w:r>
    </w:p>
    <w:p w:rsidR="00E25151" w:rsidRDefault="00E25151">
      <w:pPr>
        <w:jc w:val="both"/>
        <w:rPr>
          <w:rFonts w:ascii="Trebuchet MS" w:hAnsi="Trebuchet MS"/>
          <w:sz w:val="22"/>
          <w:szCs w:val="22"/>
        </w:rPr>
      </w:pPr>
    </w:p>
    <w:p w:rsidR="00E25151" w:rsidRDefault="00D26803">
      <w:pPr>
        <w:ind w:left="720"/>
        <w:rPr>
          <w:rFonts w:ascii="Trebuchet MS" w:hAnsi="Trebuchet MS"/>
          <w:sz w:val="22"/>
          <w:szCs w:val="22"/>
        </w:rPr>
      </w:pPr>
      <w:r>
        <w:rPr>
          <w:rFonts w:ascii="Trebuchet MS" w:hAnsi="Trebuchet MS"/>
          <w:sz w:val="22"/>
          <w:szCs w:val="22"/>
        </w:rPr>
        <w:t>Dr Da</w:t>
      </w:r>
      <w:r w:rsidR="00B67581">
        <w:rPr>
          <w:rFonts w:ascii="Trebuchet MS" w:hAnsi="Trebuchet MS"/>
          <w:sz w:val="22"/>
          <w:szCs w:val="22"/>
        </w:rPr>
        <w:t>vi</w:t>
      </w:r>
      <w:r>
        <w:rPr>
          <w:rFonts w:ascii="Trebuchet MS" w:hAnsi="Trebuchet MS"/>
          <w:sz w:val="22"/>
          <w:szCs w:val="22"/>
        </w:rPr>
        <w:t xml:space="preserve">d Werring, PhD, MRCP, Institute of Neurology, </w:t>
      </w:r>
      <w:r w:rsidR="00B67581">
        <w:rPr>
          <w:rFonts w:ascii="Trebuchet MS" w:hAnsi="Trebuchet MS"/>
          <w:sz w:val="22"/>
          <w:szCs w:val="22"/>
        </w:rPr>
        <w:t>UCLH</w:t>
      </w:r>
    </w:p>
    <w:p w:rsidR="00E25151" w:rsidRDefault="00D26803">
      <w:pPr>
        <w:ind w:left="720"/>
        <w:rPr>
          <w:rFonts w:ascii="Trebuchet MS" w:hAnsi="Trebuchet MS" w:cs="Arial"/>
          <w:bCs/>
          <w:sz w:val="22"/>
        </w:rPr>
      </w:pPr>
      <w:r>
        <w:rPr>
          <w:rFonts w:ascii="Trebuchet MS" w:hAnsi="Trebuchet MS"/>
          <w:sz w:val="22"/>
          <w:szCs w:val="22"/>
        </w:rPr>
        <w:t>Queen’s Square, London WC1</w:t>
      </w:r>
      <w:r>
        <w:rPr>
          <w:rFonts w:ascii="Trebuchet MS" w:hAnsi="Trebuchet MS" w:cs="Arial"/>
          <w:bCs/>
          <w:sz w:val="22"/>
        </w:rPr>
        <w:t xml:space="preserve">London WC1N 3BG </w:t>
      </w:r>
    </w:p>
    <w:p w:rsidR="00E25151" w:rsidRDefault="00D26803">
      <w:pPr>
        <w:ind w:firstLine="720"/>
        <w:jc w:val="both"/>
        <w:rPr>
          <w:rFonts w:ascii="Trebuchet MS" w:hAnsi="Trebuchet MS" w:cs="Arial"/>
          <w:bCs/>
          <w:color w:val="000000"/>
          <w:sz w:val="22"/>
        </w:rPr>
      </w:pPr>
      <w:r>
        <w:rPr>
          <w:rFonts w:ascii="Trebuchet MS" w:hAnsi="Trebuchet MS" w:cs="Arial"/>
          <w:bCs/>
          <w:color w:val="000000"/>
          <w:sz w:val="22"/>
        </w:rPr>
        <w:t xml:space="preserve">Tel : 0845 1555000 Ext 724166 Fax: 0207 829 8784 </w:t>
      </w:r>
    </w:p>
    <w:p w:rsidR="00D240F8" w:rsidRDefault="00D240F8">
      <w:pPr>
        <w:ind w:firstLine="720"/>
        <w:jc w:val="both"/>
        <w:rPr>
          <w:rFonts w:ascii="Trebuchet MS" w:hAnsi="Trebuchet MS"/>
          <w:sz w:val="22"/>
          <w:szCs w:val="22"/>
        </w:rPr>
      </w:pPr>
    </w:p>
    <w:p w:rsidR="00E25151" w:rsidRDefault="00D240F8">
      <w:pPr>
        <w:ind w:left="720" w:hanging="720"/>
        <w:jc w:val="both"/>
        <w:rPr>
          <w:rFonts w:ascii="Trebuchet MS" w:hAnsi="Trebuchet MS"/>
          <w:sz w:val="22"/>
          <w:szCs w:val="22"/>
        </w:rPr>
      </w:pPr>
      <w:r>
        <w:rPr>
          <w:rFonts w:ascii="Trebuchet MS" w:hAnsi="Trebuchet MS"/>
          <w:sz w:val="22"/>
          <w:szCs w:val="22"/>
        </w:rPr>
        <w:t>3</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A</w:t>
      </w:r>
      <w:r w:rsidR="00D26803">
        <w:rPr>
          <w:rFonts w:ascii="Trebuchet MS" w:hAnsi="Trebuchet MS"/>
          <w:sz w:val="22"/>
          <w:szCs w:val="22"/>
        </w:rPr>
        <w:t>verage number of ward rounds and clinics currently attended by trainees and who provides these.</w:t>
      </w:r>
    </w:p>
    <w:p w:rsidR="00E25151" w:rsidRDefault="00E25151">
      <w:pPr>
        <w:jc w:val="both"/>
        <w:rPr>
          <w:rFonts w:ascii="Trebuchet MS" w:hAnsi="Trebuchet MS"/>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2552"/>
        <w:gridCol w:w="2409"/>
        <w:gridCol w:w="2127"/>
      </w:tblGrid>
      <w:tr w:rsidR="00E25151" w:rsidTr="00E77D72">
        <w:tc>
          <w:tcPr>
            <w:tcW w:w="2410" w:type="dxa"/>
            <w:tcBorders>
              <w:top w:val="single" w:sz="6" w:space="0" w:color="auto"/>
              <w:left w:val="single" w:sz="6" w:space="0" w:color="auto"/>
              <w:bottom w:val="single" w:sz="12" w:space="0" w:color="auto"/>
              <w:right w:val="single" w:sz="6" w:space="0" w:color="auto"/>
            </w:tcBorders>
          </w:tcPr>
          <w:p w:rsidR="00E25151" w:rsidRDefault="00D26803">
            <w:pPr>
              <w:ind w:firstLine="34"/>
              <w:jc w:val="center"/>
              <w:rPr>
                <w:rFonts w:ascii="Trebuchet MS" w:hAnsi="Trebuchet MS"/>
                <w:b/>
                <w:sz w:val="22"/>
                <w:szCs w:val="22"/>
              </w:rPr>
            </w:pPr>
            <w:r>
              <w:rPr>
                <w:rFonts w:ascii="Trebuchet MS" w:hAnsi="Trebuchet MS"/>
                <w:b/>
                <w:sz w:val="22"/>
                <w:szCs w:val="22"/>
              </w:rPr>
              <w:t>Hospital</w:t>
            </w:r>
          </w:p>
        </w:tc>
        <w:tc>
          <w:tcPr>
            <w:tcW w:w="2552"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of Department</w:t>
            </w:r>
          </w:p>
        </w:tc>
        <w:tc>
          <w:tcPr>
            <w:tcW w:w="2409"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Stroke Admissions/Year</w:t>
            </w:r>
          </w:p>
        </w:tc>
        <w:tc>
          <w:tcPr>
            <w:tcW w:w="2127"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Dedicated Stroke Inpatient Beds</w:t>
            </w:r>
          </w:p>
        </w:tc>
      </w:tr>
      <w:tr w:rsidR="00E25151" w:rsidTr="00E77D72">
        <w:trPr>
          <w:trHeight w:val="440"/>
        </w:trPr>
        <w:tc>
          <w:tcPr>
            <w:tcW w:w="2410"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 xml:space="preserve">Watford General </w:t>
            </w:r>
          </w:p>
        </w:tc>
        <w:tc>
          <w:tcPr>
            <w:tcW w:w="2552"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Stroke Medicine, CoE</w:t>
            </w:r>
          </w:p>
        </w:tc>
        <w:tc>
          <w:tcPr>
            <w:tcW w:w="2409" w:type="dxa"/>
            <w:tcBorders>
              <w:top w:val="single" w:sz="12" w:space="0" w:color="auto"/>
              <w:left w:val="single" w:sz="6" w:space="0" w:color="auto"/>
              <w:bottom w:val="single" w:sz="6" w:space="0" w:color="auto"/>
              <w:right w:val="single" w:sz="6" w:space="0" w:color="auto"/>
            </w:tcBorders>
          </w:tcPr>
          <w:p w:rsidR="00E77D72" w:rsidRDefault="00D26803">
            <w:pPr>
              <w:jc w:val="both"/>
              <w:rPr>
                <w:rFonts w:ascii="Trebuchet MS" w:hAnsi="Trebuchet MS"/>
                <w:b/>
                <w:sz w:val="22"/>
                <w:szCs w:val="22"/>
              </w:rPr>
            </w:pPr>
            <w:r>
              <w:rPr>
                <w:rFonts w:ascii="Trebuchet MS" w:hAnsi="Trebuchet MS"/>
                <w:b/>
                <w:sz w:val="22"/>
                <w:szCs w:val="22"/>
              </w:rPr>
              <w:t>850</w:t>
            </w:r>
            <w:r w:rsidR="00E77D72">
              <w:rPr>
                <w:rFonts w:ascii="Trebuchet MS" w:hAnsi="Trebuchet MS"/>
                <w:b/>
                <w:sz w:val="22"/>
                <w:szCs w:val="22"/>
              </w:rPr>
              <w:t xml:space="preserve"> stroke,</w:t>
            </w:r>
          </w:p>
          <w:p w:rsidR="00E25151" w:rsidRDefault="00E77D72">
            <w:pPr>
              <w:jc w:val="both"/>
              <w:rPr>
                <w:rFonts w:ascii="Trebuchet MS" w:hAnsi="Trebuchet MS"/>
                <w:b/>
                <w:sz w:val="22"/>
                <w:szCs w:val="22"/>
              </w:rPr>
            </w:pPr>
            <w:r>
              <w:rPr>
                <w:rFonts w:ascii="Trebuchet MS" w:hAnsi="Trebuchet MS"/>
                <w:b/>
                <w:sz w:val="22"/>
                <w:szCs w:val="22"/>
              </w:rPr>
              <w:t>200 neurology</w:t>
            </w:r>
          </w:p>
        </w:tc>
        <w:tc>
          <w:tcPr>
            <w:tcW w:w="2127" w:type="dxa"/>
            <w:tcBorders>
              <w:top w:val="single" w:sz="12" w:space="0" w:color="auto"/>
              <w:left w:val="single" w:sz="6" w:space="0" w:color="auto"/>
              <w:bottom w:val="single" w:sz="6" w:space="0" w:color="auto"/>
              <w:right w:val="single" w:sz="6" w:space="0" w:color="auto"/>
            </w:tcBorders>
          </w:tcPr>
          <w:p w:rsidR="00E43975" w:rsidRDefault="00E43975" w:rsidP="00216092">
            <w:pPr>
              <w:jc w:val="both"/>
              <w:rPr>
                <w:rFonts w:ascii="Trebuchet MS" w:hAnsi="Trebuchet MS"/>
                <w:b/>
                <w:sz w:val="22"/>
                <w:szCs w:val="22"/>
              </w:rPr>
            </w:pPr>
            <w:r>
              <w:rPr>
                <w:rFonts w:ascii="Trebuchet MS" w:hAnsi="Trebuchet MS"/>
                <w:b/>
                <w:sz w:val="22"/>
                <w:szCs w:val="22"/>
              </w:rPr>
              <w:t>13 hyperacute</w:t>
            </w:r>
          </w:p>
          <w:p w:rsidR="00E25151" w:rsidRDefault="00E43975" w:rsidP="00E43975">
            <w:pPr>
              <w:jc w:val="both"/>
              <w:rPr>
                <w:rFonts w:ascii="Trebuchet MS" w:hAnsi="Trebuchet MS"/>
                <w:b/>
                <w:sz w:val="22"/>
                <w:szCs w:val="22"/>
              </w:rPr>
            </w:pPr>
            <w:r>
              <w:rPr>
                <w:rFonts w:ascii="Trebuchet MS" w:hAnsi="Trebuchet MS"/>
                <w:b/>
                <w:sz w:val="22"/>
                <w:szCs w:val="22"/>
              </w:rPr>
              <w:t>20 acute rehab</w:t>
            </w:r>
          </w:p>
        </w:tc>
      </w:tr>
      <w:tr w:rsidR="00E25151" w:rsidTr="00E77D72">
        <w:trPr>
          <w:trHeight w:val="440"/>
        </w:trPr>
        <w:tc>
          <w:tcPr>
            <w:tcW w:w="2410"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Hemel Hempstead</w:t>
            </w:r>
          </w:p>
        </w:tc>
        <w:tc>
          <w:tcPr>
            <w:tcW w:w="2552"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Stroke Medicine</w:t>
            </w:r>
            <w:r w:rsidR="00E43975">
              <w:rPr>
                <w:rFonts w:ascii="Trebuchet MS" w:hAnsi="Trebuchet MS"/>
                <w:b/>
                <w:sz w:val="22"/>
                <w:szCs w:val="22"/>
              </w:rPr>
              <w:t>,</w:t>
            </w:r>
            <w:r>
              <w:rPr>
                <w:rFonts w:ascii="Trebuchet MS" w:hAnsi="Trebuchet MS"/>
                <w:b/>
                <w:sz w:val="22"/>
                <w:szCs w:val="22"/>
              </w:rPr>
              <w:t xml:space="preserve"> CoE</w:t>
            </w:r>
          </w:p>
        </w:tc>
        <w:tc>
          <w:tcPr>
            <w:tcW w:w="2409" w:type="dxa"/>
            <w:tcBorders>
              <w:top w:val="single" w:sz="6" w:space="0" w:color="auto"/>
              <w:left w:val="single" w:sz="6" w:space="0" w:color="auto"/>
              <w:bottom w:val="single" w:sz="6" w:space="0" w:color="auto"/>
              <w:right w:val="single" w:sz="6" w:space="0" w:color="auto"/>
            </w:tcBorders>
          </w:tcPr>
          <w:p w:rsidR="00E25151" w:rsidRDefault="00E77D72" w:rsidP="00E77D72">
            <w:pPr>
              <w:rPr>
                <w:rFonts w:ascii="Trebuchet MS" w:hAnsi="Trebuchet MS"/>
                <w:b/>
                <w:sz w:val="22"/>
                <w:szCs w:val="22"/>
              </w:rPr>
            </w:pPr>
            <w:r>
              <w:rPr>
                <w:rFonts w:ascii="Trebuchet MS" w:hAnsi="Trebuchet MS"/>
                <w:b/>
                <w:sz w:val="22"/>
                <w:szCs w:val="22"/>
              </w:rPr>
              <w:t>Transfers for rehab</w:t>
            </w:r>
          </w:p>
        </w:tc>
        <w:tc>
          <w:tcPr>
            <w:tcW w:w="2127"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 xml:space="preserve">15 </w:t>
            </w:r>
            <w:r w:rsidR="00E43975">
              <w:rPr>
                <w:rFonts w:ascii="Trebuchet MS" w:hAnsi="Trebuchet MS"/>
                <w:b/>
                <w:sz w:val="22"/>
                <w:szCs w:val="22"/>
              </w:rPr>
              <w:t xml:space="preserve">slow </w:t>
            </w:r>
            <w:r>
              <w:rPr>
                <w:rFonts w:ascii="Trebuchet MS" w:hAnsi="Trebuchet MS"/>
                <w:b/>
                <w:sz w:val="22"/>
                <w:szCs w:val="22"/>
              </w:rPr>
              <w:t>rehab</w:t>
            </w:r>
          </w:p>
        </w:tc>
      </w:tr>
      <w:tr w:rsidR="00E25151" w:rsidTr="00E77D72">
        <w:trPr>
          <w:trHeight w:val="440"/>
        </w:trPr>
        <w:tc>
          <w:tcPr>
            <w:tcW w:w="2410"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UCLH</w:t>
            </w:r>
          </w:p>
        </w:tc>
        <w:tc>
          <w:tcPr>
            <w:tcW w:w="2552"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Stroke Medicine</w:t>
            </w:r>
          </w:p>
        </w:tc>
        <w:tc>
          <w:tcPr>
            <w:tcW w:w="2409"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Changing due to reconfiguration</w:t>
            </w:r>
          </w:p>
        </w:tc>
        <w:tc>
          <w:tcPr>
            <w:tcW w:w="2127" w:type="dxa"/>
            <w:tcBorders>
              <w:top w:val="single" w:sz="6" w:space="0" w:color="auto"/>
              <w:left w:val="single" w:sz="6" w:space="0" w:color="auto"/>
              <w:bottom w:val="single" w:sz="6" w:space="0" w:color="auto"/>
              <w:right w:val="single" w:sz="6" w:space="0" w:color="auto"/>
            </w:tcBorders>
          </w:tcPr>
          <w:p w:rsidR="00E25151" w:rsidRDefault="00E25151">
            <w:pPr>
              <w:jc w:val="both"/>
              <w:rPr>
                <w:rFonts w:ascii="Trebuchet MS" w:hAnsi="Trebuchet MS"/>
                <w:b/>
                <w:sz w:val="22"/>
                <w:szCs w:val="22"/>
              </w:rPr>
            </w:pPr>
          </w:p>
        </w:tc>
      </w:tr>
    </w:tbl>
    <w:p w:rsidR="00E25151" w:rsidRDefault="00E25151">
      <w:pPr>
        <w:jc w:val="both"/>
        <w:rPr>
          <w:rFonts w:ascii="Trebuchet MS" w:hAnsi="Trebuchet MS"/>
          <w:b/>
          <w:u w:val="single"/>
        </w:rPr>
      </w:pPr>
    </w:p>
    <w:p w:rsidR="00E25151" w:rsidRDefault="00D26803">
      <w:pPr>
        <w:jc w:val="both"/>
        <w:rPr>
          <w:rFonts w:ascii="Trebuchet MS" w:hAnsi="Trebuchet MS"/>
          <w:u w:val="single"/>
        </w:rPr>
      </w:pPr>
      <w:r>
        <w:rPr>
          <w:rFonts w:ascii="Trebuchet MS" w:hAnsi="Trebuchet MS"/>
          <w:b/>
          <w:u w:val="single"/>
        </w:rPr>
        <w:t>Staff at unit:</w:t>
      </w:r>
      <w:r>
        <w:rPr>
          <w:rFonts w:ascii="Trebuchet MS" w:hAnsi="Trebuchet MS"/>
          <w:u w:val="single"/>
        </w:rPr>
        <w:t xml:space="preserve"> </w:t>
      </w:r>
    </w:p>
    <w:p w:rsidR="00D240F8" w:rsidRDefault="00D240F8">
      <w:pPr>
        <w:jc w:val="both"/>
        <w:rPr>
          <w:rFonts w:ascii="Trebuchet MS" w:hAnsi="Trebuchet MS"/>
          <w:b/>
          <w:sz w:val="22"/>
          <w:szCs w:val="22"/>
          <w:u w:val="single"/>
        </w:rPr>
      </w:pPr>
    </w:p>
    <w:p w:rsidR="00E25151" w:rsidRDefault="00D240F8">
      <w:pPr>
        <w:ind w:left="720" w:hanging="720"/>
        <w:jc w:val="both"/>
        <w:rPr>
          <w:rFonts w:ascii="Trebuchet MS" w:hAnsi="Trebuchet MS"/>
          <w:sz w:val="22"/>
          <w:szCs w:val="22"/>
        </w:rPr>
      </w:pPr>
      <w:r>
        <w:rPr>
          <w:rFonts w:ascii="Trebuchet MS" w:hAnsi="Trebuchet MS"/>
          <w:sz w:val="22"/>
          <w:szCs w:val="22"/>
        </w:rPr>
        <w:t>4</w:t>
      </w:r>
      <w:r w:rsidR="00D26803">
        <w:rPr>
          <w:rFonts w:ascii="Trebuchet MS" w:hAnsi="Trebuchet MS"/>
          <w:sz w:val="22"/>
          <w:szCs w:val="22"/>
        </w:rPr>
        <w:t>)</w:t>
      </w:r>
      <w:r w:rsidR="00D26803">
        <w:rPr>
          <w:rFonts w:ascii="Trebuchet MS" w:hAnsi="Trebuchet MS"/>
          <w:sz w:val="22"/>
          <w:szCs w:val="22"/>
        </w:rPr>
        <w:tab/>
      </w:r>
      <w:r w:rsidR="00D26803">
        <w:rPr>
          <w:rFonts w:ascii="Trebuchet MS" w:hAnsi="Trebuchet MS"/>
          <w:b/>
          <w:sz w:val="22"/>
          <w:szCs w:val="22"/>
        </w:rPr>
        <w:t xml:space="preserve">NHS and University employed Consultant Physicians/Academic Staff involved in training </w:t>
      </w:r>
      <w:r w:rsidR="00E77D72">
        <w:rPr>
          <w:rFonts w:ascii="Trebuchet MS" w:hAnsi="Trebuchet MS"/>
          <w:b/>
          <w:sz w:val="22"/>
          <w:szCs w:val="22"/>
        </w:rPr>
        <w:t>– rotating monthly through Hyperacute, Rehabilitation and Prevention</w:t>
      </w:r>
    </w:p>
    <w:p w:rsidR="00E25151" w:rsidRDefault="00E25151">
      <w:pPr>
        <w:jc w:val="both"/>
        <w:rPr>
          <w:rFonts w:ascii="Trebuchet MS" w:hAnsi="Trebuchet MS"/>
          <w:b/>
          <w:sz w:val="22"/>
          <w:szCs w:val="22"/>
        </w:rPr>
      </w:pPr>
    </w:p>
    <w:tbl>
      <w:tblPr>
        <w:tblW w:w="91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7"/>
        <w:gridCol w:w="1275"/>
        <w:gridCol w:w="1134"/>
        <w:gridCol w:w="2410"/>
        <w:gridCol w:w="2126"/>
        <w:gridCol w:w="65"/>
      </w:tblGrid>
      <w:tr w:rsidR="00E43975" w:rsidTr="00E43975">
        <w:tc>
          <w:tcPr>
            <w:tcW w:w="2127" w:type="dxa"/>
            <w:tcBorders>
              <w:top w:val="single" w:sz="6" w:space="0" w:color="auto"/>
              <w:left w:val="single" w:sz="6" w:space="0" w:color="auto"/>
              <w:bottom w:val="single" w:sz="12" w:space="0" w:color="auto"/>
              <w:right w:val="single" w:sz="6" w:space="0" w:color="auto"/>
            </w:tcBorders>
          </w:tcPr>
          <w:p w:rsidR="00E43975" w:rsidRDefault="00E43975" w:rsidP="00E43975">
            <w:pPr>
              <w:jc w:val="center"/>
              <w:rPr>
                <w:rFonts w:ascii="Trebuchet MS" w:hAnsi="Trebuchet MS"/>
                <w:b/>
                <w:sz w:val="22"/>
                <w:szCs w:val="22"/>
              </w:rPr>
            </w:pPr>
            <w:r>
              <w:rPr>
                <w:rFonts w:ascii="Trebuchet MS" w:hAnsi="Trebuchet MS"/>
                <w:b/>
                <w:sz w:val="22"/>
                <w:szCs w:val="22"/>
              </w:rPr>
              <w:t>Doctor’s Name</w:t>
            </w:r>
          </w:p>
          <w:p w:rsidR="00E43975" w:rsidRDefault="00E43975" w:rsidP="00E43975">
            <w:pPr>
              <w:jc w:val="center"/>
              <w:rPr>
                <w:rFonts w:ascii="Trebuchet MS" w:hAnsi="Trebuchet MS"/>
                <w:b/>
                <w:sz w:val="22"/>
                <w:szCs w:val="22"/>
              </w:rPr>
            </w:pPr>
            <w:r>
              <w:rPr>
                <w:rFonts w:ascii="Trebuchet MS" w:hAnsi="Trebuchet MS"/>
                <w:b/>
                <w:sz w:val="22"/>
                <w:szCs w:val="22"/>
              </w:rPr>
              <w:t>Rotating monthly</w:t>
            </w:r>
          </w:p>
        </w:tc>
        <w:tc>
          <w:tcPr>
            <w:tcW w:w="1275" w:type="dxa"/>
            <w:tcBorders>
              <w:top w:val="single" w:sz="6" w:space="0" w:color="auto"/>
              <w:left w:val="single" w:sz="6" w:space="0" w:color="auto"/>
              <w:bottom w:val="single" w:sz="12" w:space="0" w:color="auto"/>
              <w:right w:val="single" w:sz="6" w:space="0" w:color="auto"/>
            </w:tcBorders>
          </w:tcPr>
          <w:p w:rsidR="00E43975" w:rsidRDefault="00E43975">
            <w:pPr>
              <w:jc w:val="center"/>
              <w:rPr>
                <w:rFonts w:ascii="Trebuchet MS" w:hAnsi="Trebuchet MS"/>
                <w:b/>
                <w:sz w:val="22"/>
                <w:szCs w:val="22"/>
              </w:rPr>
            </w:pPr>
            <w:r>
              <w:rPr>
                <w:rFonts w:ascii="Trebuchet MS" w:hAnsi="Trebuchet MS"/>
                <w:b/>
                <w:sz w:val="22"/>
                <w:szCs w:val="22"/>
              </w:rPr>
              <w:t>Specialty</w:t>
            </w:r>
          </w:p>
        </w:tc>
        <w:tc>
          <w:tcPr>
            <w:tcW w:w="1134" w:type="dxa"/>
            <w:tcBorders>
              <w:top w:val="single" w:sz="6" w:space="0" w:color="auto"/>
              <w:left w:val="single" w:sz="6" w:space="0" w:color="auto"/>
              <w:bottom w:val="single" w:sz="12" w:space="0" w:color="auto"/>
              <w:right w:val="single" w:sz="6" w:space="0" w:color="auto"/>
            </w:tcBorders>
          </w:tcPr>
          <w:p w:rsidR="00E43975" w:rsidRDefault="00E43975">
            <w:pPr>
              <w:jc w:val="center"/>
              <w:rPr>
                <w:rFonts w:ascii="Trebuchet MS" w:hAnsi="Trebuchet MS"/>
                <w:b/>
                <w:sz w:val="22"/>
                <w:szCs w:val="22"/>
              </w:rPr>
            </w:pPr>
            <w:r>
              <w:rPr>
                <w:rFonts w:ascii="Trebuchet MS" w:hAnsi="Trebuchet MS"/>
                <w:b/>
                <w:sz w:val="22"/>
                <w:szCs w:val="22"/>
              </w:rPr>
              <w:t>Hospital</w:t>
            </w:r>
          </w:p>
        </w:tc>
        <w:tc>
          <w:tcPr>
            <w:tcW w:w="2410" w:type="dxa"/>
            <w:tcBorders>
              <w:top w:val="single" w:sz="6" w:space="0" w:color="auto"/>
              <w:left w:val="single" w:sz="6" w:space="0" w:color="auto"/>
              <w:bottom w:val="single" w:sz="12" w:space="0" w:color="auto"/>
              <w:right w:val="single" w:sz="6" w:space="0" w:color="auto"/>
            </w:tcBorders>
          </w:tcPr>
          <w:p w:rsidR="00E43975" w:rsidRDefault="00E43975" w:rsidP="00E43975">
            <w:pPr>
              <w:jc w:val="center"/>
              <w:rPr>
                <w:rFonts w:ascii="Trebuchet MS" w:hAnsi="Trebuchet MS"/>
                <w:b/>
                <w:sz w:val="22"/>
                <w:szCs w:val="22"/>
              </w:rPr>
            </w:pPr>
            <w:r>
              <w:rPr>
                <w:rFonts w:ascii="Trebuchet MS" w:hAnsi="Trebuchet MS"/>
                <w:b/>
                <w:sz w:val="22"/>
                <w:szCs w:val="22"/>
              </w:rPr>
              <w:t xml:space="preserve">Stroke ward rounds </w:t>
            </w:r>
          </w:p>
          <w:p w:rsidR="00E43975" w:rsidRDefault="00E43975" w:rsidP="00E43975">
            <w:pPr>
              <w:jc w:val="center"/>
              <w:rPr>
                <w:rFonts w:ascii="Trebuchet MS" w:hAnsi="Trebuchet MS"/>
                <w:b/>
                <w:sz w:val="22"/>
                <w:szCs w:val="22"/>
              </w:rPr>
            </w:pPr>
            <w:r>
              <w:rPr>
                <w:rFonts w:ascii="Trebuchet MS" w:hAnsi="Trebuchet MS"/>
                <w:b/>
                <w:sz w:val="22"/>
                <w:szCs w:val="22"/>
              </w:rPr>
              <w:t>per week</w:t>
            </w:r>
          </w:p>
        </w:tc>
        <w:tc>
          <w:tcPr>
            <w:tcW w:w="2191" w:type="dxa"/>
            <w:gridSpan w:val="2"/>
            <w:tcBorders>
              <w:top w:val="single" w:sz="6" w:space="0" w:color="auto"/>
              <w:left w:val="single" w:sz="6" w:space="0" w:color="auto"/>
              <w:bottom w:val="single" w:sz="12" w:space="0" w:color="auto"/>
              <w:right w:val="single" w:sz="6" w:space="0" w:color="auto"/>
            </w:tcBorders>
          </w:tcPr>
          <w:p w:rsidR="00E43975" w:rsidRDefault="00E43975" w:rsidP="00E43975">
            <w:pPr>
              <w:jc w:val="center"/>
              <w:rPr>
                <w:rFonts w:ascii="Trebuchet MS" w:hAnsi="Trebuchet MS"/>
                <w:b/>
                <w:sz w:val="22"/>
                <w:szCs w:val="22"/>
              </w:rPr>
            </w:pPr>
            <w:r>
              <w:rPr>
                <w:rFonts w:ascii="Trebuchet MS" w:hAnsi="Trebuchet MS"/>
                <w:b/>
                <w:sz w:val="22"/>
                <w:szCs w:val="22"/>
              </w:rPr>
              <w:t>Outpatients per week</w:t>
            </w:r>
          </w:p>
        </w:tc>
      </w:tr>
      <w:tr w:rsidR="00E43975" w:rsidTr="00E43975">
        <w:trPr>
          <w:gridAfter w:val="1"/>
          <w:wAfter w:w="65" w:type="dxa"/>
          <w:trHeight w:val="440"/>
        </w:trPr>
        <w:tc>
          <w:tcPr>
            <w:tcW w:w="2127" w:type="dxa"/>
            <w:tcBorders>
              <w:top w:val="single" w:sz="12" w:space="0" w:color="auto"/>
              <w:left w:val="single" w:sz="6" w:space="0" w:color="auto"/>
              <w:bottom w:val="single" w:sz="6" w:space="0" w:color="auto"/>
              <w:right w:val="single" w:sz="6" w:space="0" w:color="auto"/>
            </w:tcBorders>
          </w:tcPr>
          <w:p w:rsidR="00E43975" w:rsidRDefault="00E77D72">
            <w:pPr>
              <w:jc w:val="both"/>
              <w:rPr>
                <w:rFonts w:ascii="Trebuchet MS" w:hAnsi="Trebuchet MS"/>
                <w:b/>
                <w:sz w:val="22"/>
                <w:szCs w:val="22"/>
              </w:rPr>
            </w:pPr>
            <w:r>
              <w:rPr>
                <w:rFonts w:ascii="Trebuchet MS" w:hAnsi="Trebuchet MS"/>
                <w:b/>
                <w:sz w:val="22"/>
                <w:szCs w:val="22"/>
              </w:rPr>
              <w:t>Tolu Adesina</w:t>
            </w:r>
          </w:p>
          <w:p w:rsidR="00E43975" w:rsidRDefault="00E43975">
            <w:pPr>
              <w:jc w:val="both"/>
              <w:rPr>
                <w:rFonts w:ascii="Trebuchet MS" w:hAnsi="Trebuchet MS"/>
                <w:b/>
                <w:sz w:val="22"/>
                <w:szCs w:val="22"/>
              </w:rPr>
            </w:pPr>
          </w:p>
        </w:tc>
        <w:tc>
          <w:tcPr>
            <w:tcW w:w="1275" w:type="dxa"/>
            <w:tcBorders>
              <w:top w:val="single" w:sz="12"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Stroke</w:t>
            </w:r>
          </w:p>
        </w:tc>
        <w:tc>
          <w:tcPr>
            <w:tcW w:w="1134" w:type="dxa"/>
            <w:tcBorders>
              <w:top w:val="single" w:sz="12"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Watford</w:t>
            </w:r>
          </w:p>
        </w:tc>
        <w:tc>
          <w:tcPr>
            <w:tcW w:w="2410" w:type="dxa"/>
            <w:tcBorders>
              <w:top w:val="single" w:sz="12"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 xml:space="preserve">5 </w:t>
            </w:r>
          </w:p>
          <w:p w:rsidR="00E43975" w:rsidRDefault="00E43975">
            <w:pPr>
              <w:jc w:val="both"/>
              <w:rPr>
                <w:rFonts w:ascii="Trebuchet MS" w:hAnsi="Trebuchet MS"/>
                <w:b/>
                <w:sz w:val="22"/>
                <w:szCs w:val="22"/>
              </w:rPr>
            </w:pPr>
            <w:r>
              <w:rPr>
                <w:rFonts w:ascii="Trebuchet MS" w:hAnsi="Trebuchet MS"/>
                <w:b/>
                <w:sz w:val="22"/>
                <w:szCs w:val="22"/>
              </w:rPr>
              <w:t>1 MDMs</w:t>
            </w:r>
          </w:p>
        </w:tc>
        <w:tc>
          <w:tcPr>
            <w:tcW w:w="2126" w:type="dxa"/>
            <w:tcBorders>
              <w:top w:val="single" w:sz="12" w:space="0" w:color="auto"/>
              <w:left w:val="single" w:sz="6" w:space="0" w:color="auto"/>
              <w:bottom w:val="single" w:sz="6" w:space="0" w:color="auto"/>
              <w:right w:val="single" w:sz="6" w:space="0" w:color="auto"/>
            </w:tcBorders>
          </w:tcPr>
          <w:p w:rsidR="00E43975" w:rsidRDefault="00E43975" w:rsidP="00216092">
            <w:pPr>
              <w:jc w:val="both"/>
              <w:rPr>
                <w:rFonts w:ascii="Trebuchet MS" w:hAnsi="Trebuchet MS"/>
                <w:b/>
                <w:sz w:val="22"/>
                <w:szCs w:val="22"/>
              </w:rPr>
            </w:pPr>
            <w:r>
              <w:rPr>
                <w:rFonts w:ascii="Trebuchet MS" w:hAnsi="Trebuchet MS"/>
                <w:b/>
                <w:sz w:val="22"/>
                <w:szCs w:val="22"/>
              </w:rPr>
              <w:t>1 follow-up</w:t>
            </w:r>
          </w:p>
          <w:p w:rsidR="00E43975" w:rsidRDefault="00E43975" w:rsidP="00216092">
            <w:pPr>
              <w:jc w:val="both"/>
              <w:rPr>
                <w:rFonts w:ascii="Trebuchet MS" w:hAnsi="Trebuchet MS"/>
                <w:b/>
                <w:sz w:val="22"/>
                <w:szCs w:val="22"/>
              </w:rPr>
            </w:pPr>
            <w:r>
              <w:rPr>
                <w:rFonts w:ascii="Trebuchet MS" w:hAnsi="Trebuchet MS"/>
                <w:b/>
                <w:sz w:val="22"/>
                <w:szCs w:val="22"/>
              </w:rPr>
              <w:t>up to 4 urgent</w:t>
            </w:r>
          </w:p>
        </w:tc>
      </w:tr>
      <w:tr w:rsidR="00E43975" w:rsidTr="00E43975">
        <w:trPr>
          <w:gridAfter w:val="1"/>
          <w:wAfter w:w="65" w:type="dxa"/>
          <w:trHeight w:val="440"/>
        </w:trPr>
        <w:tc>
          <w:tcPr>
            <w:tcW w:w="2127" w:type="dxa"/>
            <w:tcBorders>
              <w:top w:val="single" w:sz="6" w:space="0" w:color="auto"/>
              <w:left w:val="single" w:sz="6" w:space="0" w:color="auto"/>
              <w:bottom w:val="single" w:sz="6" w:space="0" w:color="auto"/>
              <w:right w:val="single" w:sz="6" w:space="0" w:color="auto"/>
            </w:tcBorders>
          </w:tcPr>
          <w:p w:rsidR="00E43975" w:rsidRDefault="00E77D72" w:rsidP="00E77D72">
            <w:pPr>
              <w:jc w:val="both"/>
              <w:rPr>
                <w:rFonts w:ascii="Trebuchet MS" w:hAnsi="Trebuchet MS"/>
                <w:b/>
                <w:sz w:val="22"/>
                <w:szCs w:val="22"/>
              </w:rPr>
            </w:pPr>
            <w:r>
              <w:rPr>
                <w:rFonts w:ascii="Trebuchet MS" w:hAnsi="Trebuchet MS"/>
                <w:b/>
                <w:sz w:val="22"/>
                <w:szCs w:val="22"/>
              </w:rPr>
              <w:t>Mohit Bhandari</w:t>
            </w:r>
          </w:p>
        </w:tc>
        <w:tc>
          <w:tcPr>
            <w:tcW w:w="1275"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Stroke</w:t>
            </w:r>
          </w:p>
        </w:tc>
        <w:tc>
          <w:tcPr>
            <w:tcW w:w="1134"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Watford</w:t>
            </w:r>
          </w:p>
        </w:tc>
        <w:tc>
          <w:tcPr>
            <w:tcW w:w="2410"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 xml:space="preserve">5 </w:t>
            </w:r>
          </w:p>
          <w:p w:rsidR="00E43975" w:rsidRDefault="00E43975" w:rsidP="00E43975">
            <w:pPr>
              <w:jc w:val="both"/>
              <w:rPr>
                <w:rFonts w:ascii="Trebuchet MS" w:hAnsi="Trebuchet MS"/>
                <w:b/>
                <w:sz w:val="22"/>
                <w:szCs w:val="22"/>
              </w:rPr>
            </w:pPr>
            <w:r>
              <w:rPr>
                <w:rFonts w:ascii="Trebuchet MS" w:hAnsi="Trebuchet MS"/>
                <w:b/>
                <w:sz w:val="22"/>
                <w:szCs w:val="22"/>
              </w:rPr>
              <w:t>1 MDM</w:t>
            </w:r>
          </w:p>
        </w:tc>
        <w:tc>
          <w:tcPr>
            <w:tcW w:w="2126"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 xml:space="preserve">1 follow-up 7 </w:t>
            </w:r>
          </w:p>
          <w:p w:rsidR="00E43975" w:rsidRDefault="00E43975">
            <w:pPr>
              <w:jc w:val="both"/>
              <w:rPr>
                <w:rFonts w:ascii="Trebuchet MS" w:hAnsi="Trebuchet MS"/>
                <w:b/>
                <w:sz w:val="22"/>
                <w:szCs w:val="22"/>
              </w:rPr>
            </w:pPr>
            <w:r>
              <w:rPr>
                <w:rFonts w:ascii="Trebuchet MS" w:hAnsi="Trebuchet MS"/>
                <w:b/>
                <w:sz w:val="22"/>
                <w:szCs w:val="22"/>
              </w:rPr>
              <w:t>up to 4 urgent</w:t>
            </w:r>
          </w:p>
        </w:tc>
      </w:tr>
      <w:tr w:rsidR="00E43975" w:rsidTr="00E43975">
        <w:trPr>
          <w:gridAfter w:val="1"/>
          <w:wAfter w:w="65" w:type="dxa"/>
          <w:trHeight w:val="440"/>
        </w:trPr>
        <w:tc>
          <w:tcPr>
            <w:tcW w:w="2127" w:type="dxa"/>
            <w:tcBorders>
              <w:top w:val="single" w:sz="6" w:space="0" w:color="auto"/>
              <w:left w:val="single" w:sz="6" w:space="0" w:color="auto"/>
              <w:bottom w:val="single" w:sz="6" w:space="0" w:color="auto"/>
              <w:right w:val="single" w:sz="6" w:space="0" w:color="auto"/>
            </w:tcBorders>
          </w:tcPr>
          <w:p w:rsidR="00E43975" w:rsidRDefault="00E77D72">
            <w:pPr>
              <w:jc w:val="both"/>
              <w:rPr>
                <w:rFonts w:ascii="Trebuchet MS" w:hAnsi="Trebuchet MS"/>
                <w:b/>
                <w:sz w:val="22"/>
                <w:szCs w:val="22"/>
              </w:rPr>
            </w:pPr>
            <w:r>
              <w:rPr>
                <w:rFonts w:ascii="Trebuchet MS" w:hAnsi="Trebuchet MS"/>
                <w:b/>
                <w:sz w:val="22"/>
                <w:szCs w:val="22"/>
              </w:rPr>
              <w:t>David Collas</w:t>
            </w:r>
          </w:p>
        </w:tc>
        <w:tc>
          <w:tcPr>
            <w:tcW w:w="1275"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p>
        </w:tc>
        <w:tc>
          <w:tcPr>
            <w:tcW w:w="2410" w:type="dxa"/>
            <w:tcBorders>
              <w:top w:val="single" w:sz="6" w:space="0" w:color="auto"/>
              <w:left w:val="single" w:sz="6" w:space="0" w:color="auto"/>
              <w:bottom w:val="single" w:sz="6" w:space="0" w:color="auto"/>
              <w:right w:val="single" w:sz="6" w:space="0" w:color="auto"/>
            </w:tcBorders>
          </w:tcPr>
          <w:p w:rsidR="00E43975" w:rsidRDefault="00E43975" w:rsidP="00E43975">
            <w:pPr>
              <w:jc w:val="both"/>
              <w:rPr>
                <w:rFonts w:ascii="Trebuchet MS" w:hAnsi="Trebuchet MS"/>
                <w:b/>
                <w:sz w:val="22"/>
                <w:szCs w:val="22"/>
              </w:rPr>
            </w:pPr>
            <w:r>
              <w:rPr>
                <w:rFonts w:ascii="Trebuchet MS" w:hAnsi="Trebuchet MS"/>
                <w:b/>
                <w:sz w:val="22"/>
                <w:szCs w:val="22"/>
              </w:rPr>
              <w:t xml:space="preserve">5 </w:t>
            </w:r>
          </w:p>
          <w:p w:rsidR="00E43975" w:rsidRDefault="00E43975" w:rsidP="00E43975">
            <w:pPr>
              <w:jc w:val="both"/>
              <w:rPr>
                <w:rFonts w:ascii="Trebuchet MS" w:hAnsi="Trebuchet MS"/>
                <w:b/>
                <w:sz w:val="22"/>
                <w:szCs w:val="22"/>
              </w:rPr>
            </w:pPr>
            <w:r>
              <w:rPr>
                <w:rFonts w:ascii="Trebuchet MS" w:hAnsi="Trebuchet MS"/>
                <w:b/>
                <w:sz w:val="22"/>
                <w:szCs w:val="22"/>
              </w:rPr>
              <w:t>1 MDM</w:t>
            </w:r>
          </w:p>
        </w:tc>
        <w:tc>
          <w:tcPr>
            <w:tcW w:w="2126" w:type="dxa"/>
            <w:tcBorders>
              <w:top w:val="single" w:sz="6" w:space="0" w:color="auto"/>
              <w:left w:val="single" w:sz="6" w:space="0" w:color="auto"/>
              <w:bottom w:val="single" w:sz="6" w:space="0" w:color="auto"/>
              <w:right w:val="single" w:sz="6" w:space="0" w:color="auto"/>
            </w:tcBorders>
          </w:tcPr>
          <w:p w:rsidR="00E43975" w:rsidRDefault="00E43975">
            <w:pPr>
              <w:jc w:val="both"/>
              <w:rPr>
                <w:rFonts w:ascii="Trebuchet MS" w:hAnsi="Trebuchet MS"/>
                <w:b/>
                <w:sz w:val="22"/>
                <w:szCs w:val="22"/>
              </w:rPr>
            </w:pPr>
            <w:r>
              <w:rPr>
                <w:rFonts w:ascii="Trebuchet MS" w:hAnsi="Trebuchet MS"/>
                <w:b/>
                <w:sz w:val="22"/>
                <w:szCs w:val="22"/>
              </w:rPr>
              <w:t>1 follow-up 7</w:t>
            </w:r>
          </w:p>
          <w:p w:rsidR="00E43975" w:rsidRDefault="00E43975">
            <w:pPr>
              <w:jc w:val="both"/>
              <w:rPr>
                <w:rFonts w:ascii="Trebuchet MS" w:hAnsi="Trebuchet MS"/>
                <w:b/>
                <w:sz w:val="22"/>
                <w:szCs w:val="22"/>
              </w:rPr>
            </w:pPr>
            <w:r>
              <w:rPr>
                <w:rFonts w:ascii="Trebuchet MS" w:hAnsi="Trebuchet MS"/>
                <w:b/>
                <w:sz w:val="22"/>
                <w:szCs w:val="22"/>
              </w:rPr>
              <w:t>up to 4 urgent</w:t>
            </w:r>
          </w:p>
        </w:tc>
      </w:tr>
    </w:tbl>
    <w:p w:rsidR="00E43975" w:rsidRDefault="00E43975">
      <w:pPr>
        <w:rPr>
          <w:rFonts w:ascii="Trebuchet MS" w:hAnsi="Trebuchet MS"/>
          <w:sz w:val="22"/>
          <w:szCs w:val="22"/>
        </w:rPr>
      </w:pPr>
    </w:p>
    <w:p w:rsidR="00E25151" w:rsidRDefault="00E43975" w:rsidP="00E43975">
      <w:pPr>
        <w:overflowPunct/>
        <w:autoSpaceDE/>
        <w:autoSpaceDN/>
        <w:adjustRightInd/>
        <w:textAlignment w:val="auto"/>
        <w:rPr>
          <w:rFonts w:ascii="Trebuchet MS" w:hAnsi="Trebuchet MS"/>
          <w:sz w:val="22"/>
          <w:szCs w:val="22"/>
        </w:rPr>
      </w:pPr>
      <w:r>
        <w:rPr>
          <w:rFonts w:ascii="Trebuchet MS" w:hAnsi="Trebuchet MS"/>
          <w:sz w:val="22"/>
          <w:szCs w:val="22"/>
        </w:rPr>
        <w:br w:type="page"/>
      </w:r>
      <w:r w:rsidR="00D240F8">
        <w:rPr>
          <w:rFonts w:ascii="Trebuchet MS" w:hAnsi="Trebuchet MS"/>
          <w:sz w:val="22"/>
          <w:szCs w:val="22"/>
        </w:rPr>
        <w:lastRenderedPageBreak/>
        <w:t>5</w:t>
      </w:r>
      <w:r w:rsidR="00D26803">
        <w:rPr>
          <w:rFonts w:ascii="Trebuchet MS" w:hAnsi="Trebuchet MS"/>
          <w:sz w:val="22"/>
          <w:szCs w:val="22"/>
        </w:rPr>
        <w:t>)</w:t>
      </w:r>
      <w:r w:rsidR="00D26803">
        <w:rPr>
          <w:rFonts w:ascii="Trebuchet MS" w:hAnsi="Trebuchet MS"/>
          <w:sz w:val="22"/>
          <w:szCs w:val="22"/>
        </w:rPr>
        <w:tab/>
      </w:r>
      <w:r w:rsidR="00D26803">
        <w:rPr>
          <w:rFonts w:ascii="Trebuchet MS" w:hAnsi="Trebuchet MS"/>
          <w:b/>
          <w:sz w:val="22"/>
          <w:szCs w:val="22"/>
        </w:rPr>
        <w:t>Staff Grade/Associated Specialists</w:t>
      </w:r>
    </w:p>
    <w:p w:rsidR="00E25151" w:rsidRDefault="00E25151">
      <w:pPr>
        <w:jc w:val="both"/>
        <w:rPr>
          <w:rFonts w:ascii="Trebuchet MS" w:hAnsi="Trebuchet MS"/>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1276"/>
        <w:gridCol w:w="1134"/>
        <w:gridCol w:w="1984"/>
        <w:gridCol w:w="1985"/>
      </w:tblGrid>
      <w:tr w:rsidR="00E25151">
        <w:tc>
          <w:tcPr>
            <w:tcW w:w="1701"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and</w:t>
            </w:r>
          </w:p>
          <w:p w:rsidR="00E25151" w:rsidRDefault="00D26803">
            <w:pPr>
              <w:jc w:val="center"/>
              <w:rPr>
                <w:rFonts w:ascii="Trebuchet MS" w:hAnsi="Trebuchet MS"/>
                <w:b/>
                <w:sz w:val="22"/>
                <w:szCs w:val="22"/>
              </w:rPr>
            </w:pPr>
            <w:r>
              <w:rPr>
                <w:rFonts w:ascii="Trebuchet MS" w:hAnsi="Trebuchet MS"/>
                <w:b/>
                <w:sz w:val="22"/>
                <w:szCs w:val="22"/>
              </w:rPr>
              <w:t>Qualification</w:t>
            </w:r>
          </w:p>
        </w:tc>
        <w:tc>
          <w:tcPr>
            <w:tcW w:w="1418"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Specialty</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Hospital</w:t>
            </w:r>
          </w:p>
        </w:tc>
        <w:tc>
          <w:tcPr>
            <w:tcW w:w="113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Modular Training Provided</w:t>
            </w:r>
          </w:p>
        </w:tc>
        <w:tc>
          <w:tcPr>
            <w:tcW w:w="198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ward rounds devoted to stroke</w:t>
            </w:r>
          </w:p>
        </w:tc>
        <w:tc>
          <w:tcPr>
            <w:tcW w:w="1985"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Number of weekly outpatient sessions devoted to stroke</w:t>
            </w:r>
          </w:p>
        </w:tc>
      </w:tr>
      <w:tr w:rsidR="00E25151">
        <w:trPr>
          <w:trHeight w:val="440"/>
        </w:trPr>
        <w:tc>
          <w:tcPr>
            <w:tcW w:w="1701" w:type="dxa"/>
            <w:tcBorders>
              <w:top w:val="single" w:sz="12" w:space="0" w:color="auto"/>
              <w:left w:val="single" w:sz="6" w:space="0" w:color="auto"/>
              <w:bottom w:val="single" w:sz="6" w:space="0" w:color="auto"/>
              <w:right w:val="single" w:sz="6" w:space="0" w:color="auto"/>
            </w:tcBorders>
          </w:tcPr>
          <w:p w:rsidR="00E25151" w:rsidRDefault="00D90BD6" w:rsidP="00D90BD6">
            <w:pPr>
              <w:jc w:val="both"/>
              <w:rPr>
                <w:rFonts w:ascii="Trebuchet MS" w:hAnsi="Trebuchet MS"/>
                <w:b/>
                <w:sz w:val="22"/>
                <w:szCs w:val="22"/>
              </w:rPr>
            </w:pPr>
            <w:r>
              <w:rPr>
                <w:rFonts w:ascii="Trebuchet MS" w:hAnsi="Trebuchet MS"/>
                <w:b/>
                <w:sz w:val="22"/>
                <w:szCs w:val="22"/>
              </w:rPr>
              <w:t>Ian Frankel</w:t>
            </w:r>
          </w:p>
        </w:tc>
        <w:tc>
          <w:tcPr>
            <w:tcW w:w="1418"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Emergency Medicine</w:t>
            </w:r>
          </w:p>
        </w:tc>
        <w:tc>
          <w:tcPr>
            <w:tcW w:w="1276"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Watford</w:t>
            </w:r>
          </w:p>
        </w:tc>
        <w:tc>
          <w:tcPr>
            <w:tcW w:w="1134" w:type="dxa"/>
            <w:tcBorders>
              <w:top w:val="single" w:sz="12" w:space="0" w:color="auto"/>
              <w:left w:val="single" w:sz="6" w:space="0" w:color="auto"/>
              <w:bottom w:val="single" w:sz="6" w:space="0" w:color="auto"/>
              <w:right w:val="single" w:sz="6" w:space="0" w:color="auto"/>
            </w:tcBorders>
          </w:tcPr>
          <w:p w:rsidR="00E25151" w:rsidRDefault="00E77D72">
            <w:pPr>
              <w:jc w:val="both"/>
              <w:rPr>
                <w:rFonts w:ascii="Trebuchet MS" w:hAnsi="Trebuchet MS"/>
                <w:b/>
                <w:sz w:val="22"/>
                <w:szCs w:val="22"/>
              </w:rPr>
            </w:pPr>
            <w:r>
              <w:rPr>
                <w:rFonts w:ascii="Trebuchet MS" w:hAnsi="Trebuchet MS"/>
                <w:b/>
                <w:sz w:val="22"/>
                <w:szCs w:val="22"/>
              </w:rPr>
              <w:t>A&amp;E</w:t>
            </w:r>
          </w:p>
        </w:tc>
        <w:tc>
          <w:tcPr>
            <w:tcW w:w="1984" w:type="dxa"/>
            <w:tcBorders>
              <w:top w:val="single" w:sz="12" w:space="0" w:color="auto"/>
              <w:left w:val="single" w:sz="6" w:space="0" w:color="auto"/>
              <w:bottom w:val="single" w:sz="6" w:space="0" w:color="auto"/>
              <w:right w:val="single" w:sz="6" w:space="0" w:color="auto"/>
            </w:tcBorders>
          </w:tcPr>
          <w:p w:rsidR="00E25151" w:rsidRDefault="00D26803" w:rsidP="00E43975">
            <w:pPr>
              <w:rPr>
                <w:rFonts w:ascii="Trebuchet MS" w:hAnsi="Trebuchet MS"/>
                <w:b/>
                <w:sz w:val="22"/>
                <w:szCs w:val="22"/>
              </w:rPr>
            </w:pPr>
            <w:r>
              <w:rPr>
                <w:rFonts w:ascii="Trebuchet MS" w:hAnsi="Trebuchet MS"/>
                <w:b/>
                <w:sz w:val="22"/>
                <w:szCs w:val="22"/>
              </w:rPr>
              <w:t xml:space="preserve">Emergency triage </w:t>
            </w:r>
            <w:r w:rsidR="00E43975">
              <w:rPr>
                <w:rFonts w:ascii="Trebuchet MS" w:hAnsi="Trebuchet MS"/>
                <w:b/>
                <w:sz w:val="22"/>
                <w:szCs w:val="22"/>
              </w:rPr>
              <w:t xml:space="preserve">in A&amp;E, </w:t>
            </w:r>
            <w:r>
              <w:rPr>
                <w:rFonts w:ascii="Trebuchet MS" w:hAnsi="Trebuchet MS"/>
                <w:b/>
                <w:sz w:val="22"/>
                <w:szCs w:val="22"/>
              </w:rPr>
              <w:t xml:space="preserve"> thrombolysis </w:t>
            </w:r>
          </w:p>
        </w:tc>
        <w:tc>
          <w:tcPr>
            <w:tcW w:w="1985" w:type="dxa"/>
            <w:tcBorders>
              <w:top w:val="single" w:sz="12" w:space="0" w:color="auto"/>
              <w:left w:val="single" w:sz="6" w:space="0" w:color="auto"/>
              <w:bottom w:val="single" w:sz="6" w:space="0" w:color="auto"/>
              <w:right w:val="single" w:sz="6" w:space="0" w:color="auto"/>
            </w:tcBorders>
          </w:tcPr>
          <w:p w:rsidR="00E25151" w:rsidRDefault="00E43975" w:rsidP="00E43975">
            <w:pPr>
              <w:jc w:val="both"/>
              <w:rPr>
                <w:rFonts w:ascii="Trebuchet MS" w:hAnsi="Trebuchet MS"/>
                <w:b/>
                <w:sz w:val="22"/>
                <w:szCs w:val="22"/>
              </w:rPr>
            </w:pPr>
            <w:r>
              <w:rPr>
                <w:rFonts w:ascii="Trebuchet MS" w:hAnsi="Trebuchet MS"/>
                <w:b/>
                <w:sz w:val="22"/>
                <w:szCs w:val="22"/>
              </w:rPr>
              <w:t>none</w:t>
            </w:r>
          </w:p>
        </w:tc>
      </w:tr>
    </w:tbl>
    <w:p w:rsidR="009D42C5" w:rsidRDefault="009D42C5" w:rsidP="009D42C5">
      <w:pPr>
        <w:tabs>
          <w:tab w:val="left" w:pos="9270"/>
        </w:tabs>
        <w:ind w:left="360"/>
        <w:jc w:val="both"/>
        <w:rPr>
          <w:rFonts w:ascii="Trebuchet MS" w:hAnsi="Trebuchet MS"/>
          <w:b/>
          <w:sz w:val="22"/>
          <w:szCs w:val="22"/>
        </w:rPr>
      </w:pPr>
    </w:p>
    <w:p w:rsidR="00E25151" w:rsidRDefault="00D26803" w:rsidP="009D42C5">
      <w:pPr>
        <w:tabs>
          <w:tab w:val="left" w:pos="9270"/>
        </w:tabs>
        <w:ind w:left="360"/>
        <w:jc w:val="both"/>
        <w:rPr>
          <w:rFonts w:ascii="Trebuchet MS" w:hAnsi="Trebuchet MS"/>
          <w:b/>
          <w:sz w:val="22"/>
          <w:szCs w:val="22"/>
        </w:rPr>
      </w:pPr>
      <w:r>
        <w:rPr>
          <w:rFonts w:ascii="Trebuchet MS" w:hAnsi="Trebuchet MS"/>
          <w:b/>
          <w:sz w:val="22"/>
          <w:szCs w:val="22"/>
        </w:rPr>
        <w:t>Other Consult</w:t>
      </w:r>
      <w:r w:rsidR="0024413C">
        <w:rPr>
          <w:rFonts w:ascii="Trebuchet MS" w:hAnsi="Trebuchet MS"/>
          <w:b/>
          <w:sz w:val="22"/>
          <w:szCs w:val="22"/>
        </w:rPr>
        <w:t>ants involved in training (</w:t>
      </w:r>
      <w:r>
        <w:rPr>
          <w:rFonts w:ascii="Trebuchet MS" w:hAnsi="Trebuchet MS"/>
          <w:b/>
          <w:sz w:val="22"/>
          <w:szCs w:val="22"/>
        </w:rPr>
        <w:t>nurse, vascular</w:t>
      </w:r>
      <w:r w:rsidR="0024413C">
        <w:rPr>
          <w:rFonts w:ascii="Trebuchet MS" w:hAnsi="Trebuchet MS"/>
          <w:b/>
          <w:sz w:val="22"/>
          <w:szCs w:val="22"/>
        </w:rPr>
        <w:t>,</w:t>
      </w:r>
      <w:r>
        <w:rPr>
          <w:rFonts w:ascii="Trebuchet MS" w:hAnsi="Trebuchet MS"/>
          <w:b/>
          <w:sz w:val="22"/>
          <w:szCs w:val="22"/>
        </w:rPr>
        <w:t xml:space="preserve"> radiology</w:t>
      </w:r>
      <w:r w:rsidR="0024413C">
        <w:rPr>
          <w:rFonts w:ascii="Trebuchet MS" w:hAnsi="Trebuchet MS"/>
          <w:b/>
          <w:sz w:val="22"/>
          <w:szCs w:val="22"/>
        </w:rPr>
        <w:t xml:space="preserve"> etc.</w:t>
      </w:r>
      <w:r>
        <w:rPr>
          <w:rFonts w:ascii="Trebuchet MS" w:hAnsi="Trebuchet MS"/>
          <w:b/>
          <w:sz w:val="22"/>
          <w:szCs w:val="22"/>
        </w:rPr>
        <w:t xml:space="preserve">) </w:t>
      </w:r>
    </w:p>
    <w:p w:rsidR="00E25151" w:rsidRDefault="00E25151">
      <w:pPr>
        <w:ind w:left="720" w:hanging="720"/>
        <w:jc w:val="both"/>
        <w:rPr>
          <w:rFonts w:ascii="Trebuchet MS" w:hAnsi="Trebuchet MS"/>
          <w:b/>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276"/>
        <w:gridCol w:w="1276"/>
        <w:gridCol w:w="1984"/>
        <w:gridCol w:w="1418"/>
        <w:gridCol w:w="1843"/>
      </w:tblGrid>
      <w:tr w:rsidR="00E25151">
        <w:tc>
          <w:tcPr>
            <w:tcW w:w="1701"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Name and</w:t>
            </w:r>
          </w:p>
          <w:p w:rsidR="00E25151" w:rsidRDefault="00D26803">
            <w:pPr>
              <w:jc w:val="center"/>
              <w:rPr>
                <w:rFonts w:ascii="Trebuchet MS" w:hAnsi="Trebuchet MS"/>
                <w:b/>
                <w:sz w:val="22"/>
                <w:szCs w:val="22"/>
              </w:rPr>
            </w:pPr>
            <w:r>
              <w:rPr>
                <w:rFonts w:ascii="Trebuchet MS" w:hAnsi="Trebuchet MS"/>
                <w:b/>
                <w:sz w:val="22"/>
                <w:szCs w:val="22"/>
              </w:rPr>
              <w:t>Qualifications</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Specialty</w:t>
            </w:r>
          </w:p>
        </w:tc>
        <w:tc>
          <w:tcPr>
            <w:tcW w:w="1276"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Hospital</w:t>
            </w:r>
          </w:p>
        </w:tc>
        <w:tc>
          <w:tcPr>
            <w:tcW w:w="1984" w:type="dxa"/>
            <w:tcBorders>
              <w:top w:val="single" w:sz="6" w:space="0" w:color="auto"/>
              <w:left w:val="single" w:sz="6" w:space="0" w:color="auto"/>
              <w:bottom w:val="single" w:sz="12" w:space="0" w:color="auto"/>
              <w:right w:val="single" w:sz="6" w:space="0" w:color="auto"/>
            </w:tcBorders>
          </w:tcPr>
          <w:p w:rsidR="00E25151" w:rsidRDefault="00D26803">
            <w:pPr>
              <w:jc w:val="center"/>
              <w:rPr>
                <w:rFonts w:ascii="Trebuchet MS" w:hAnsi="Trebuchet MS"/>
                <w:b/>
                <w:sz w:val="22"/>
                <w:szCs w:val="22"/>
              </w:rPr>
            </w:pPr>
            <w:r>
              <w:rPr>
                <w:rFonts w:ascii="Trebuchet MS" w:hAnsi="Trebuchet MS"/>
                <w:b/>
                <w:sz w:val="22"/>
                <w:szCs w:val="22"/>
              </w:rPr>
              <w:t>Modular Training Provided</w:t>
            </w:r>
          </w:p>
        </w:tc>
        <w:tc>
          <w:tcPr>
            <w:tcW w:w="1418" w:type="dxa"/>
            <w:tcBorders>
              <w:top w:val="single" w:sz="6" w:space="0" w:color="auto"/>
              <w:left w:val="single" w:sz="6" w:space="0" w:color="auto"/>
              <w:bottom w:val="single" w:sz="12" w:space="0" w:color="auto"/>
              <w:right w:val="single" w:sz="6" w:space="0" w:color="auto"/>
            </w:tcBorders>
          </w:tcPr>
          <w:p w:rsidR="00E25151" w:rsidRDefault="00E25151">
            <w:pPr>
              <w:jc w:val="center"/>
              <w:rPr>
                <w:rFonts w:ascii="Trebuchet MS" w:hAnsi="Trebuchet MS"/>
                <w:b/>
                <w:sz w:val="22"/>
                <w:szCs w:val="22"/>
              </w:rPr>
            </w:pPr>
          </w:p>
        </w:tc>
        <w:tc>
          <w:tcPr>
            <w:tcW w:w="1843" w:type="dxa"/>
            <w:tcBorders>
              <w:top w:val="single" w:sz="6" w:space="0" w:color="auto"/>
              <w:left w:val="single" w:sz="6" w:space="0" w:color="auto"/>
              <w:bottom w:val="single" w:sz="12" w:space="0" w:color="auto"/>
              <w:right w:val="single" w:sz="6" w:space="0" w:color="auto"/>
            </w:tcBorders>
          </w:tcPr>
          <w:p w:rsidR="00E25151" w:rsidRDefault="00E25151">
            <w:pPr>
              <w:jc w:val="center"/>
              <w:rPr>
                <w:rFonts w:ascii="Trebuchet MS" w:hAnsi="Trebuchet MS"/>
                <w:b/>
                <w:sz w:val="22"/>
                <w:szCs w:val="22"/>
              </w:rPr>
            </w:pPr>
          </w:p>
        </w:tc>
      </w:tr>
      <w:tr w:rsidR="00E25151">
        <w:trPr>
          <w:trHeight w:val="440"/>
        </w:trPr>
        <w:tc>
          <w:tcPr>
            <w:tcW w:w="1701" w:type="dxa"/>
            <w:tcBorders>
              <w:top w:val="single" w:sz="12" w:space="0" w:color="auto"/>
              <w:left w:val="single" w:sz="6" w:space="0" w:color="auto"/>
              <w:bottom w:val="single" w:sz="6" w:space="0" w:color="auto"/>
              <w:right w:val="single" w:sz="6" w:space="0" w:color="auto"/>
            </w:tcBorders>
          </w:tcPr>
          <w:p w:rsidR="00CA11B8" w:rsidRDefault="00D26803">
            <w:pPr>
              <w:jc w:val="both"/>
              <w:rPr>
                <w:rFonts w:ascii="Trebuchet MS" w:hAnsi="Trebuchet MS"/>
                <w:b/>
                <w:sz w:val="22"/>
                <w:szCs w:val="22"/>
              </w:rPr>
            </w:pPr>
            <w:r>
              <w:rPr>
                <w:rFonts w:ascii="Trebuchet MS" w:hAnsi="Trebuchet MS"/>
                <w:b/>
                <w:sz w:val="22"/>
                <w:szCs w:val="22"/>
              </w:rPr>
              <w:t>Clinical Nurse Specialist</w:t>
            </w:r>
            <w:r w:rsidR="00CA11B8">
              <w:rPr>
                <w:rFonts w:ascii="Trebuchet MS" w:hAnsi="Trebuchet MS"/>
                <w:b/>
                <w:sz w:val="22"/>
                <w:szCs w:val="22"/>
              </w:rPr>
              <w:t>s</w:t>
            </w:r>
            <w:r>
              <w:rPr>
                <w:rFonts w:ascii="Trebuchet MS" w:hAnsi="Trebuchet MS"/>
                <w:b/>
                <w:sz w:val="22"/>
                <w:szCs w:val="22"/>
              </w:rPr>
              <w:t xml:space="preserve"> </w:t>
            </w:r>
          </w:p>
          <w:p w:rsidR="00E25151" w:rsidRDefault="00CA11B8">
            <w:pPr>
              <w:jc w:val="both"/>
              <w:rPr>
                <w:rFonts w:ascii="Trebuchet MS" w:hAnsi="Trebuchet MS"/>
                <w:b/>
                <w:sz w:val="22"/>
                <w:szCs w:val="22"/>
              </w:rPr>
            </w:pPr>
            <w:r>
              <w:rPr>
                <w:rFonts w:ascii="Trebuchet MS" w:hAnsi="Trebuchet MS"/>
                <w:b/>
                <w:sz w:val="22"/>
                <w:szCs w:val="22"/>
              </w:rPr>
              <w:t xml:space="preserve">six </w:t>
            </w:r>
            <w:r w:rsidR="00D26803">
              <w:rPr>
                <w:rFonts w:ascii="Trebuchet MS" w:hAnsi="Trebuchet MS"/>
                <w:b/>
                <w:sz w:val="22"/>
                <w:szCs w:val="22"/>
              </w:rPr>
              <w:t>CNS</w:t>
            </w:r>
          </w:p>
        </w:tc>
        <w:tc>
          <w:tcPr>
            <w:tcW w:w="1276"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Stroke</w:t>
            </w:r>
          </w:p>
        </w:tc>
        <w:tc>
          <w:tcPr>
            <w:tcW w:w="1276" w:type="dxa"/>
            <w:tcBorders>
              <w:top w:val="single" w:sz="12"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Watford</w:t>
            </w:r>
          </w:p>
        </w:tc>
        <w:tc>
          <w:tcPr>
            <w:tcW w:w="1984" w:type="dxa"/>
            <w:tcBorders>
              <w:top w:val="single" w:sz="12" w:space="0" w:color="auto"/>
              <w:left w:val="single" w:sz="6" w:space="0" w:color="auto"/>
              <w:bottom w:val="single" w:sz="6" w:space="0" w:color="auto"/>
              <w:right w:val="single" w:sz="6" w:space="0" w:color="auto"/>
            </w:tcBorders>
          </w:tcPr>
          <w:p w:rsidR="00E25151" w:rsidRDefault="00D26803">
            <w:pPr>
              <w:rPr>
                <w:rFonts w:ascii="Trebuchet MS" w:hAnsi="Trebuchet MS"/>
                <w:b/>
                <w:sz w:val="22"/>
                <w:szCs w:val="22"/>
              </w:rPr>
            </w:pPr>
            <w:r>
              <w:rPr>
                <w:rFonts w:ascii="Trebuchet MS" w:hAnsi="Trebuchet MS"/>
                <w:b/>
                <w:sz w:val="22"/>
                <w:szCs w:val="22"/>
              </w:rPr>
              <w:t>Triage and assessment in A&amp;E</w:t>
            </w:r>
            <w:r w:rsidR="00CA11B8">
              <w:rPr>
                <w:rFonts w:ascii="Trebuchet MS" w:hAnsi="Trebuchet MS"/>
                <w:b/>
                <w:sz w:val="22"/>
                <w:szCs w:val="22"/>
              </w:rPr>
              <w:t xml:space="preserve"> 24/7</w:t>
            </w:r>
          </w:p>
        </w:tc>
        <w:tc>
          <w:tcPr>
            <w:tcW w:w="1418" w:type="dxa"/>
            <w:tcBorders>
              <w:top w:val="single" w:sz="12" w:space="0" w:color="auto"/>
              <w:left w:val="single" w:sz="6" w:space="0" w:color="auto"/>
              <w:bottom w:val="single" w:sz="6" w:space="0" w:color="auto"/>
              <w:right w:val="single" w:sz="6" w:space="0" w:color="auto"/>
            </w:tcBorders>
          </w:tcPr>
          <w:p w:rsidR="00E25151" w:rsidRDefault="00E25151">
            <w:pPr>
              <w:jc w:val="both"/>
              <w:rPr>
                <w:rFonts w:ascii="Trebuchet MS" w:hAnsi="Trebuchet MS"/>
                <w:b/>
                <w:sz w:val="22"/>
                <w:szCs w:val="22"/>
              </w:rPr>
            </w:pPr>
          </w:p>
        </w:tc>
        <w:tc>
          <w:tcPr>
            <w:tcW w:w="1843" w:type="dxa"/>
            <w:tcBorders>
              <w:top w:val="single" w:sz="12" w:space="0" w:color="auto"/>
              <w:left w:val="single" w:sz="6" w:space="0" w:color="auto"/>
              <w:bottom w:val="single" w:sz="6" w:space="0" w:color="auto"/>
              <w:right w:val="single" w:sz="6" w:space="0" w:color="auto"/>
            </w:tcBorders>
          </w:tcPr>
          <w:p w:rsidR="00E25151" w:rsidRDefault="00CA11B8">
            <w:pPr>
              <w:jc w:val="both"/>
              <w:rPr>
                <w:rFonts w:ascii="Trebuchet MS" w:hAnsi="Trebuchet MS"/>
                <w:b/>
                <w:sz w:val="22"/>
                <w:szCs w:val="22"/>
              </w:rPr>
            </w:pPr>
            <w:r>
              <w:rPr>
                <w:rFonts w:ascii="Trebuchet MS" w:hAnsi="Trebuchet MS"/>
                <w:b/>
                <w:sz w:val="22"/>
                <w:szCs w:val="22"/>
              </w:rPr>
              <w:t>Support telemedicine out-of-hours</w:t>
            </w:r>
          </w:p>
        </w:tc>
      </w:tr>
      <w:tr w:rsidR="00E25151">
        <w:trPr>
          <w:trHeight w:val="440"/>
        </w:trPr>
        <w:tc>
          <w:tcPr>
            <w:tcW w:w="1701" w:type="dxa"/>
            <w:tcBorders>
              <w:top w:val="single" w:sz="6" w:space="0" w:color="auto"/>
              <w:left w:val="single" w:sz="6" w:space="0" w:color="auto"/>
              <w:bottom w:val="single" w:sz="6" w:space="0" w:color="auto"/>
              <w:right w:val="single" w:sz="6" w:space="0" w:color="auto"/>
            </w:tcBorders>
          </w:tcPr>
          <w:p w:rsidR="00E25151" w:rsidRDefault="00CA11B8" w:rsidP="009160EF">
            <w:pPr>
              <w:jc w:val="both"/>
              <w:rPr>
                <w:rFonts w:ascii="Trebuchet MS" w:hAnsi="Trebuchet MS"/>
                <w:b/>
                <w:sz w:val="22"/>
                <w:szCs w:val="22"/>
              </w:rPr>
            </w:pPr>
            <w:r>
              <w:rPr>
                <w:rFonts w:ascii="Trebuchet MS" w:hAnsi="Trebuchet MS"/>
                <w:b/>
                <w:sz w:val="22"/>
                <w:szCs w:val="22"/>
              </w:rPr>
              <w:t xml:space="preserve">Lead - </w:t>
            </w:r>
            <w:r w:rsidR="009160EF">
              <w:rPr>
                <w:rFonts w:ascii="Trebuchet MS" w:hAnsi="Trebuchet MS"/>
                <w:b/>
                <w:sz w:val="22"/>
                <w:szCs w:val="22"/>
              </w:rPr>
              <w:t>Karyn Butchard</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Stroke</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Watford</w:t>
            </w:r>
          </w:p>
          <w:p w:rsidR="00E25151" w:rsidRDefault="00D26803">
            <w:pPr>
              <w:jc w:val="both"/>
              <w:rPr>
                <w:rFonts w:ascii="Trebuchet MS" w:hAnsi="Trebuchet MS"/>
                <w:b/>
                <w:sz w:val="22"/>
                <w:szCs w:val="22"/>
              </w:rPr>
            </w:pPr>
            <w:r>
              <w:rPr>
                <w:rFonts w:ascii="Trebuchet MS" w:hAnsi="Trebuchet MS"/>
                <w:b/>
                <w:sz w:val="22"/>
                <w:szCs w:val="22"/>
              </w:rPr>
              <w:t>Hemel</w:t>
            </w:r>
          </w:p>
        </w:tc>
        <w:tc>
          <w:tcPr>
            <w:tcW w:w="1984" w:type="dxa"/>
            <w:tcBorders>
              <w:top w:val="single" w:sz="6" w:space="0" w:color="auto"/>
              <w:left w:val="single" w:sz="6" w:space="0" w:color="auto"/>
              <w:bottom w:val="single" w:sz="6" w:space="0" w:color="auto"/>
              <w:right w:val="single" w:sz="6" w:space="0" w:color="auto"/>
            </w:tcBorders>
          </w:tcPr>
          <w:p w:rsidR="00E25151" w:rsidRDefault="00D26803">
            <w:pPr>
              <w:rPr>
                <w:rFonts w:ascii="Trebuchet MS" w:hAnsi="Trebuchet MS"/>
                <w:b/>
                <w:sz w:val="22"/>
                <w:szCs w:val="22"/>
              </w:rPr>
            </w:pPr>
            <w:r>
              <w:rPr>
                <w:rFonts w:ascii="Trebuchet MS" w:hAnsi="Trebuchet MS"/>
                <w:b/>
                <w:sz w:val="22"/>
                <w:szCs w:val="22"/>
              </w:rPr>
              <w:t>Triage and assessment in A&amp;E</w:t>
            </w:r>
          </w:p>
        </w:tc>
        <w:tc>
          <w:tcPr>
            <w:tcW w:w="1418" w:type="dxa"/>
            <w:tcBorders>
              <w:top w:val="single" w:sz="6" w:space="0" w:color="auto"/>
              <w:left w:val="single" w:sz="6" w:space="0" w:color="auto"/>
              <w:bottom w:val="single" w:sz="6" w:space="0" w:color="auto"/>
              <w:right w:val="single" w:sz="6" w:space="0" w:color="auto"/>
            </w:tcBorders>
          </w:tcPr>
          <w:p w:rsidR="00E25151" w:rsidRDefault="00E25151">
            <w:pPr>
              <w:jc w:val="both"/>
              <w:rPr>
                <w:rFonts w:ascii="Trebuchet MS" w:hAnsi="Trebuchet MS"/>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E25151" w:rsidRDefault="00E25151">
            <w:pPr>
              <w:jc w:val="both"/>
              <w:rPr>
                <w:rFonts w:ascii="Trebuchet MS" w:hAnsi="Trebuchet MS"/>
                <w:b/>
                <w:sz w:val="22"/>
                <w:szCs w:val="22"/>
              </w:rPr>
            </w:pPr>
          </w:p>
        </w:tc>
      </w:tr>
      <w:tr w:rsidR="00E25151">
        <w:trPr>
          <w:trHeight w:val="440"/>
        </w:trPr>
        <w:tc>
          <w:tcPr>
            <w:tcW w:w="1701" w:type="dxa"/>
            <w:tcBorders>
              <w:top w:val="single" w:sz="6" w:space="0" w:color="auto"/>
              <w:left w:val="single" w:sz="6" w:space="0" w:color="auto"/>
              <w:bottom w:val="single" w:sz="6" w:space="0" w:color="auto"/>
              <w:right w:val="single" w:sz="6" w:space="0" w:color="auto"/>
            </w:tcBorders>
          </w:tcPr>
          <w:p w:rsidR="00E25151" w:rsidRDefault="00D90BD6" w:rsidP="00D90BD6">
            <w:pPr>
              <w:jc w:val="both"/>
              <w:rPr>
                <w:rFonts w:ascii="Trebuchet MS" w:hAnsi="Trebuchet MS"/>
                <w:b/>
                <w:sz w:val="22"/>
                <w:szCs w:val="22"/>
              </w:rPr>
            </w:pPr>
            <w:r>
              <w:rPr>
                <w:rFonts w:ascii="Trebuchet MS" w:hAnsi="Trebuchet MS"/>
                <w:b/>
                <w:sz w:val="22"/>
                <w:szCs w:val="22"/>
              </w:rPr>
              <w:t>Sanjeev Sarin</w:t>
            </w:r>
          </w:p>
          <w:p w:rsidR="00CA11B8" w:rsidRDefault="00CA11B8" w:rsidP="00D90BD6">
            <w:pPr>
              <w:jc w:val="both"/>
              <w:rPr>
                <w:rFonts w:ascii="Trebuchet MS" w:hAnsi="Trebuchet MS"/>
                <w:b/>
                <w:sz w:val="22"/>
                <w:szCs w:val="22"/>
              </w:rPr>
            </w:pPr>
            <w:r>
              <w:rPr>
                <w:rFonts w:ascii="Trebuchet MS" w:hAnsi="Trebuchet MS"/>
                <w:b/>
                <w:sz w:val="22"/>
                <w:szCs w:val="22"/>
              </w:rPr>
              <w:t>Reda Awad</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Vascular Surgery</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Watford</w:t>
            </w:r>
          </w:p>
        </w:tc>
        <w:tc>
          <w:tcPr>
            <w:tcW w:w="1984"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Carotid endarterectomy</w:t>
            </w:r>
          </w:p>
        </w:tc>
        <w:tc>
          <w:tcPr>
            <w:tcW w:w="1418" w:type="dxa"/>
            <w:tcBorders>
              <w:top w:val="single" w:sz="6" w:space="0" w:color="auto"/>
              <w:left w:val="single" w:sz="6" w:space="0" w:color="auto"/>
              <w:bottom w:val="single" w:sz="6" w:space="0" w:color="auto"/>
              <w:right w:val="single" w:sz="6" w:space="0" w:color="auto"/>
            </w:tcBorders>
          </w:tcPr>
          <w:p w:rsidR="00E25151" w:rsidRDefault="00CA11B8" w:rsidP="00CA11B8">
            <w:pPr>
              <w:jc w:val="both"/>
              <w:rPr>
                <w:rFonts w:ascii="Trebuchet MS" w:hAnsi="Trebuchet MS"/>
                <w:b/>
                <w:sz w:val="22"/>
                <w:szCs w:val="22"/>
              </w:rPr>
            </w:pPr>
            <w:r>
              <w:rPr>
                <w:rFonts w:ascii="Trebuchet MS" w:hAnsi="Trebuchet MS"/>
                <w:b/>
                <w:sz w:val="22"/>
                <w:szCs w:val="22"/>
              </w:rPr>
              <w:t>N/A</w:t>
            </w:r>
          </w:p>
        </w:tc>
        <w:tc>
          <w:tcPr>
            <w:tcW w:w="1843"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1</w:t>
            </w:r>
            <w:r w:rsidR="00CA11B8">
              <w:rPr>
                <w:rFonts w:ascii="Trebuchet MS" w:hAnsi="Trebuchet MS"/>
                <w:b/>
                <w:sz w:val="22"/>
                <w:szCs w:val="22"/>
              </w:rPr>
              <w:t xml:space="preserve"> operating list per week</w:t>
            </w:r>
          </w:p>
        </w:tc>
      </w:tr>
      <w:tr w:rsidR="00E25151">
        <w:trPr>
          <w:trHeight w:val="440"/>
        </w:trPr>
        <w:tc>
          <w:tcPr>
            <w:tcW w:w="1701" w:type="dxa"/>
            <w:tcBorders>
              <w:top w:val="single" w:sz="6" w:space="0" w:color="auto"/>
              <w:left w:val="single" w:sz="6" w:space="0" w:color="auto"/>
              <w:bottom w:val="single" w:sz="6" w:space="0" w:color="auto"/>
              <w:right w:val="single" w:sz="6" w:space="0" w:color="auto"/>
            </w:tcBorders>
          </w:tcPr>
          <w:p w:rsidR="00CA11B8" w:rsidRDefault="00D90BD6" w:rsidP="00D90BD6">
            <w:pPr>
              <w:jc w:val="both"/>
              <w:rPr>
                <w:rFonts w:ascii="Trebuchet MS" w:hAnsi="Trebuchet MS"/>
                <w:b/>
                <w:sz w:val="22"/>
                <w:szCs w:val="22"/>
              </w:rPr>
            </w:pPr>
            <w:r>
              <w:rPr>
                <w:rFonts w:ascii="Trebuchet MS" w:hAnsi="Trebuchet MS"/>
                <w:b/>
                <w:sz w:val="22"/>
                <w:szCs w:val="22"/>
              </w:rPr>
              <w:t>Jaswinder Singh</w:t>
            </w:r>
            <w:r w:rsidR="00216092">
              <w:rPr>
                <w:rFonts w:ascii="Trebuchet MS" w:hAnsi="Trebuchet MS"/>
                <w:b/>
                <w:sz w:val="22"/>
                <w:szCs w:val="22"/>
              </w:rPr>
              <w:t>,</w:t>
            </w:r>
          </w:p>
          <w:p w:rsidR="00E25151" w:rsidRDefault="00216092" w:rsidP="00D90BD6">
            <w:pPr>
              <w:jc w:val="both"/>
              <w:rPr>
                <w:rFonts w:ascii="Trebuchet MS" w:hAnsi="Trebuchet MS"/>
                <w:b/>
                <w:sz w:val="22"/>
                <w:szCs w:val="22"/>
              </w:rPr>
            </w:pPr>
            <w:r>
              <w:rPr>
                <w:rFonts w:ascii="Trebuchet MS" w:hAnsi="Trebuchet MS"/>
                <w:b/>
                <w:sz w:val="22"/>
                <w:szCs w:val="22"/>
              </w:rPr>
              <w:t>Ash Baghat</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Radiology</w:t>
            </w:r>
          </w:p>
        </w:tc>
        <w:tc>
          <w:tcPr>
            <w:tcW w:w="1276"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Watford</w:t>
            </w:r>
          </w:p>
        </w:tc>
        <w:tc>
          <w:tcPr>
            <w:tcW w:w="1984"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Radiology</w:t>
            </w:r>
          </w:p>
          <w:p w:rsidR="00E25151" w:rsidRDefault="00D26803">
            <w:pPr>
              <w:jc w:val="both"/>
              <w:rPr>
                <w:rFonts w:ascii="Trebuchet MS" w:hAnsi="Trebuchet MS"/>
                <w:b/>
                <w:sz w:val="22"/>
                <w:szCs w:val="22"/>
              </w:rPr>
            </w:pPr>
            <w:r>
              <w:rPr>
                <w:rFonts w:ascii="Trebuchet MS" w:hAnsi="Trebuchet MS"/>
                <w:b/>
                <w:sz w:val="22"/>
                <w:szCs w:val="22"/>
              </w:rPr>
              <w:t>meeting</w:t>
            </w:r>
          </w:p>
        </w:tc>
        <w:tc>
          <w:tcPr>
            <w:tcW w:w="1418"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N/A</w:t>
            </w:r>
          </w:p>
        </w:tc>
        <w:tc>
          <w:tcPr>
            <w:tcW w:w="1843" w:type="dxa"/>
            <w:tcBorders>
              <w:top w:val="single" w:sz="6" w:space="0" w:color="auto"/>
              <w:left w:val="single" w:sz="6" w:space="0" w:color="auto"/>
              <w:bottom w:val="single" w:sz="6" w:space="0" w:color="auto"/>
              <w:right w:val="single" w:sz="6" w:space="0" w:color="auto"/>
            </w:tcBorders>
          </w:tcPr>
          <w:p w:rsidR="00E25151" w:rsidRDefault="00D26803">
            <w:pPr>
              <w:jc w:val="both"/>
              <w:rPr>
                <w:rFonts w:ascii="Trebuchet MS" w:hAnsi="Trebuchet MS"/>
                <w:b/>
                <w:sz w:val="22"/>
                <w:szCs w:val="22"/>
              </w:rPr>
            </w:pPr>
            <w:r>
              <w:rPr>
                <w:rFonts w:ascii="Trebuchet MS" w:hAnsi="Trebuchet MS"/>
                <w:b/>
                <w:sz w:val="22"/>
                <w:szCs w:val="22"/>
              </w:rPr>
              <w:t>N/A</w:t>
            </w:r>
          </w:p>
        </w:tc>
      </w:tr>
    </w:tbl>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D240F8">
      <w:pPr>
        <w:ind w:left="720" w:hanging="720"/>
        <w:jc w:val="both"/>
        <w:rPr>
          <w:rFonts w:ascii="Trebuchet MS" w:hAnsi="Trebuchet MS"/>
          <w:b/>
          <w:sz w:val="22"/>
          <w:szCs w:val="22"/>
          <w:u w:val="single"/>
        </w:rPr>
      </w:pPr>
      <w:r>
        <w:rPr>
          <w:rFonts w:ascii="Trebuchet MS" w:hAnsi="Trebuchet MS"/>
          <w:bCs/>
          <w:sz w:val="22"/>
          <w:szCs w:val="22"/>
        </w:rPr>
        <w:t>6</w:t>
      </w:r>
      <w:r w:rsidR="00D26803">
        <w:rPr>
          <w:rFonts w:ascii="Trebuchet MS" w:hAnsi="Trebuchet MS"/>
          <w:bCs/>
          <w:sz w:val="22"/>
          <w:szCs w:val="22"/>
        </w:rPr>
        <w:t xml:space="preserve">)  </w:t>
      </w:r>
      <w:r w:rsidR="00D26803">
        <w:rPr>
          <w:rFonts w:ascii="Trebuchet MS" w:hAnsi="Trebuchet MS"/>
          <w:b/>
          <w:sz w:val="22"/>
          <w:szCs w:val="22"/>
          <w:u w:val="single"/>
        </w:rPr>
        <w:t>Number of other junior medical staff involved in the stroke service:-</w:t>
      </w:r>
    </w:p>
    <w:p w:rsidR="00E25151" w:rsidRDefault="00D26803">
      <w:pPr>
        <w:jc w:val="both"/>
        <w:rPr>
          <w:rFonts w:ascii="Trebuchet MS" w:hAnsi="Trebuchet MS"/>
          <w:i/>
          <w:sz w:val="22"/>
          <w:szCs w:val="22"/>
        </w:rPr>
      </w:pPr>
      <w:r>
        <w:rPr>
          <w:rFonts w:ascii="Trebuchet MS" w:hAnsi="Trebuchet MS"/>
          <w:i/>
          <w:sz w:val="22"/>
          <w:szCs w:val="22"/>
        </w:rPr>
        <w:t>Please state number of the following staff together with their hospital site in parentheses:-</w:t>
      </w:r>
    </w:p>
    <w:p w:rsidR="00E25151" w:rsidRDefault="00E25151">
      <w:pPr>
        <w:ind w:left="720" w:hanging="720"/>
        <w:jc w:val="both"/>
        <w:rPr>
          <w:rFonts w:ascii="Trebuchet MS" w:hAnsi="Trebuchet MS"/>
          <w:i/>
          <w:sz w:val="22"/>
          <w:szCs w:val="22"/>
        </w:rPr>
      </w:pPr>
    </w:p>
    <w:p w:rsidR="00E25151" w:rsidRPr="0024413C" w:rsidRDefault="00D26803" w:rsidP="0024413C">
      <w:pPr>
        <w:pStyle w:val="ListParagraph"/>
        <w:numPr>
          <w:ilvl w:val="0"/>
          <w:numId w:val="30"/>
        </w:numPr>
        <w:jc w:val="both"/>
        <w:rPr>
          <w:rFonts w:ascii="Trebuchet MS" w:hAnsi="Trebuchet MS"/>
          <w:sz w:val="22"/>
          <w:szCs w:val="22"/>
        </w:rPr>
      </w:pPr>
      <w:r w:rsidRPr="0024413C">
        <w:rPr>
          <w:rFonts w:ascii="Trebuchet MS" w:hAnsi="Trebuchet MS"/>
          <w:sz w:val="22"/>
          <w:szCs w:val="22"/>
        </w:rPr>
        <w:t>Other Sp</w:t>
      </w:r>
      <w:r w:rsidR="0024413C" w:rsidRPr="0024413C">
        <w:rPr>
          <w:rFonts w:ascii="Trebuchet MS" w:hAnsi="Trebuchet MS"/>
          <w:sz w:val="22"/>
          <w:szCs w:val="22"/>
        </w:rPr>
        <w:t>R</w:t>
      </w:r>
      <w:r w:rsidRPr="0024413C">
        <w:rPr>
          <w:rFonts w:ascii="Trebuchet MS" w:hAnsi="Trebuchet MS"/>
          <w:sz w:val="22"/>
          <w:szCs w:val="22"/>
        </w:rPr>
        <w:t xml:space="preserve">: 1.2 WTE </w:t>
      </w:r>
      <w:r w:rsidR="0024413C" w:rsidRPr="0024413C">
        <w:rPr>
          <w:rFonts w:ascii="Trebuchet MS" w:hAnsi="Trebuchet MS"/>
          <w:sz w:val="22"/>
          <w:szCs w:val="22"/>
        </w:rPr>
        <w:t xml:space="preserve">CoE SpR </w:t>
      </w:r>
      <w:r w:rsidRPr="0024413C">
        <w:rPr>
          <w:rFonts w:ascii="Trebuchet MS" w:hAnsi="Trebuchet MS"/>
          <w:sz w:val="22"/>
          <w:szCs w:val="22"/>
        </w:rPr>
        <w:t>Watford</w:t>
      </w:r>
      <w:r w:rsidR="0024413C" w:rsidRPr="0024413C">
        <w:rPr>
          <w:rFonts w:ascii="Trebuchet MS" w:hAnsi="Trebuchet MS"/>
          <w:sz w:val="22"/>
          <w:szCs w:val="22"/>
        </w:rPr>
        <w:t>,</w:t>
      </w:r>
      <w:r w:rsidRPr="0024413C">
        <w:rPr>
          <w:rFonts w:ascii="Trebuchet MS" w:hAnsi="Trebuchet MS"/>
          <w:sz w:val="22"/>
          <w:szCs w:val="22"/>
        </w:rPr>
        <w:t xml:space="preserve"> 0.4 WTE </w:t>
      </w:r>
      <w:r w:rsidR="0024413C" w:rsidRPr="0024413C">
        <w:rPr>
          <w:rFonts w:ascii="Trebuchet MS" w:hAnsi="Trebuchet MS"/>
          <w:sz w:val="22"/>
          <w:szCs w:val="22"/>
        </w:rPr>
        <w:t xml:space="preserve">staff grade Hemel </w:t>
      </w:r>
    </w:p>
    <w:p w:rsidR="0024413C" w:rsidRDefault="0024413C" w:rsidP="0024413C">
      <w:pPr>
        <w:pStyle w:val="ListParagraph"/>
        <w:numPr>
          <w:ilvl w:val="0"/>
          <w:numId w:val="30"/>
        </w:numPr>
        <w:jc w:val="both"/>
        <w:rPr>
          <w:rFonts w:ascii="Trebuchet MS" w:hAnsi="Trebuchet MS"/>
          <w:sz w:val="22"/>
          <w:szCs w:val="22"/>
        </w:rPr>
      </w:pPr>
      <w:r w:rsidRPr="0024413C">
        <w:rPr>
          <w:rFonts w:ascii="Trebuchet MS" w:hAnsi="Trebuchet MS"/>
          <w:sz w:val="22"/>
          <w:szCs w:val="22"/>
        </w:rPr>
        <w:t>CMT: 1</w:t>
      </w:r>
    </w:p>
    <w:p w:rsidR="0024413C" w:rsidRPr="0024413C" w:rsidRDefault="0024413C" w:rsidP="0024413C">
      <w:pPr>
        <w:pStyle w:val="ListParagraph"/>
        <w:numPr>
          <w:ilvl w:val="0"/>
          <w:numId w:val="30"/>
        </w:numPr>
        <w:jc w:val="both"/>
        <w:rPr>
          <w:rFonts w:ascii="Trebuchet MS" w:hAnsi="Trebuchet MS"/>
          <w:sz w:val="22"/>
          <w:szCs w:val="22"/>
        </w:rPr>
      </w:pPr>
      <w:r>
        <w:rPr>
          <w:rFonts w:ascii="Trebuchet MS" w:hAnsi="Trebuchet MS"/>
          <w:sz w:val="22"/>
          <w:szCs w:val="22"/>
        </w:rPr>
        <w:t>GPVTS: 1</w:t>
      </w:r>
    </w:p>
    <w:p w:rsidR="00E25151" w:rsidRPr="0024413C" w:rsidRDefault="00D26803" w:rsidP="0024413C">
      <w:pPr>
        <w:pStyle w:val="ListParagraph"/>
        <w:numPr>
          <w:ilvl w:val="0"/>
          <w:numId w:val="30"/>
        </w:numPr>
        <w:jc w:val="both"/>
        <w:rPr>
          <w:rFonts w:ascii="Trebuchet MS" w:hAnsi="Trebuchet MS"/>
          <w:sz w:val="22"/>
          <w:szCs w:val="22"/>
        </w:rPr>
      </w:pPr>
      <w:r w:rsidRPr="0024413C">
        <w:rPr>
          <w:rFonts w:ascii="Trebuchet MS" w:hAnsi="Trebuchet MS"/>
          <w:sz w:val="22"/>
          <w:szCs w:val="22"/>
        </w:rPr>
        <w:t xml:space="preserve">Full-time </w:t>
      </w:r>
      <w:r w:rsidR="0024413C" w:rsidRPr="0024413C">
        <w:rPr>
          <w:rFonts w:ascii="Trebuchet MS" w:hAnsi="Trebuchet MS"/>
          <w:sz w:val="22"/>
          <w:szCs w:val="22"/>
        </w:rPr>
        <w:t>FY2</w:t>
      </w:r>
      <w:r w:rsidRPr="0024413C">
        <w:rPr>
          <w:rFonts w:ascii="Trebuchet MS" w:hAnsi="Trebuchet MS"/>
          <w:sz w:val="22"/>
          <w:szCs w:val="22"/>
        </w:rPr>
        <w:t xml:space="preserve">: </w:t>
      </w:r>
      <w:r w:rsidR="00D90BD6" w:rsidRPr="0024413C">
        <w:rPr>
          <w:rFonts w:ascii="Trebuchet MS" w:hAnsi="Trebuchet MS"/>
          <w:sz w:val="22"/>
          <w:szCs w:val="22"/>
        </w:rPr>
        <w:t>3</w:t>
      </w:r>
    </w:p>
    <w:p w:rsidR="00E25151" w:rsidRPr="0024413C" w:rsidRDefault="00D26803" w:rsidP="0024413C">
      <w:pPr>
        <w:pStyle w:val="ListParagraph"/>
        <w:numPr>
          <w:ilvl w:val="0"/>
          <w:numId w:val="30"/>
        </w:numPr>
        <w:tabs>
          <w:tab w:val="left" w:pos="720"/>
        </w:tabs>
        <w:jc w:val="both"/>
        <w:rPr>
          <w:rFonts w:ascii="Trebuchet MS" w:hAnsi="Trebuchet MS"/>
          <w:sz w:val="22"/>
          <w:szCs w:val="22"/>
        </w:rPr>
      </w:pPr>
      <w:r w:rsidRPr="0024413C">
        <w:rPr>
          <w:rFonts w:ascii="Trebuchet MS" w:hAnsi="Trebuchet MS"/>
          <w:sz w:val="22"/>
          <w:szCs w:val="22"/>
        </w:rPr>
        <w:t xml:space="preserve">Full-time </w:t>
      </w:r>
      <w:r w:rsidR="0024413C" w:rsidRPr="0024413C">
        <w:rPr>
          <w:rFonts w:ascii="Trebuchet MS" w:hAnsi="Trebuchet MS"/>
          <w:sz w:val="22"/>
          <w:szCs w:val="22"/>
        </w:rPr>
        <w:t>FY1</w:t>
      </w:r>
      <w:r w:rsidRPr="0024413C">
        <w:rPr>
          <w:rFonts w:ascii="Trebuchet MS" w:hAnsi="Trebuchet MS"/>
          <w:sz w:val="22"/>
          <w:szCs w:val="22"/>
        </w:rPr>
        <w:t>: 2</w:t>
      </w:r>
    </w:p>
    <w:p w:rsidR="00E25151" w:rsidRDefault="00E25151">
      <w:pPr>
        <w:numPr>
          <w:ilvl w:val="12"/>
          <w:numId w:val="0"/>
        </w:numPr>
        <w:jc w:val="both"/>
        <w:rPr>
          <w:rFonts w:ascii="Trebuchet MS" w:hAnsi="Trebuchet MS"/>
          <w:sz w:val="22"/>
          <w:szCs w:val="22"/>
        </w:rPr>
      </w:pPr>
    </w:p>
    <w:p w:rsidR="00E25151" w:rsidRDefault="00D26803">
      <w:pPr>
        <w:tabs>
          <w:tab w:val="left" w:pos="720"/>
        </w:tabs>
        <w:jc w:val="both"/>
        <w:rPr>
          <w:rFonts w:ascii="Trebuchet MS" w:hAnsi="Trebuchet MS"/>
          <w:sz w:val="22"/>
          <w:szCs w:val="22"/>
        </w:rPr>
      </w:pPr>
      <w:r>
        <w:rPr>
          <w:rFonts w:ascii="Trebuchet MS" w:hAnsi="Trebuchet MS"/>
          <w:sz w:val="22"/>
          <w:szCs w:val="22"/>
        </w:rPr>
        <w:t>Research Fellows: none</w:t>
      </w:r>
      <w:r w:rsidR="00CA11B8">
        <w:rPr>
          <w:rFonts w:ascii="Trebuchet MS" w:hAnsi="Trebuchet MS"/>
          <w:sz w:val="22"/>
          <w:szCs w:val="22"/>
        </w:rPr>
        <w:t xml:space="preserve"> – one research nurse</w:t>
      </w:r>
    </w:p>
    <w:p w:rsidR="00E25151" w:rsidRDefault="00E25151">
      <w:pPr>
        <w:jc w:val="both"/>
        <w:rPr>
          <w:rFonts w:ascii="Trebuchet MS" w:hAnsi="Trebuchet MS"/>
          <w:sz w:val="22"/>
          <w:szCs w:val="22"/>
        </w:rPr>
      </w:pPr>
      <w:bookmarkStart w:id="0" w:name="_GoBack"/>
      <w:bookmarkEnd w:id="0"/>
    </w:p>
    <w:p w:rsidR="00E25151" w:rsidRPr="009D42C5" w:rsidRDefault="00D240F8">
      <w:pPr>
        <w:ind w:left="720" w:hanging="720"/>
        <w:jc w:val="both"/>
        <w:rPr>
          <w:rFonts w:ascii="Trebuchet MS" w:hAnsi="Trebuchet MS"/>
          <w:b/>
          <w:sz w:val="22"/>
          <w:szCs w:val="22"/>
          <w:u w:val="single"/>
        </w:rPr>
      </w:pPr>
      <w:r>
        <w:rPr>
          <w:rFonts w:ascii="Trebuchet MS" w:hAnsi="Trebuchet MS"/>
          <w:b/>
          <w:sz w:val="22"/>
          <w:szCs w:val="22"/>
          <w:u w:val="single"/>
        </w:rPr>
        <w:t>7</w:t>
      </w:r>
      <w:r w:rsidR="00D26803" w:rsidRPr="009D42C5">
        <w:rPr>
          <w:rFonts w:ascii="Trebuchet MS" w:hAnsi="Trebuchet MS"/>
          <w:b/>
          <w:sz w:val="22"/>
          <w:szCs w:val="22"/>
          <w:u w:val="single"/>
        </w:rPr>
        <w:t>)</w:t>
      </w:r>
      <w:r w:rsidR="00D26803" w:rsidRPr="009D42C5">
        <w:rPr>
          <w:rFonts w:ascii="Trebuchet MS" w:hAnsi="Trebuchet MS"/>
          <w:b/>
          <w:sz w:val="22"/>
          <w:szCs w:val="22"/>
          <w:u w:val="single"/>
        </w:rPr>
        <w:tab/>
      </w:r>
      <w:r w:rsidR="009D42C5" w:rsidRPr="009D42C5">
        <w:rPr>
          <w:rFonts w:ascii="Trebuchet MS" w:hAnsi="Trebuchet MS"/>
          <w:b/>
          <w:sz w:val="22"/>
          <w:szCs w:val="22"/>
          <w:u w:val="single"/>
        </w:rPr>
        <w:t xml:space="preserve">The following </w:t>
      </w:r>
      <w:r w:rsidR="00D26803" w:rsidRPr="009D42C5">
        <w:rPr>
          <w:rFonts w:ascii="Trebuchet MS" w:hAnsi="Trebuchet MS"/>
          <w:b/>
          <w:sz w:val="22"/>
          <w:szCs w:val="22"/>
          <w:u w:val="single"/>
        </w:rPr>
        <w:t xml:space="preserve">training can be provided in acute stroke management at the hospital </w:t>
      </w:r>
    </w:p>
    <w:p w:rsidR="00E25151" w:rsidRDefault="00E25151">
      <w:pPr>
        <w:tabs>
          <w:tab w:val="left" w:pos="720"/>
        </w:tabs>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Working within a specialist acute stroke unit:</w:t>
      </w:r>
      <w:r>
        <w:rPr>
          <w:rFonts w:ascii="Trebuchet MS" w:hAnsi="Trebuchet MS"/>
          <w:sz w:val="22"/>
          <w:szCs w:val="22"/>
        </w:rPr>
        <w:tab/>
      </w:r>
      <w:r>
        <w:rPr>
          <w:rFonts w:ascii="Trebuchet MS" w:hAnsi="Trebuchet MS"/>
          <w:sz w:val="22"/>
          <w:szCs w:val="22"/>
        </w:rPr>
        <w:tab/>
        <w:t xml:space="preserve">          </w:t>
      </w:r>
      <w:r>
        <w:rPr>
          <w:rFonts w:ascii="Trebuchet MS" w:hAnsi="Trebuchet MS"/>
          <w:sz w:val="22"/>
          <w:szCs w:val="22"/>
        </w:rPr>
        <w:tab/>
        <w:t xml:space="preserve">          </w:t>
      </w:r>
    </w:p>
    <w:p w:rsidR="00E25151" w:rsidRDefault="00E25151">
      <w:pPr>
        <w:ind w:left="360"/>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On-call admission of suspected stroke patients:</w:t>
      </w:r>
      <w:r>
        <w:rPr>
          <w:rFonts w:ascii="Trebuchet MS" w:hAnsi="Trebuchet MS"/>
          <w:sz w:val="22"/>
          <w:szCs w:val="22"/>
        </w:rPr>
        <w:tab/>
        <w:t xml:space="preserve">                             </w:t>
      </w:r>
    </w:p>
    <w:p w:rsidR="00E25151" w:rsidRDefault="00E25151">
      <w:pPr>
        <w:ind w:left="360"/>
        <w:jc w:val="both"/>
        <w:rPr>
          <w:rFonts w:ascii="Trebuchet MS" w:hAnsi="Trebuchet MS"/>
          <w:sz w:val="22"/>
          <w:szCs w:val="22"/>
        </w:rPr>
      </w:pPr>
    </w:p>
    <w:p w:rsidR="00E25151" w:rsidRDefault="00D26803">
      <w:pPr>
        <w:numPr>
          <w:ilvl w:val="0"/>
          <w:numId w:val="17"/>
        </w:numPr>
        <w:rPr>
          <w:rFonts w:ascii="Trebuchet MS" w:hAnsi="Trebuchet MS"/>
          <w:b/>
          <w:sz w:val="22"/>
          <w:szCs w:val="22"/>
        </w:rPr>
      </w:pPr>
      <w:r>
        <w:rPr>
          <w:rFonts w:ascii="Trebuchet MS" w:hAnsi="Trebuchet MS"/>
          <w:sz w:val="22"/>
          <w:szCs w:val="22"/>
        </w:rPr>
        <w:t xml:space="preserve">Neurovascular clinic for assessment of TIA and minor stroke:                  </w:t>
      </w:r>
    </w:p>
    <w:p w:rsidR="00E25151" w:rsidRDefault="00E25151">
      <w:pPr>
        <w:tabs>
          <w:tab w:val="left" w:pos="720"/>
        </w:tabs>
        <w:ind w:right="713"/>
        <w:jc w:val="both"/>
        <w:rPr>
          <w:rFonts w:ascii="Trebuchet MS" w:hAnsi="Trebuchet MS"/>
          <w:b/>
          <w:sz w:val="22"/>
          <w:szCs w:val="22"/>
        </w:rPr>
      </w:pPr>
    </w:p>
    <w:p w:rsidR="00E25151" w:rsidRDefault="00D26803">
      <w:pPr>
        <w:numPr>
          <w:ilvl w:val="0"/>
          <w:numId w:val="19"/>
        </w:numPr>
        <w:tabs>
          <w:tab w:val="left" w:pos="9356"/>
        </w:tabs>
        <w:ind w:right="4"/>
        <w:rPr>
          <w:rFonts w:ascii="Trebuchet MS" w:hAnsi="Trebuchet MS"/>
          <w:b/>
          <w:sz w:val="22"/>
          <w:szCs w:val="22"/>
        </w:rPr>
      </w:pPr>
      <w:r>
        <w:rPr>
          <w:rFonts w:ascii="Trebuchet MS" w:hAnsi="Trebuchet MS"/>
          <w:sz w:val="22"/>
          <w:szCs w:val="22"/>
        </w:rPr>
        <w:t>Follow up of all patients admitted to acute stroke unit</w:t>
      </w:r>
      <w:r w:rsidR="00CA11B8">
        <w:rPr>
          <w:rFonts w:ascii="Trebuchet MS" w:hAnsi="Trebuchet MS"/>
          <w:sz w:val="22"/>
          <w:szCs w:val="22"/>
        </w:rPr>
        <w:t xml:space="preserve"> on two sites</w:t>
      </w:r>
    </w:p>
    <w:p w:rsidR="00E25151" w:rsidRDefault="00E25151">
      <w:pPr>
        <w:ind w:left="360" w:right="713"/>
        <w:jc w:val="both"/>
        <w:rPr>
          <w:rFonts w:ascii="Trebuchet MS" w:hAnsi="Trebuchet MS"/>
          <w:b/>
          <w:sz w:val="22"/>
          <w:szCs w:val="22"/>
        </w:rPr>
      </w:pPr>
    </w:p>
    <w:p w:rsidR="00E25151" w:rsidRDefault="00D26803">
      <w:pPr>
        <w:numPr>
          <w:ilvl w:val="0"/>
          <w:numId w:val="19"/>
        </w:numPr>
        <w:jc w:val="both"/>
        <w:rPr>
          <w:rFonts w:ascii="Trebuchet MS" w:hAnsi="Trebuchet MS"/>
          <w:b/>
          <w:sz w:val="22"/>
          <w:szCs w:val="22"/>
        </w:rPr>
      </w:pPr>
      <w:r>
        <w:rPr>
          <w:rFonts w:ascii="Trebuchet MS" w:hAnsi="Trebuchet MS"/>
          <w:sz w:val="22"/>
          <w:szCs w:val="22"/>
        </w:rPr>
        <w:t>Assessment of stroke patients for thrombolysis:</w:t>
      </w:r>
      <w:r>
        <w:rPr>
          <w:rFonts w:ascii="Trebuchet MS" w:hAnsi="Trebuchet MS"/>
          <w:sz w:val="22"/>
          <w:szCs w:val="22"/>
        </w:rPr>
        <w:tab/>
        <w:t xml:space="preserve">                             </w:t>
      </w:r>
      <w:r>
        <w:rPr>
          <w:rFonts w:ascii="Trebuchet MS" w:hAnsi="Trebuchet MS"/>
          <w:sz w:val="22"/>
          <w:szCs w:val="22"/>
        </w:rPr>
        <w:tab/>
      </w:r>
    </w:p>
    <w:p w:rsidR="00E25151" w:rsidRDefault="00E25151">
      <w:pPr>
        <w:ind w:right="713"/>
        <w:jc w:val="both"/>
        <w:rPr>
          <w:rFonts w:ascii="Trebuchet MS" w:hAnsi="Trebuchet MS"/>
          <w:b/>
          <w:sz w:val="22"/>
          <w:szCs w:val="22"/>
        </w:rPr>
      </w:pPr>
    </w:p>
    <w:p w:rsidR="00E25151" w:rsidRDefault="00D26803">
      <w:pPr>
        <w:numPr>
          <w:ilvl w:val="0"/>
          <w:numId w:val="19"/>
        </w:numPr>
        <w:jc w:val="both"/>
        <w:rPr>
          <w:rFonts w:ascii="Trebuchet MS" w:hAnsi="Trebuchet MS"/>
          <w:b/>
          <w:sz w:val="22"/>
          <w:szCs w:val="22"/>
        </w:rPr>
      </w:pPr>
      <w:r>
        <w:rPr>
          <w:rFonts w:ascii="Trebuchet MS" w:hAnsi="Trebuchet MS"/>
          <w:sz w:val="22"/>
          <w:szCs w:val="22"/>
        </w:rPr>
        <w:lastRenderedPageBreak/>
        <w:t>Attachments to:</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Coronary care</w:t>
      </w:r>
      <w:r w:rsidR="0024413C">
        <w:rPr>
          <w:rFonts w:ascii="Trebuchet MS" w:hAnsi="Trebuchet MS"/>
          <w:sz w:val="22"/>
          <w:szCs w:val="22"/>
        </w:rPr>
        <w:t>/Cardiology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r>
        <w:rPr>
          <w:rFonts w:ascii="Trebuchet MS" w:hAnsi="Trebuchet MS"/>
          <w:sz w:val="22"/>
          <w:szCs w:val="22"/>
        </w:rPr>
        <w:tab/>
      </w:r>
    </w:p>
    <w:p w:rsidR="0024413C" w:rsidRPr="0024413C" w:rsidRDefault="0024413C">
      <w:pPr>
        <w:numPr>
          <w:ilvl w:val="1"/>
          <w:numId w:val="19"/>
        </w:numPr>
        <w:jc w:val="both"/>
        <w:rPr>
          <w:rFonts w:ascii="Trebuchet MS" w:hAnsi="Trebuchet MS"/>
          <w:b/>
          <w:sz w:val="22"/>
          <w:szCs w:val="22"/>
        </w:rPr>
      </w:pPr>
      <w:r>
        <w:rPr>
          <w:rFonts w:ascii="Trebuchet MS" w:hAnsi="Trebuchet MS"/>
          <w:sz w:val="22"/>
          <w:szCs w:val="22"/>
        </w:rPr>
        <w:t>Acute M</w:t>
      </w:r>
      <w:r w:rsidR="00D26803">
        <w:rPr>
          <w:rFonts w:ascii="Trebuchet MS" w:hAnsi="Trebuchet MS"/>
          <w:sz w:val="22"/>
          <w:szCs w:val="22"/>
        </w:rPr>
        <w:t>edicine</w:t>
      </w:r>
    </w:p>
    <w:p w:rsidR="00E25151" w:rsidRDefault="0024413C">
      <w:pPr>
        <w:numPr>
          <w:ilvl w:val="1"/>
          <w:numId w:val="19"/>
        </w:numPr>
        <w:jc w:val="both"/>
        <w:rPr>
          <w:rFonts w:ascii="Trebuchet MS" w:hAnsi="Trebuchet MS"/>
          <w:b/>
          <w:sz w:val="22"/>
          <w:szCs w:val="22"/>
        </w:rPr>
      </w:pPr>
      <w:r>
        <w:rPr>
          <w:rFonts w:ascii="Trebuchet MS" w:hAnsi="Trebuchet MS"/>
          <w:sz w:val="22"/>
          <w:szCs w:val="22"/>
        </w:rPr>
        <w:t>Care of the Elderly</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E25151" w:rsidRDefault="00D26803">
      <w:pPr>
        <w:numPr>
          <w:ilvl w:val="1"/>
          <w:numId w:val="19"/>
        </w:numPr>
        <w:jc w:val="both"/>
        <w:rPr>
          <w:rFonts w:ascii="Trebuchet MS" w:hAnsi="Trebuchet MS"/>
          <w:b/>
          <w:sz w:val="22"/>
          <w:szCs w:val="22"/>
        </w:rPr>
      </w:pPr>
      <w:r>
        <w:rPr>
          <w:rFonts w:ascii="Trebuchet MS" w:hAnsi="Trebuchet MS"/>
          <w:sz w:val="22"/>
          <w:szCs w:val="22"/>
        </w:rPr>
        <w:t>Intensive care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24413C">
      <w:pPr>
        <w:numPr>
          <w:ilvl w:val="1"/>
          <w:numId w:val="19"/>
        </w:numPr>
        <w:jc w:val="both"/>
        <w:rPr>
          <w:rFonts w:ascii="Trebuchet MS" w:hAnsi="Trebuchet MS"/>
          <w:b/>
          <w:sz w:val="22"/>
          <w:szCs w:val="22"/>
        </w:rPr>
      </w:pPr>
      <w:r>
        <w:rPr>
          <w:rFonts w:ascii="Trebuchet MS" w:hAnsi="Trebuchet MS"/>
          <w:sz w:val="22"/>
          <w:szCs w:val="22"/>
        </w:rPr>
        <w:t>N</w:t>
      </w:r>
      <w:r w:rsidR="00D26803">
        <w:rPr>
          <w:rFonts w:ascii="Trebuchet MS" w:hAnsi="Trebuchet MS"/>
          <w:sz w:val="22"/>
          <w:szCs w:val="22"/>
        </w:rPr>
        <w:t>eurology</w:t>
      </w:r>
      <w:r>
        <w:rPr>
          <w:rFonts w:ascii="Trebuchet MS" w:hAnsi="Trebuchet MS"/>
          <w:sz w:val="22"/>
          <w:szCs w:val="22"/>
        </w:rPr>
        <w:t xml:space="preserve"> and Neurophysiology</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E25151" w:rsidRDefault="0024413C">
      <w:pPr>
        <w:numPr>
          <w:ilvl w:val="1"/>
          <w:numId w:val="19"/>
        </w:numPr>
        <w:jc w:val="both"/>
        <w:rPr>
          <w:rFonts w:ascii="Trebuchet MS" w:hAnsi="Trebuchet MS"/>
          <w:b/>
          <w:sz w:val="22"/>
          <w:szCs w:val="22"/>
        </w:rPr>
      </w:pPr>
      <w:r>
        <w:rPr>
          <w:rFonts w:ascii="Trebuchet MS" w:hAnsi="Trebuchet MS"/>
          <w:sz w:val="22"/>
          <w:szCs w:val="22"/>
        </w:rPr>
        <w:t>Ra</w:t>
      </w:r>
      <w:r w:rsidR="00D26803">
        <w:rPr>
          <w:rFonts w:ascii="Trebuchet MS" w:hAnsi="Trebuchet MS"/>
          <w:sz w:val="22"/>
          <w:szCs w:val="22"/>
        </w:rPr>
        <w:t>diology</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24413C" w:rsidRPr="0024413C" w:rsidRDefault="00D26803">
      <w:pPr>
        <w:numPr>
          <w:ilvl w:val="1"/>
          <w:numId w:val="19"/>
        </w:numPr>
        <w:jc w:val="both"/>
        <w:rPr>
          <w:rFonts w:ascii="Trebuchet MS" w:hAnsi="Trebuchet MS"/>
          <w:b/>
          <w:sz w:val="22"/>
          <w:szCs w:val="22"/>
        </w:rPr>
      </w:pPr>
      <w:r>
        <w:rPr>
          <w:rFonts w:ascii="Trebuchet MS" w:hAnsi="Trebuchet MS"/>
          <w:sz w:val="22"/>
          <w:szCs w:val="22"/>
        </w:rPr>
        <w:t>Vascular</w:t>
      </w:r>
      <w:r w:rsidR="0024413C">
        <w:rPr>
          <w:rFonts w:ascii="Trebuchet MS" w:hAnsi="Trebuchet MS"/>
          <w:sz w:val="22"/>
          <w:szCs w:val="22"/>
        </w:rPr>
        <w:t xml:space="preserve"> surgery</w:t>
      </w:r>
    </w:p>
    <w:p w:rsidR="00E25151" w:rsidRDefault="0024413C">
      <w:pPr>
        <w:numPr>
          <w:ilvl w:val="1"/>
          <w:numId w:val="19"/>
        </w:numPr>
        <w:jc w:val="both"/>
        <w:rPr>
          <w:rFonts w:ascii="Trebuchet MS" w:hAnsi="Trebuchet MS"/>
          <w:b/>
          <w:sz w:val="22"/>
          <w:szCs w:val="22"/>
        </w:rPr>
      </w:pPr>
      <w:r>
        <w:rPr>
          <w:rFonts w:ascii="Trebuchet MS" w:hAnsi="Trebuchet MS"/>
          <w:sz w:val="22"/>
          <w:szCs w:val="22"/>
        </w:rPr>
        <w:t>N</w:t>
      </w:r>
      <w:r w:rsidR="00D26803">
        <w:rPr>
          <w:rFonts w:ascii="Trebuchet MS" w:hAnsi="Trebuchet MS"/>
          <w:sz w:val="22"/>
          <w:szCs w:val="22"/>
        </w:rPr>
        <w:t>eurosurgery</w:t>
      </w:r>
      <w:r>
        <w:rPr>
          <w:rFonts w:ascii="Trebuchet MS" w:hAnsi="Trebuchet MS"/>
          <w:sz w:val="22"/>
          <w:szCs w:val="22"/>
        </w:rPr>
        <w:t xml:space="preserve"> </w:t>
      </w:r>
      <w:r w:rsidRPr="0024413C">
        <w:rPr>
          <w:rFonts w:ascii="Trebuchet MS" w:hAnsi="Trebuchet MS"/>
          <w:i/>
          <w:sz w:val="22"/>
          <w:szCs w:val="22"/>
        </w:rPr>
        <w:t>(UCLH)</w:t>
      </w:r>
      <w:r w:rsidR="00D26803">
        <w:rPr>
          <w:rFonts w:ascii="Trebuchet MS" w:hAnsi="Trebuchet MS"/>
          <w:sz w:val="22"/>
          <w:szCs w:val="22"/>
        </w:rPr>
        <w:tab/>
      </w:r>
      <w:r w:rsidR="00D26803">
        <w:rPr>
          <w:rFonts w:ascii="Trebuchet MS" w:hAnsi="Trebuchet MS"/>
          <w:sz w:val="22"/>
          <w:szCs w:val="22"/>
        </w:rPr>
        <w:tab/>
        <w:t xml:space="preserve">   </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9D42C5" w:rsidRPr="009D42C5" w:rsidRDefault="00D26803" w:rsidP="009D42C5">
      <w:pPr>
        <w:numPr>
          <w:ilvl w:val="1"/>
          <w:numId w:val="19"/>
        </w:numPr>
        <w:jc w:val="both"/>
        <w:rPr>
          <w:rFonts w:ascii="Trebuchet MS" w:hAnsi="Trebuchet MS"/>
          <w:b/>
          <w:sz w:val="22"/>
          <w:szCs w:val="22"/>
        </w:rPr>
      </w:pPr>
      <w:r w:rsidRPr="009D42C5">
        <w:rPr>
          <w:rFonts w:ascii="Trebuchet MS" w:hAnsi="Trebuchet MS"/>
          <w:sz w:val="22"/>
          <w:szCs w:val="22"/>
        </w:rPr>
        <w:t xml:space="preserve">Neuropsychology </w:t>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t xml:space="preserve">           </w:t>
      </w:r>
    </w:p>
    <w:p w:rsidR="00E25151" w:rsidRPr="009D42C5" w:rsidRDefault="00D26803" w:rsidP="009D42C5">
      <w:pPr>
        <w:numPr>
          <w:ilvl w:val="1"/>
          <w:numId w:val="19"/>
        </w:numPr>
        <w:jc w:val="both"/>
        <w:rPr>
          <w:rFonts w:ascii="Trebuchet MS" w:hAnsi="Trebuchet MS"/>
          <w:b/>
          <w:sz w:val="22"/>
          <w:szCs w:val="22"/>
        </w:rPr>
      </w:pPr>
      <w:r w:rsidRPr="009D42C5">
        <w:rPr>
          <w:rFonts w:ascii="Trebuchet MS" w:hAnsi="Trebuchet MS"/>
          <w:sz w:val="22"/>
          <w:szCs w:val="22"/>
        </w:rPr>
        <w:t>Palliative care</w:t>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r>
      <w:r w:rsidRPr="009D42C5">
        <w:rPr>
          <w:rFonts w:ascii="Trebuchet MS" w:hAnsi="Trebuchet MS"/>
          <w:sz w:val="22"/>
          <w:szCs w:val="22"/>
        </w:rPr>
        <w:tab/>
        <w:t xml:space="preserve">          </w:t>
      </w:r>
    </w:p>
    <w:p w:rsidR="00E25151" w:rsidRDefault="00E25151">
      <w:pPr>
        <w:ind w:right="713"/>
        <w:jc w:val="both"/>
        <w:rPr>
          <w:rFonts w:ascii="Trebuchet MS" w:hAnsi="Trebuchet MS"/>
          <w:b/>
          <w:sz w:val="22"/>
          <w:szCs w:val="22"/>
        </w:rPr>
      </w:pPr>
    </w:p>
    <w:p w:rsidR="00E25151" w:rsidRPr="009D42C5" w:rsidRDefault="00D240F8" w:rsidP="00D240F8">
      <w:pPr>
        <w:tabs>
          <w:tab w:val="left" w:pos="720"/>
        </w:tabs>
        <w:ind w:left="360"/>
        <w:jc w:val="both"/>
        <w:rPr>
          <w:rFonts w:ascii="Trebuchet MS" w:hAnsi="Trebuchet MS"/>
          <w:sz w:val="22"/>
          <w:szCs w:val="22"/>
        </w:rPr>
      </w:pPr>
      <w:r>
        <w:rPr>
          <w:rFonts w:ascii="Trebuchet MS" w:hAnsi="Trebuchet MS"/>
          <w:b/>
          <w:bCs/>
          <w:sz w:val="22"/>
          <w:szCs w:val="22"/>
        </w:rPr>
        <w:t>8)</w:t>
      </w:r>
      <w:r w:rsidR="00D26803" w:rsidRPr="009D42C5">
        <w:rPr>
          <w:rFonts w:ascii="Trebuchet MS" w:hAnsi="Trebuchet MS"/>
          <w:b/>
          <w:bCs/>
          <w:sz w:val="22"/>
          <w:szCs w:val="22"/>
        </w:rPr>
        <w:t xml:space="preserve">  </w:t>
      </w:r>
      <w:r w:rsidR="00D26803" w:rsidRPr="009D42C5">
        <w:rPr>
          <w:rFonts w:ascii="Trebuchet MS" w:hAnsi="Trebuchet MS"/>
          <w:b/>
          <w:bCs/>
          <w:sz w:val="22"/>
          <w:szCs w:val="22"/>
          <w:u w:val="single"/>
        </w:rPr>
        <w:t>What t</w:t>
      </w:r>
      <w:r w:rsidR="00D26803" w:rsidRPr="009D42C5">
        <w:rPr>
          <w:rFonts w:ascii="Trebuchet MS" w:hAnsi="Trebuchet MS"/>
          <w:b/>
          <w:sz w:val="22"/>
          <w:szCs w:val="22"/>
          <w:u w:val="single"/>
        </w:rPr>
        <w:t xml:space="preserve">raining can be provided in stroke rehabilitation at the hospital </w:t>
      </w:r>
    </w:p>
    <w:p w:rsidR="009D42C5" w:rsidRPr="009D42C5" w:rsidRDefault="009D42C5" w:rsidP="009D42C5">
      <w:pPr>
        <w:tabs>
          <w:tab w:val="left" w:pos="720"/>
        </w:tabs>
        <w:ind w:left="360"/>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Assessment and management of patients in:</w:t>
      </w:r>
    </w:p>
    <w:p w:rsidR="00E25151" w:rsidRDefault="009352E9">
      <w:pPr>
        <w:numPr>
          <w:ilvl w:val="1"/>
          <w:numId w:val="17"/>
        </w:numPr>
        <w:jc w:val="both"/>
        <w:rPr>
          <w:rFonts w:ascii="Trebuchet MS" w:hAnsi="Trebuchet MS"/>
          <w:sz w:val="22"/>
          <w:szCs w:val="22"/>
        </w:rPr>
      </w:pPr>
      <w:r>
        <w:rPr>
          <w:rFonts w:ascii="Trebuchet MS" w:hAnsi="Trebuchet MS"/>
          <w:sz w:val="22"/>
          <w:szCs w:val="22"/>
        </w:rPr>
        <w:t xml:space="preserve">Hyperacute </w:t>
      </w:r>
      <w:r w:rsidR="00D26803">
        <w:rPr>
          <w:rFonts w:ascii="Trebuchet MS" w:hAnsi="Trebuchet MS"/>
          <w:sz w:val="22"/>
          <w:szCs w:val="22"/>
        </w:rPr>
        <w:t xml:space="preserve">Stroke </w:t>
      </w:r>
      <w:r>
        <w:rPr>
          <w:rFonts w:ascii="Trebuchet MS" w:hAnsi="Trebuchet MS"/>
          <w:sz w:val="22"/>
          <w:szCs w:val="22"/>
        </w:rPr>
        <w:t>U</w:t>
      </w:r>
      <w:r w:rsidR="00D26803">
        <w:rPr>
          <w:rFonts w:ascii="Trebuchet MS" w:hAnsi="Trebuchet MS"/>
          <w:sz w:val="22"/>
          <w:szCs w:val="22"/>
        </w:rPr>
        <w:t>nit</w:t>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r>
      <w:r w:rsidR="00D26803">
        <w:rPr>
          <w:rFonts w:ascii="Trebuchet MS" w:hAnsi="Trebuchet MS"/>
          <w:sz w:val="22"/>
          <w:szCs w:val="22"/>
        </w:rPr>
        <w:tab/>
        <w:t xml:space="preserve">          </w:t>
      </w:r>
    </w:p>
    <w:p w:rsidR="00E25151" w:rsidRDefault="00D26803">
      <w:pPr>
        <w:numPr>
          <w:ilvl w:val="1"/>
          <w:numId w:val="17"/>
        </w:numPr>
        <w:jc w:val="both"/>
        <w:rPr>
          <w:rFonts w:ascii="Trebuchet MS" w:hAnsi="Trebuchet MS"/>
          <w:sz w:val="22"/>
          <w:szCs w:val="22"/>
        </w:rPr>
      </w:pPr>
      <w:r>
        <w:rPr>
          <w:rFonts w:ascii="Trebuchet MS" w:hAnsi="Trebuchet MS"/>
          <w:sz w:val="22"/>
          <w:szCs w:val="22"/>
        </w:rPr>
        <w:t>Neuro</w:t>
      </w:r>
      <w:r w:rsidR="00D90BD6">
        <w:rPr>
          <w:rFonts w:ascii="Trebuchet MS" w:hAnsi="Trebuchet MS"/>
          <w:sz w:val="22"/>
          <w:szCs w:val="22"/>
        </w:rPr>
        <w:t>-</w:t>
      </w:r>
      <w:r>
        <w:rPr>
          <w:rFonts w:ascii="Trebuchet MS" w:hAnsi="Trebuchet MS"/>
          <w:sz w:val="22"/>
          <w:szCs w:val="22"/>
        </w:rPr>
        <w:t>rehabilitation unit</w:t>
      </w:r>
      <w:r w:rsidR="009352E9">
        <w:rPr>
          <w:rFonts w:ascii="Trebuchet MS" w:hAnsi="Trebuchet MS"/>
          <w:sz w:val="22"/>
          <w:szCs w:val="22"/>
        </w:rPr>
        <w:t xml:space="preserve"> (off site)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Pr="0024413C" w:rsidRDefault="00D26803" w:rsidP="0024413C">
      <w:pPr>
        <w:numPr>
          <w:ilvl w:val="1"/>
          <w:numId w:val="17"/>
        </w:numPr>
        <w:jc w:val="both"/>
        <w:rPr>
          <w:rFonts w:ascii="Trebuchet MS" w:hAnsi="Trebuchet MS"/>
          <w:sz w:val="22"/>
          <w:szCs w:val="22"/>
        </w:rPr>
      </w:pPr>
      <w:r w:rsidRPr="0024413C">
        <w:rPr>
          <w:rFonts w:ascii="Trebuchet MS" w:hAnsi="Trebuchet MS"/>
          <w:sz w:val="22"/>
          <w:szCs w:val="22"/>
        </w:rPr>
        <w:t>Community</w:t>
      </w:r>
      <w:r w:rsidR="009352E9" w:rsidRPr="0024413C">
        <w:rPr>
          <w:rFonts w:ascii="Trebuchet MS" w:hAnsi="Trebuchet MS"/>
          <w:sz w:val="22"/>
          <w:szCs w:val="22"/>
        </w:rPr>
        <w:t xml:space="preserve"> Rehabilitation</w:t>
      </w:r>
      <w:r w:rsidR="0024413C" w:rsidRPr="0024413C">
        <w:rPr>
          <w:rFonts w:ascii="Trebuchet MS" w:hAnsi="Trebuchet MS"/>
          <w:sz w:val="22"/>
          <w:szCs w:val="22"/>
        </w:rPr>
        <w:t xml:space="preserve"> including </w:t>
      </w:r>
      <w:r w:rsidR="00216092" w:rsidRPr="0024413C">
        <w:rPr>
          <w:rFonts w:ascii="Trebuchet MS" w:hAnsi="Trebuchet MS"/>
          <w:sz w:val="22"/>
          <w:szCs w:val="22"/>
        </w:rPr>
        <w:t>E</w:t>
      </w:r>
      <w:r w:rsidR="00CA11B8" w:rsidRPr="0024413C">
        <w:rPr>
          <w:rFonts w:ascii="Trebuchet MS" w:hAnsi="Trebuchet MS"/>
          <w:sz w:val="22"/>
          <w:szCs w:val="22"/>
        </w:rPr>
        <w:t xml:space="preserve">arly </w:t>
      </w:r>
      <w:r w:rsidR="00216092" w:rsidRPr="0024413C">
        <w:rPr>
          <w:rFonts w:ascii="Trebuchet MS" w:hAnsi="Trebuchet MS"/>
          <w:sz w:val="22"/>
          <w:szCs w:val="22"/>
        </w:rPr>
        <w:t>S</w:t>
      </w:r>
      <w:r w:rsidR="00CA11B8" w:rsidRPr="0024413C">
        <w:rPr>
          <w:rFonts w:ascii="Trebuchet MS" w:hAnsi="Trebuchet MS"/>
          <w:sz w:val="22"/>
          <w:szCs w:val="22"/>
        </w:rPr>
        <w:t xml:space="preserve">upported </w:t>
      </w:r>
      <w:r w:rsidR="00216092" w:rsidRPr="0024413C">
        <w:rPr>
          <w:rFonts w:ascii="Trebuchet MS" w:hAnsi="Trebuchet MS"/>
          <w:sz w:val="22"/>
          <w:szCs w:val="22"/>
        </w:rPr>
        <w:t>D</w:t>
      </w:r>
      <w:r w:rsidR="00CA11B8" w:rsidRPr="0024413C">
        <w:rPr>
          <w:rFonts w:ascii="Trebuchet MS" w:hAnsi="Trebuchet MS"/>
          <w:sz w:val="22"/>
          <w:szCs w:val="22"/>
        </w:rPr>
        <w:t>ischarge</w:t>
      </w:r>
      <w:r w:rsidR="009352E9" w:rsidRPr="0024413C">
        <w:rPr>
          <w:rFonts w:ascii="Trebuchet MS" w:hAnsi="Trebuchet MS"/>
          <w:sz w:val="22"/>
          <w:szCs w:val="22"/>
        </w:rPr>
        <w:t xml:space="preserve"> service</w:t>
      </w:r>
      <w:r w:rsidRPr="0024413C">
        <w:rPr>
          <w:rFonts w:ascii="Trebuchet MS" w:hAnsi="Trebuchet MS"/>
          <w:sz w:val="22"/>
          <w:szCs w:val="22"/>
        </w:rPr>
        <w:tab/>
      </w:r>
      <w:r w:rsidRPr="0024413C">
        <w:rPr>
          <w:rFonts w:ascii="Trebuchet MS" w:hAnsi="Trebuchet MS"/>
          <w:sz w:val="22"/>
          <w:szCs w:val="22"/>
        </w:rPr>
        <w:tab/>
      </w:r>
      <w:r w:rsidRPr="0024413C">
        <w:rPr>
          <w:rFonts w:ascii="Trebuchet MS" w:hAnsi="Trebuchet MS"/>
          <w:sz w:val="22"/>
          <w:szCs w:val="22"/>
        </w:rPr>
        <w:tab/>
      </w:r>
      <w:r w:rsidRPr="0024413C">
        <w:rPr>
          <w:rFonts w:ascii="Trebuchet MS" w:hAnsi="Trebuchet MS"/>
          <w:sz w:val="22"/>
          <w:szCs w:val="22"/>
        </w:rPr>
        <w:tab/>
      </w:r>
      <w:r w:rsidRPr="0024413C">
        <w:rPr>
          <w:rFonts w:ascii="Trebuchet MS" w:hAnsi="Trebuchet MS"/>
          <w:sz w:val="22"/>
          <w:szCs w:val="22"/>
        </w:rPr>
        <w:tab/>
      </w:r>
      <w:r w:rsidRPr="0024413C">
        <w:rPr>
          <w:rFonts w:ascii="Trebuchet MS" w:hAnsi="Trebuchet MS"/>
          <w:sz w:val="22"/>
          <w:szCs w:val="22"/>
        </w:rPr>
        <w:tab/>
        <w:t xml:space="preserve">         </w:t>
      </w:r>
    </w:p>
    <w:p w:rsidR="00E25151" w:rsidRDefault="00D26803">
      <w:pPr>
        <w:numPr>
          <w:ilvl w:val="0"/>
          <w:numId w:val="19"/>
        </w:numPr>
        <w:ind w:right="713"/>
        <w:jc w:val="both"/>
        <w:rPr>
          <w:rFonts w:ascii="Trebuchet MS" w:hAnsi="Trebuchet MS"/>
          <w:b/>
          <w:sz w:val="22"/>
          <w:szCs w:val="22"/>
        </w:rPr>
      </w:pPr>
      <w:r>
        <w:rPr>
          <w:rFonts w:ascii="Trebuchet MS" w:hAnsi="Trebuchet MS"/>
          <w:sz w:val="22"/>
          <w:szCs w:val="22"/>
        </w:rPr>
        <w:t>Participation in Specialist clinics:</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Spasticity management</w:t>
      </w:r>
      <w:r w:rsidR="0024413C">
        <w:rPr>
          <w:rFonts w:ascii="Trebuchet MS" w:hAnsi="Trebuchet MS"/>
          <w:sz w:val="22"/>
          <w:szCs w:val="22"/>
        </w:rPr>
        <w:t xml:space="preserve"> </w:t>
      </w:r>
      <w:r w:rsidR="0024413C" w:rsidRPr="0024413C">
        <w:rPr>
          <w:rFonts w:ascii="Trebuchet MS" w:hAnsi="Trebuchet MS"/>
          <w:i/>
          <w:sz w:val="22"/>
          <w:szCs w:val="22"/>
        </w:rPr>
        <w:t>(UCLH)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Psycho</w:t>
      </w:r>
      <w:r w:rsidR="0062409D">
        <w:rPr>
          <w:rFonts w:ascii="Trebuchet MS" w:hAnsi="Trebuchet MS"/>
          <w:sz w:val="22"/>
          <w:szCs w:val="22"/>
        </w:rPr>
        <w:t>logy</w:t>
      </w:r>
      <w:r>
        <w:rPr>
          <w:rFonts w:ascii="Trebuchet MS" w:hAnsi="Trebuchet MS"/>
          <w:sz w:val="22"/>
          <w:szCs w:val="22"/>
        </w:rPr>
        <w:t xml:space="preserve"> clinics</w:t>
      </w:r>
      <w:r>
        <w:rPr>
          <w:rFonts w:ascii="Trebuchet MS" w:hAnsi="Trebuchet MS"/>
          <w:sz w:val="22"/>
          <w:szCs w:val="22"/>
        </w:rPr>
        <w:tab/>
        <w:t xml:space="preserve">  </w:t>
      </w:r>
      <w:r>
        <w:rPr>
          <w:rFonts w:ascii="Trebuchet MS" w:hAnsi="Trebuchet MS"/>
          <w:sz w:val="22"/>
          <w:szCs w:val="22"/>
        </w:rPr>
        <w:tab/>
      </w:r>
      <w:r>
        <w:rPr>
          <w:rFonts w:ascii="Trebuchet MS" w:hAnsi="Trebuchet MS"/>
          <w:sz w:val="22"/>
          <w:szCs w:val="22"/>
        </w:rPr>
        <w:tab/>
        <w:t xml:space="preserve">                                        </w:t>
      </w:r>
    </w:p>
    <w:p w:rsidR="00E25151" w:rsidRDefault="00D26803">
      <w:pPr>
        <w:numPr>
          <w:ilvl w:val="1"/>
          <w:numId w:val="19"/>
        </w:numPr>
        <w:ind w:right="4"/>
        <w:jc w:val="both"/>
        <w:rPr>
          <w:rFonts w:ascii="Trebuchet MS" w:hAnsi="Trebuchet MS"/>
          <w:b/>
          <w:sz w:val="22"/>
          <w:szCs w:val="22"/>
        </w:rPr>
      </w:pPr>
      <w:r>
        <w:rPr>
          <w:rFonts w:ascii="Trebuchet MS" w:hAnsi="Trebuchet MS"/>
          <w:sz w:val="22"/>
          <w:szCs w:val="22"/>
        </w:rPr>
        <w:t>Special seating</w:t>
      </w:r>
      <w:r w:rsidR="0024413C">
        <w:rPr>
          <w:rFonts w:ascii="Trebuchet MS" w:hAnsi="Trebuchet MS"/>
          <w:sz w:val="22"/>
          <w:szCs w:val="22"/>
        </w:rPr>
        <w:t xml:space="preserve"> </w:t>
      </w:r>
      <w:r w:rsidR="0024413C" w:rsidRPr="0024413C">
        <w:rPr>
          <w:rFonts w:ascii="Trebuchet MS" w:hAnsi="Trebuchet MS"/>
          <w:i/>
          <w:sz w:val="22"/>
          <w:szCs w:val="22"/>
        </w:rPr>
        <w:t>(UCLH)</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ind w:left="360" w:right="713"/>
        <w:jc w:val="both"/>
        <w:rPr>
          <w:rFonts w:ascii="Trebuchet MS" w:hAnsi="Trebuchet MS"/>
          <w:b/>
          <w:sz w:val="22"/>
          <w:szCs w:val="22"/>
        </w:rPr>
      </w:pPr>
    </w:p>
    <w:p w:rsidR="00E25151" w:rsidRDefault="00D26803">
      <w:pPr>
        <w:numPr>
          <w:ilvl w:val="0"/>
          <w:numId w:val="19"/>
        </w:numPr>
        <w:ind w:right="713"/>
        <w:jc w:val="both"/>
        <w:rPr>
          <w:rFonts w:ascii="Trebuchet MS" w:hAnsi="Trebuchet MS"/>
          <w:sz w:val="22"/>
          <w:szCs w:val="22"/>
        </w:rPr>
      </w:pPr>
      <w:r>
        <w:rPr>
          <w:rFonts w:ascii="Trebuchet MS" w:hAnsi="Trebuchet MS"/>
          <w:sz w:val="22"/>
          <w:szCs w:val="22"/>
        </w:rPr>
        <w:t>Working in an organised stroke rehabilitation service with multidisciplinary case conferences:</w:t>
      </w:r>
    </w:p>
    <w:p w:rsidR="00E25151" w:rsidRDefault="00D26803">
      <w:pPr>
        <w:numPr>
          <w:ilvl w:val="2"/>
          <w:numId w:val="19"/>
        </w:numPr>
        <w:tabs>
          <w:tab w:val="clear" w:pos="2160"/>
          <w:tab w:val="num" w:pos="1440"/>
          <w:tab w:val="left" w:pos="9356"/>
        </w:tabs>
        <w:ind w:right="4" w:hanging="1080"/>
        <w:rPr>
          <w:rFonts w:ascii="Trebuchet MS" w:hAnsi="Trebuchet MS"/>
          <w:sz w:val="22"/>
          <w:szCs w:val="22"/>
        </w:rPr>
      </w:pPr>
      <w:r>
        <w:rPr>
          <w:rFonts w:ascii="Trebuchet MS" w:hAnsi="Trebuchet MS"/>
          <w:sz w:val="22"/>
          <w:szCs w:val="22"/>
        </w:rPr>
        <w:t xml:space="preserve">In hospital                                                                                  </w:t>
      </w:r>
      <w:r>
        <w:rPr>
          <w:rFonts w:ascii="Trebuchet MS" w:hAnsi="Trebuchet MS"/>
          <w:b/>
          <w:sz w:val="22"/>
          <w:szCs w:val="22"/>
        </w:rPr>
        <w:t>Yes</w:t>
      </w:r>
    </w:p>
    <w:p w:rsidR="009D42C5" w:rsidRPr="009D42C5" w:rsidRDefault="009D42C5" w:rsidP="009D42C5">
      <w:pPr>
        <w:ind w:left="360" w:right="4"/>
        <w:rPr>
          <w:rFonts w:ascii="Trebuchet MS" w:hAnsi="Trebuchet MS"/>
          <w:b/>
          <w:sz w:val="22"/>
          <w:szCs w:val="22"/>
        </w:rPr>
      </w:pPr>
    </w:p>
    <w:p w:rsidR="00E25151" w:rsidRDefault="00D26803">
      <w:pPr>
        <w:numPr>
          <w:ilvl w:val="0"/>
          <w:numId w:val="19"/>
        </w:numPr>
        <w:tabs>
          <w:tab w:val="left" w:pos="720"/>
        </w:tabs>
        <w:ind w:right="4"/>
        <w:rPr>
          <w:rFonts w:ascii="Trebuchet MS" w:hAnsi="Trebuchet MS"/>
          <w:b/>
          <w:sz w:val="22"/>
          <w:szCs w:val="22"/>
        </w:rPr>
      </w:pPr>
      <w:r>
        <w:rPr>
          <w:rFonts w:ascii="Trebuchet MS" w:hAnsi="Trebuchet MS"/>
          <w:sz w:val="22"/>
          <w:szCs w:val="22"/>
        </w:rPr>
        <w:t>Experience of non-health service funded stroke care e.g. volunteers:</w:t>
      </w:r>
      <w:r w:rsidR="009352E9">
        <w:rPr>
          <w:rFonts w:ascii="Trebuchet MS" w:hAnsi="Trebuchet MS"/>
          <w:sz w:val="22"/>
          <w:szCs w:val="22"/>
        </w:rPr>
        <w:tab/>
      </w:r>
      <w:r w:rsidR="009352E9" w:rsidRPr="009352E9">
        <w:rPr>
          <w:rFonts w:ascii="Trebuchet MS" w:hAnsi="Trebuchet MS"/>
          <w:b/>
          <w:sz w:val="22"/>
          <w:szCs w:val="22"/>
        </w:rPr>
        <w:t>Yes</w:t>
      </w:r>
      <w:r w:rsidRPr="009352E9">
        <w:rPr>
          <w:rFonts w:ascii="Trebuchet MS" w:hAnsi="Trebuchet MS"/>
          <w:b/>
          <w:sz w:val="22"/>
          <w:szCs w:val="22"/>
        </w:rPr>
        <w:t xml:space="preserve"> </w:t>
      </w:r>
      <w:r>
        <w:rPr>
          <w:rFonts w:ascii="Trebuchet MS" w:hAnsi="Trebuchet MS"/>
          <w:sz w:val="22"/>
          <w:szCs w:val="22"/>
        </w:rPr>
        <w:t xml:space="preserve">     </w:t>
      </w:r>
    </w:p>
    <w:p w:rsidR="00E25151" w:rsidRDefault="00E25151">
      <w:pPr>
        <w:jc w:val="both"/>
        <w:rPr>
          <w:rFonts w:ascii="Trebuchet MS" w:hAnsi="Trebuchet MS"/>
          <w:b/>
          <w:sz w:val="22"/>
          <w:szCs w:val="22"/>
        </w:rPr>
      </w:pPr>
    </w:p>
    <w:p w:rsidR="00E25151" w:rsidRDefault="00D26803">
      <w:pPr>
        <w:numPr>
          <w:ilvl w:val="0"/>
          <w:numId w:val="20"/>
        </w:numPr>
        <w:jc w:val="both"/>
        <w:rPr>
          <w:rFonts w:ascii="Trebuchet MS" w:hAnsi="Trebuchet MS"/>
          <w:b/>
          <w:sz w:val="22"/>
          <w:szCs w:val="22"/>
        </w:rPr>
      </w:pPr>
      <w:r>
        <w:rPr>
          <w:rFonts w:ascii="Trebuchet MS" w:hAnsi="Trebuchet MS"/>
          <w:sz w:val="22"/>
          <w:szCs w:val="22"/>
        </w:rPr>
        <w:t xml:space="preserve">Stroke service strategic and operational management committees:     </w:t>
      </w:r>
      <w:r w:rsidR="009352E9" w:rsidRPr="009352E9">
        <w:rPr>
          <w:rFonts w:ascii="Trebuchet MS" w:hAnsi="Trebuchet MS"/>
          <w:b/>
          <w:sz w:val="22"/>
          <w:szCs w:val="22"/>
        </w:rPr>
        <w:t>Yes</w:t>
      </w:r>
    </w:p>
    <w:p w:rsidR="00E25151" w:rsidRDefault="00E25151">
      <w:pPr>
        <w:jc w:val="both"/>
        <w:rPr>
          <w:rFonts w:ascii="Trebuchet MS" w:hAnsi="Trebuchet MS"/>
          <w:sz w:val="22"/>
          <w:szCs w:val="22"/>
        </w:rPr>
      </w:pPr>
    </w:p>
    <w:p w:rsidR="00D240F8" w:rsidRDefault="00D26803" w:rsidP="008F6911">
      <w:pPr>
        <w:ind w:left="720"/>
        <w:jc w:val="both"/>
        <w:rPr>
          <w:rFonts w:ascii="Trebuchet MS" w:hAnsi="Trebuchet MS"/>
          <w:sz w:val="22"/>
          <w:szCs w:val="22"/>
        </w:rPr>
      </w:pPr>
      <w:r>
        <w:rPr>
          <w:rFonts w:ascii="Trebuchet MS" w:hAnsi="Trebuchet MS"/>
          <w:sz w:val="22"/>
          <w:szCs w:val="22"/>
        </w:rPr>
        <w:t>There w</w:t>
      </w:r>
      <w:r w:rsidR="009352E9">
        <w:rPr>
          <w:rFonts w:ascii="Trebuchet MS" w:hAnsi="Trebuchet MS"/>
          <w:sz w:val="22"/>
          <w:szCs w:val="22"/>
        </w:rPr>
        <w:t>ill</w:t>
      </w:r>
      <w:r>
        <w:rPr>
          <w:rFonts w:ascii="Trebuchet MS" w:hAnsi="Trebuchet MS"/>
          <w:sz w:val="22"/>
          <w:szCs w:val="22"/>
        </w:rPr>
        <w:t xml:space="preserve"> be opportunit</w:t>
      </w:r>
      <w:r w:rsidR="009352E9">
        <w:rPr>
          <w:rFonts w:ascii="Trebuchet MS" w:hAnsi="Trebuchet MS"/>
          <w:sz w:val="22"/>
          <w:szCs w:val="22"/>
        </w:rPr>
        <w:t>ies</w:t>
      </w:r>
      <w:r>
        <w:rPr>
          <w:rFonts w:ascii="Trebuchet MS" w:hAnsi="Trebuchet MS"/>
          <w:sz w:val="22"/>
          <w:szCs w:val="22"/>
        </w:rPr>
        <w:t xml:space="preserve"> to attend sessions in the community in both outpatien</w:t>
      </w:r>
      <w:r w:rsidR="009352E9">
        <w:rPr>
          <w:rFonts w:ascii="Trebuchet MS" w:hAnsi="Trebuchet MS"/>
          <w:sz w:val="22"/>
          <w:szCs w:val="22"/>
        </w:rPr>
        <w:t xml:space="preserve">t and inpatient rehabilitation at </w:t>
      </w:r>
      <w:r>
        <w:rPr>
          <w:rFonts w:ascii="Trebuchet MS" w:hAnsi="Trebuchet MS"/>
          <w:sz w:val="22"/>
          <w:szCs w:val="22"/>
        </w:rPr>
        <w:t>W</w:t>
      </w:r>
      <w:r w:rsidR="009352E9">
        <w:rPr>
          <w:rFonts w:ascii="Trebuchet MS" w:hAnsi="Trebuchet MS"/>
          <w:sz w:val="22"/>
          <w:szCs w:val="22"/>
        </w:rPr>
        <w:t>est</w:t>
      </w:r>
      <w:r>
        <w:rPr>
          <w:rFonts w:ascii="Trebuchet MS" w:hAnsi="Trebuchet MS"/>
          <w:sz w:val="22"/>
          <w:szCs w:val="22"/>
        </w:rPr>
        <w:t xml:space="preserve"> Herts Neuro-Rehab Centre at </w:t>
      </w:r>
      <w:r w:rsidR="009352E9">
        <w:rPr>
          <w:rFonts w:ascii="Trebuchet MS" w:hAnsi="Trebuchet MS"/>
          <w:sz w:val="22"/>
          <w:szCs w:val="22"/>
        </w:rPr>
        <w:t>Langley House</w:t>
      </w:r>
    </w:p>
    <w:p w:rsidR="00D240F8" w:rsidRDefault="00D240F8">
      <w:pPr>
        <w:ind w:left="720"/>
        <w:jc w:val="both"/>
        <w:rPr>
          <w:rFonts w:ascii="Trebuchet MS" w:hAnsi="Trebuchet MS"/>
          <w:sz w:val="22"/>
          <w:szCs w:val="22"/>
        </w:rPr>
      </w:pPr>
    </w:p>
    <w:p w:rsidR="00E25151" w:rsidRDefault="00D240F8">
      <w:pPr>
        <w:tabs>
          <w:tab w:val="left" w:pos="720"/>
        </w:tabs>
        <w:ind w:left="720" w:hanging="720"/>
        <w:jc w:val="both"/>
        <w:rPr>
          <w:rFonts w:ascii="Trebuchet MS" w:hAnsi="Trebuchet MS"/>
          <w:sz w:val="22"/>
          <w:szCs w:val="22"/>
        </w:rPr>
      </w:pPr>
      <w:r>
        <w:rPr>
          <w:rFonts w:ascii="Trebuchet MS" w:hAnsi="Trebuchet MS"/>
          <w:bCs/>
          <w:sz w:val="22"/>
          <w:szCs w:val="22"/>
        </w:rPr>
        <w:t>9</w:t>
      </w:r>
      <w:r w:rsidR="00D26803">
        <w:rPr>
          <w:rFonts w:ascii="Trebuchet MS" w:hAnsi="Trebuchet MS"/>
          <w:bCs/>
          <w:sz w:val="22"/>
          <w:szCs w:val="22"/>
        </w:rPr>
        <w:t xml:space="preserve">)  </w:t>
      </w:r>
      <w:r w:rsidR="00D26803">
        <w:rPr>
          <w:rFonts w:ascii="Trebuchet MS" w:hAnsi="Trebuchet MS"/>
          <w:bCs/>
          <w:sz w:val="22"/>
          <w:szCs w:val="22"/>
        </w:rPr>
        <w:tab/>
      </w:r>
      <w:r w:rsidR="00D26803">
        <w:rPr>
          <w:rFonts w:ascii="Trebuchet MS" w:hAnsi="Trebuchet MS"/>
          <w:b/>
          <w:bCs/>
          <w:sz w:val="22"/>
          <w:szCs w:val="22"/>
          <w:u w:val="single"/>
        </w:rPr>
        <w:t>What t</w:t>
      </w:r>
      <w:r w:rsidR="00D26803">
        <w:rPr>
          <w:rFonts w:ascii="Trebuchet MS" w:hAnsi="Trebuchet MS"/>
          <w:b/>
          <w:sz w:val="22"/>
          <w:szCs w:val="22"/>
          <w:u w:val="single"/>
        </w:rPr>
        <w:t xml:space="preserve">raining can be provided in stroke prevention at the hospital </w:t>
      </w:r>
    </w:p>
    <w:p w:rsidR="00E25151" w:rsidRDefault="00E25151">
      <w:pPr>
        <w:tabs>
          <w:tab w:val="left" w:pos="720"/>
        </w:tabs>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Specialist neurovascular clinic</w:t>
      </w:r>
      <w:r w:rsidR="009352E9">
        <w:rPr>
          <w:rFonts w:ascii="Trebuchet MS" w:hAnsi="Trebuchet MS"/>
          <w:sz w:val="22"/>
          <w:szCs w:val="22"/>
        </w:rPr>
        <w:t xml:space="preserve"> daily inc. </w:t>
      </w:r>
      <w:r w:rsidR="00766271">
        <w:rPr>
          <w:rFonts w:ascii="Trebuchet MS" w:hAnsi="Trebuchet MS"/>
          <w:sz w:val="22"/>
          <w:szCs w:val="22"/>
        </w:rPr>
        <w:t>w</w:t>
      </w:r>
      <w:r w:rsidR="009352E9">
        <w:rPr>
          <w:rFonts w:ascii="Trebuchet MS" w:hAnsi="Trebuchet MS"/>
          <w:sz w:val="22"/>
          <w:szCs w:val="22"/>
        </w:rPr>
        <w:t>eekends – one stop with imaging</w:t>
      </w:r>
      <w:r>
        <w:rPr>
          <w:rFonts w:ascii="Trebuchet MS" w:hAnsi="Trebuchet MS"/>
          <w:sz w:val="22"/>
          <w:szCs w:val="22"/>
        </w:rPr>
        <w:tab/>
        <w:t xml:space="preserve">          </w:t>
      </w:r>
    </w:p>
    <w:p w:rsidR="00E25151" w:rsidRDefault="00E25151">
      <w:pPr>
        <w:ind w:left="360"/>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Stroke review clinic:</w:t>
      </w:r>
      <w:r w:rsidR="009352E9">
        <w:rPr>
          <w:rFonts w:ascii="Trebuchet MS" w:hAnsi="Trebuchet MS"/>
          <w:sz w:val="22"/>
          <w:szCs w:val="22"/>
        </w:rPr>
        <w:t xml:space="preserve"> follow-up of all discharges at Watford or at Hemel</w:t>
      </w:r>
      <w:r>
        <w:rPr>
          <w:rFonts w:ascii="Trebuchet MS" w:hAnsi="Trebuchet MS"/>
          <w:sz w:val="22"/>
          <w:szCs w:val="22"/>
        </w:rPr>
        <w:tab/>
      </w:r>
      <w:r>
        <w:rPr>
          <w:rFonts w:ascii="Trebuchet MS" w:hAnsi="Trebuchet MS"/>
          <w:sz w:val="22"/>
          <w:szCs w:val="22"/>
        </w:rPr>
        <w:tab/>
      </w:r>
    </w:p>
    <w:p w:rsidR="00E25151" w:rsidRDefault="00E25151">
      <w:pPr>
        <w:jc w:val="both"/>
        <w:rPr>
          <w:rFonts w:ascii="Trebuchet MS" w:hAnsi="Trebuchet MS"/>
          <w:sz w:val="22"/>
          <w:szCs w:val="22"/>
        </w:rPr>
      </w:pPr>
    </w:p>
    <w:p w:rsidR="00E25151" w:rsidRPr="00B63A9A" w:rsidRDefault="00D26803" w:rsidP="00B63A9A">
      <w:pPr>
        <w:numPr>
          <w:ilvl w:val="0"/>
          <w:numId w:val="17"/>
        </w:numPr>
        <w:jc w:val="both"/>
        <w:rPr>
          <w:rFonts w:ascii="Trebuchet MS" w:hAnsi="Trebuchet MS"/>
          <w:sz w:val="22"/>
          <w:szCs w:val="22"/>
        </w:rPr>
      </w:pPr>
      <w:r w:rsidRPr="00B63A9A">
        <w:rPr>
          <w:rFonts w:ascii="Trebuchet MS" w:hAnsi="Trebuchet MS"/>
          <w:sz w:val="22"/>
          <w:szCs w:val="22"/>
        </w:rPr>
        <w:t>General neurology clinics:</w:t>
      </w:r>
      <w:r w:rsidR="009352E9" w:rsidRPr="00B63A9A">
        <w:rPr>
          <w:rFonts w:ascii="Trebuchet MS" w:hAnsi="Trebuchet MS"/>
          <w:sz w:val="22"/>
          <w:szCs w:val="22"/>
        </w:rPr>
        <w:t xml:space="preserve"> can be attached to Consultant Neurologist</w:t>
      </w:r>
      <w:r w:rsidRPr="00B63A9A">
        <w:rPr>
          <w:rFonts w:ascii="Trebuchet MS" w:hAnsi="Trebuchet MS"/>
          <w:sz w:val="22"/>
          <w:szCs w:val="22"/>
        </w:rPr>
        <w:t xml:space="preserve">   </w:t>
      </w:r>
    </w:p>
    <w:p w:rsidR="00E25151" w:rsidRDefault="00E25151">
      <w:pPr>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Anticoagulant/thrombophilia clinics:</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Vascular surgery: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E25151" w:rsidRDefault="00E25151">
      <w:pPr>
        <w:jc w:val="both"/>
        <w:rPr>
          <w:rFonts w:ascii="Trebuchet MS" w:hAnsi="Trebuchet MS"/>
          <w:sz w:val="22"/>
          <w:szCs w:val="22"/>
        </w:rPr>
      </w:pPr>
    </w:p>
    <w:p w:rsidR="00E25151" w:rsidRDefault="00D26803">
      <w:pPr>
        <w:numPr>
          <w:ilvl w:val="0"/>
          <w:numId w:val="17"/>
        </w:numPr>
        <w:jc w:val="both"/>
        <w:rPr>
          <w:rFonts w:ascii="Trebuchet MS" w:hAnsi="Trebuchet MS"/>
          <w:sz w:val="22"/>
          <w:szCs w:val="22"/>
        </w:rPr>
      </w:pPr>
      <w:r>
        <w:rPr>
          <w:rFonts w:ascii="Trebuchet MS" w:hAnsi="Trebuchet MS"/>
          <w:sz w:val="22"/>
          <w:szCs w:val="22"/>
        </w:rPr>
        <w:t>Cardiology:</w:t>
      </w:r>
      <w:r w:rsidR="009352E9">
        <w:rPr>
          <w:rFonts w:ascii="Trebuchet MS" w:hAnsi="Trebuchet MS"/>
          <w:sz w:val="22"/>
          <w:szCs w:val="22"/>
        </w:rPr>
        <w:t xml:space="preserve"> monthly structural meeting to discuss PFO closure, loop recording etc.</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rsidR="00E25151" w:rsidRDefault="00E25151">
      <w:pPr>
        <w:ind w:left="360"/>
        <w:jc w:val="both"/>
        <w:rPr>
          <w:rFonts w:ascii="Trebuchet MS" w:hAnsi="Trebuchet MS"/>
          <w:b/>
          <w:sz w:val="22"/>
          <w:szCs w:val="22"/>
        </w:rPr>
      </w:pPr>
    </w:p>
    <w:p w:rsidR="00E25151" w:rsidRDefault="009352E9">
      <w:pPr>
        <w:ind w:left="360"/>
        <w:jc w:val="both"/>
        <w:rPr>
          <w:rFonts w:ascii="Trebuchet MS" w:hAnsi="Trebuchet MS"/>
          <w:bCs/>
          <w:sz w:val="22"/>
          <w:szCs w:val="22"/>
        </w:rPr>
      </w:pPr>
      <w:r w:rsidRPr="009352E9">
        <w:rPr>
          <w:rFonts w:ascii="Trebuchet MS" w:hAnsi="Trebuchet MS"/>
          <w:sz w:val="22"/>
          <w:szCs w:val="22"/>
        </w:rPr>
        <w:t>We</w:t>
      </w:r>
      <w:r w:rsidR="00D26803">
        <w:rPr>
          <w:rFonts w:ascii="Trebuchet MS" w:hAnsi="Trebuchet MS"/>
          <w:bCs/>
          <w:sz w:val="22"/>
          <w:szCs w:val="22"/>
        </w:rPr>
        <w:t xml:space="preserve"> visit GP surgeries to promote stroke prevention with the GPs, and an attachment to a community risk-factor management clinic could be arranged</w:t>
      </w:r>
    </w:p>
    <w:p w:rsidR="00E25151" w:rsidRDefault="00E25151">
      <w:pPr>
        <w:jc w:val="both"/>
        <w:rPr>
          <w:rFonts w:ascii="Trebuchet MS" w:hAnsi="Trebuchet MS"/>
          <w:sz w:val="22"/>
          <w:szCs w:val="22"/>
        </w:rPr>
      </w:pPr>
    </w:p>
    <w:p w:rsidR="009D42C5" w:rsidRDefault="009D42C5">
      <w:pPr>
        <w:jc w:val="both"/>
        <w:rPr>
          <w:rFonts w:ascii="Trebuchet MS" w:hAnsi="Trebuchet MS"/>
          <w:sz w:val="22"/>
          <w:szCs w:val="22"/>
        </w:rPr>
      </w:pPr>
    </w:p>
    <w:p w:rsidR="00E25151" w:rsidRPr="00D240F8" w:rsidRDefault="009352E9" w:rsidP="00D240F8">
      <w:pPr>
        <w:pStyle w:val="ListParagraph"/>
        <w:numPr>
          <w:ilvl w:val="0"/>
          <w:numId w:val="28"/>
        </w:numPr>
        <w:jc w:val="both"/>
        <w:rPr>
          <w:rFonts w:ascii="Trebuchet MS" w:hAnsi="Trebuchet MS"/>
          <w:b/>
          <w:bCs/>
          <w:sz w:val="22"/>
          <w:szCs w:val="22"/>
          <w:u w:val="single"/>
        </w:rPr>
      </w:pPr>
      <w:r>
        <w:rPr>
          <w:rFonts w:ascii="Trebuchet MS" w:hAnsi="Trebuchet MS"/>
          <w:b/>
          <w:bCs/>
          <w:sz w:val="22"/>
          <w:szCs w:val="22"/>
          <w:u w:val="single"/>
        </w:rPr>
        <w:t xml:space="preserve"> </w:t>
      </w:r>
      <w:r w:rsidR="00D26803" w:rsidRPr="00D240F8">
        <w:rPr>
          <w:rFonts w:ascii="Trebuchet MS" w:hAnsi="Trebuchet MS"/>
          <w:b/>
          <w:bCs/>
          <w:sz w:val="22"/>
          <w:szCs w:val="22"/>
          <w:u w:val="single"/>
        </w:rPr>
        <w:t>Additional Information</w:t>
      </w:r>
    </w:p>
    <w:p w:rsidR="00E25151" w:rsidRDefault="00E25151">
      <w:pPr>
        <w:jc w:val="both"/>
        <w:rPr>
          <w:rFonts w:ascii="Trebuchet MS" w:hAnsi="Trebuchet MS"/>
          <w:b/>
          <w:bCs/>
          <w:sz w:val="22"/>
          <w:szCs w:val="22"/>
          <w:u w:val="single"/>
        </w:rPr>
      </w:pPr>
    </w:p>
    <w:p w:rsidR="00E25151" w:rsidRDefault="00535F3A" w:rsidP="00535F3A">
      <w:pPr>
        <w:ind w:left="720"/>
        <w:jc w:val="both"/>
        <w:rPr>
          <w:rFonts w:ascii="Trebuchet MS" w:hAnsi="Trebuchet MS"/>
          <w:sz w:val="22"/>
          <w:szCs w:val="22"/>
        </w:rPr>
      </w:pPr>
      <w:r>
        <w:rPr>
          <w:rFonts w:ascii="Trebuchet MS" w:hAnsi="Trebuchet MS"/>
          <w:sz w:val="22"/>
          <w:szCs w:val="22"/>
        </w:rPr>
        <w:t>There is the opportunity to v</w:t>
      </w:r>
      <w:r w:rsidR="009352E9">
        <w:rPr>
          <w:rFonts w:ascii="Trebuchet MS" w:hAnsi="Trebuchet MS"/>
          <w:sz w:val="22"/>
          <w:szCs w:val="22"/>
        </w:rPr>
        <w:t xml:space="preserve">isit </w:t>
      </w:r>
      <w:r w:rsidR="00D26803">
        <w:rPr>
          <w:rFonts w:ascii="Trebuchet MS" w:hAnsi="Trebuchet MS"/>
          <w:sz w:val="22"/>
          <w:szCs w:val="22"/>
        </w:rPr>
        <w:t>the Mobility Centre, Hertfordshire Action on Disability at Welwyn</w:t>
      </w:r>
      <w:r>
        <w:rPr>
          <w:rFonts w:ascii="Trebuchet MS" w:hAnsi="Trebuchet MS"/>
          <w:sz w:val="22"/>
          <w:szCs w:val="22"/>
        </w:rPr>
        <w:t xml:space="preserve"> to see</w:t>
      </w:r>
      <w:r w:rsidR="00216092">
        <w:rPr>
          <w:rFonts w:ascii="Trebuchet MS" w:hAnsi="Trebuchet MS"/>
          <w:sz w:val="22"/>
          <w:szCs w:val="22"/>
        </w:rPr>
        <w:t xml:space="preserve"> Fitness to Drive assessments </w:t>
      </w:r>
    </w:p>
    <w:p w:rsidR="00E25151" w:rsidRDefault="00E25151">
      <w:pPr>
        <w:numPr>
          <w:ilvl w:val="12"/>
          <w:numId w:val="0"/>
        </w:numPr>
        <w:jc w:val="both"/>
        <w:rPr>
          <w:rFonts w:ascii="Trebuchet MS" w:hAnsi="Trebuchet MS"/>
          <w:sz w:val="22"/>
          <w:szCs w:val="22"/>
        </w:rPr>
      </w:pPr>
    </w:p>
    <w:p w:rsidR="00E25151" w:rsidRDefault="00D26803">
      <w:pPr>
        <w:numPr>
          <w:ilvl w:val="12"/>
          <w:numId w:val="0"/>
        </w:numPr>
        <w:ind w:left="720" w:hanging="720"/>
        <w:jc w:val="both"/>
        <w:rPr>
          <w:rFonts w:ascii="Trebuchet MS" w:hAnsi="Trebuchet MS"/>
          <w:b/>
          <w:sz w:val="22"/>
          <w:szCs w:val="22"/>
          <w:u w:val="single"/>
        </w:rPr>
      </w:pPr>
      <w:r>
        <w:rPr>
          <w:rFonts w:ascii="Trebuchet MS" w:hAnsi="Trebuchet MS"/>
          <w:sz w:val="22"/>
          <w:szCs w:val="22"/>
        </w:rPr>
        <w:t>1</w:t>
      </w:r>
      <w:r w:rsidR="00D240F8">
        <w:rPr>
          <w:rFonts w:ascii="Trebuchet MS" w:hAnsi="Trebuchet MS"/>
          <w:sz w:val="22"/>
          <w:szCs w:val="22"/>
        </w:rPr>
        <w:t>1</w:t>
      </w:r>
      <w:r>
        <w:rPr>
          <w:rFonts w:ascii="Trebuchet MS" w:hAnsi="Trebuchet MS"/>
          <w:sz w:val="22"/>
          <w:szCs w:val="22"/>
        </w:rPr>
        <w:t>)</w:t>
      </w:r>
      <w:r>
        <w:rPr>
          <w:rFonts w:ascii="Trebuchet MS" w:hAnsi="Trebuchet MS"/>
          <w:sz w:val="22"/>
          <w:szCs w:val="22"/>
        </w:rPr>
        <w:tab/>
      </w:r>
      <w:r>
        <w:rPr>
          <w:rFonts w:ascii="Trebuchet MS" w:hAnsi="Trebuchet MS"/>
          <w:b/>
          <w:sz w:val="22"/>
          <w:szCs w:val="22"/>
          <w:u w:val="single"/>
        </w:rPr>
        <w:t xml:space="preserve">In-patient duties available for stroke medicine training at the hospital </w:t>
      </w:r>
    </w:p>
    <w:p w:rsidR="00E25151" w:rsidRDefault="00E25151">
      <w:pPr>
        <w:numPr>
          <w:ilvl w:val="12"/>
          <w:numId w:val="0"/>
        </w:numPr>
        <w:jc w:val="both"/>
        <w:rPr>
          <w:rFonts w:ascii="Trebuchet MS" w:hAnsi="Trebuchet MS"/>
          <w:sz w:val="22"/>
          <w:szCs w:val="22"/>
        </w:rPr>
      </w:pPr>
    </w:p>
    <w:p w:rsidR="00E25151" w:rsidRDefault="00D26803">
      <w:pPr>
        <w:numPr>
          <w:ilvl w:val="0"/>
          <w:numId w:val="13"/>
        </w:numPr>
        <w:jc w:val="both"/>
        <w:rPr>
          <w:rFonts w:ascii="Trebuchet MS" w:hAnsi="Trebuchet MS"/>
          <w:sz w:val="22"/>
          <w:szCs w:val="22"/>
        </w:rPr>
      </w:pPr>
      <w:r>
        <w:rPr>
          <w:rFonts w:ascii="Trebuchet MS" w:hAnsi="Trebuchet MS"/>
          <w:sz w:val="22"/>
          <w:szCs w:val="22"/>
        </w:rPr>
        <w:t>Average on-call requirement for the trainee over the year for acute stroke admissions:</w:t>
      </w:r>
      <w:r>
        <w:rPr>
          <w:rFonts w:ascii="Trebuchet MS" w:hAnsi="Trebuchet MS"/>
          <w:sz w:val="22"/>
          <w:szCs w:val="22"/>
        </w:rPr>
        <w:tab/>
        <w:t>working day 3 days/week, out-of-hours once/week is proposed</w:t>
      </w:r>
    </w:p>
    <w:p w:rsidR="00E25151" w:rsidRDefault="00E25151">
      <w:pPr>
        <w:numPr>
          <w:ilvl w:val="12"/>
          <w:numId w:val="0"/>
        </w:numPr>
        <w:jc w:val="both"/>
        <w:rPr>
          <w:rFonts w:ascii="Trebuchet MS" w:hAnsi="Trebuchet MS"/>
          <w:sz w:val="22"/>
          <w:szCs w:val="22"/>
        </w:rPr>
      </w:pPr>
    </w:p>
    <w:p w:rsidR="00E25151" w:rsidRDefault="00D26803">
      <w:pPr>
        <w:numPr>
          <w:ilvl w:val="0"/>
          <w:numId w:val="13"/>
        </w:numPr>
        <w:jc w:val="both"/>
        <w:rPr>
          <w:rFonts w:ascii="Trebuchet MS" w:hAnsi="Trebuchet MS"/>
          <w:sz w:val="22"/>
          <w:szCs w:val="22"/>
        </w:rPr>
      </w:pPr>
      <w:r>
        <w:rPr>
          <w:rFonts w:ascii="Trebuchet MS" w:hAnsi="Trebuchet MS"/>
          <w:sz w:val="22"/>
          <w:szCs w:val="22"/>
        </w:rPr>
        <w:t xml:space="preserve">Will the trainee being requested to do on-call for their parent specialty during this </w:t>
      </w:r>
    </w:p>
    <w:p w:rsidR="00E25151" w:rsidRDefault="00D26803">
      <w:pPr>
        <w:ind w:firstLine="720"/>
        <w:jc w:val="both"/>
        <w:rPr>
          <w:rFonts w:ascii="Trebuchet MS" w:hAnsi="Trebuchet MS"/>
          <w:b/>
          <w:sz w:val="22"/>
          <w:szCs w:val="22"/>
        </w:rPr>
      </w:pPr>
      <w:r>
        <w:rPr>
          <w:rFonts w:ascii="Trebuchet MS" w:hAnsi="Trebuchet MS"/>
          <w:sz w:val="22"/>
          <w:szCs w:val="22"/>
        </w:rPr>
        <w:t>post?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r w:rsidR="00D90BD6">
        <w:rPr>
          <w:rFonts w:ascii="Trebuchet MS" w:hAnsi="Trebuchet MS"/>
          <w:sz w:val="22"/>
          <w:szCs w:val="22"/>
        </w:rPr>
        <w:t>Their choice</w:t>
      </w:r>
    </w:p>
    <w:p w:rsidR="00E25151" w:rsidRDefault="00D26803">
      <w:pPr>
        <w:ind w:firstLine="720"/>
        <w:jc w:val="both"/>
        <w:rPr>
          <w:rFonts w:ascii="Trebuchet MS" w:hAnsi="Trebuchet MS"/>
          <w:bCs/>
          <w:sz w:val="22"/>
          <w:szCs w:val="22"/>
        </w:rPr>
      </w:pPr>
      <w:r>
        <w:rPr>
          <w:rFonts w:ascii="Trebuchet MS" w:hAnsi="Trebuchet MS"/>
          <w:bCs/>
          <w:sz w:val="22"/>
          <w:szCs w:val="22"/>
        </w:rPr>
        <w:t>If yes – what time/rota commitment will this entail?</w:t>
      </w:r>
      <w:r w:rsidR="00682DCE">
        <w:rPr>
          <w:rFonts w:ascii="Trebuchet MS" w:hAnsi="Trebuchet MS"/>
          <w:bCs/>
          <w:sz w:val="22"/>
          <w:szCs w:val="22"/>
        </w:rPr>
        <w:tab/>
      </w:r>
      <w:r w:rsidR="00682DCE">
        <w:rPr>
          <w:rFonts w:ascii="Trebuchet MS" w:hAnsi="Trebuchet MS"/>
          <w:bCs/>
          <w:sz w:val="22"/>
          <w:szCs w:val="22"/>
        </w:rPr>
        <w:tab/>
      </w:r>
      <w:r w:rsidR="00682DCE">
        <w:rPr>
          <w:rFonts w:ascii="Trebuchet MS" w:hAnsi="Trebuchet MS"/>
          <w:bCs/>
          <w:sz w:val="22"/>
          <w:szCs w:val="22"/>
        </w:rPr>
        <w:tab/>
      </w:r>
    </w:p>
    <w:p w:rsidR="00E25151" w:rsidRDefault="00E25151">
      <w:pPr>
        <w:ind w:firstLine="720"/>
        <w:jc w:val="both"/>
        <w:rPr>
          <w:rFonts w:ascii="Trebuchet MS" w:hAnsi="Trebuchet MS"/>
          <w:sz w:val="22"/>
          <w:szCs w:val="22"/>
        </w:rPr>
      </w:pPr>
    </w:p>
    <w:p w:rsidR="00E25151" w:rsidRDefault="00D26803">
      <w:pPr>
        <w:numPr>
          <w:ilvl w:val="0"/>
          <w:numId w:val="13"/>
        </w:numPr>
        <w:rPr>
          <w:rFonts w:ascii="Trebuchet MS" w:hAnsi="Trebuchet MS"/>
          <w:sz w:val="22"/>
          <w:szCs w:val="22"/>
        </w:rPr>
      </w:pPr>
      <w:r>
        <w:rPr>
          <w:rFonts w:ascii="Trebuchet MS" w:hAnsi="Trebuchet MS"/>
          <w:sz w:val="22"/>
          <w:szCs w:val="22"/>
        </w:rPr>
        <w:t xml:space="preserve">Responsibility for ward in-patient consultations in stroke medicine:    </w:t>
      </w:r>
      <w:r w:rsidR="00D90BD6">
        <w:rPr>
          <w:rFonts w:ascii="Trebuchet MS" w:hAnsi="Trebuchet MS"/>
          <w:sz w:val="22"/>
          <w:szCs w:val="22"/>
        </w:rPr>
        <w:t>medical &amp; surgical wards</w:t>
      </w:r>
      <w:r w:rsidR="009352E9">
        <w:rPr>
          <w:rFonts w:ascii="Trebuchet MS" w:hAnsi="Trebuchet MS"/>
          <w:sz w:val="22"/>
          <w:szCs w:val="22"/>
        </w:rPr>
        <w:t xml:space="preserve"> supported by a Clinical Nurse Specialist</w:t>
      </w:r>
      <w:r>
        <w:rPr>
          <w:rFonts w:ascii="Trebuchet MS" w:hAnsi="Trebuchet MS"/>
          <w:sz w:val="22"/>
          <w:szCs w:val="22"/>
        </w:rPr>
        <w:t xml:space="preserve">      </w:t>
      </w:r>
    </w:p>
    <w:p w:rsidR="00E25151" w:rsidRDefault="00E25151">
      <w:pPr>
        <w:ind w:left="360"/>
        <w:rPr>
          <w:rFonts w:ascii="Trebuchet MS" w:hAnsi="Trebuchet MS"/>
          <w:sz w:val="22"/>
          <w:szCs w:val="22"/>
        </w:rPr>
      </w:pPr>
    </w:p>
    <w:p w:rsidR="00E25151" w:rsidRDefault="00D26803">
      <w:pPr>
        <w:numPr>
          <w:ilvl w:val="0"/>
          <w:numId w:val="13"/>
        </w:numPr>
        <w:rPr>
          <w:rFonts w:ascii="Trebuchet MS" w:hAnsi="Trebuchet MS"/>
          <w:sz w:val="22"/>
          <w:szCs w:val="22"/>
        </w:rPr>
      </w:pPr>
      <w:r>
        <w:rPr>
          <w:rFonts w:ascii="Trebuchet MS" w:hAnsi="Trebuchet MS"/>
          <w:sz w:val="22"/>
          <w:szCs w:val="22"/>
        </w:rPr>
        <w:t>Liaison</w:t>
      </w:r>
      <w:r w:rsidR="00F56B23">
        <w:rPr>
          <w:rFonts w:ascii="Trebuchet MS" w:hAnsi="Trebuchet MS"/>
          <w:sz w:val="22"/>
          <w:szCs w:val="22"/>
        </w:rPr>
        <w:t xml:space="preserve"> with General Practitioner and C</w:t>
      </w:r>
      <w:r>
        <w:rPr>
          <w:rFonts w:ascii="Trebuchet MS" w:hAnsi="Trebuchet MS"/>
          <w:sz w:val="22"/>
          <w:szCs w:val="22"/>
        </w:rPr>
        <w:t xml:space="preserve">ommunity services:    </w:t>
      </w:r>
      <w:r>
        <w:rPr>
          <w:rFonts w:ascii="Trebuchet MS" w:hAnsi="Trebuchet MS"/>
          <w:sz w:val="22"/>
          <w:szCs w:val="22"/>
        </w:rPr>
        <w:tab/>
        <w:t xml:space="preserve">            </w:t>
      </w:r>
    </w:p>
    <w:p w:rsidR="00E25151" w:rsidRDefault="00E25151">
      <w:pPr>
        <w:rPr>
          <w:rFonts w:ascii="Trebuchet MS" w:hAnsi="Trebuchet MS"/>
          <w:sz w:val="22"/>
          <w:szCs w:val="22"/>
        </w:rPr>
      </w:pPr>
    </w:p>
    <w:p w:rsidR="00E25151" w:rsidRDefault="00D26803">
      <w:pPr>
        <w:numPr>
          <w:ilvl w:val="0"/>
          <w:numId w:val="13"/>
        </w:numPr>
        <w:rPr>
          <w:rFonts w:ascii="Trebuchet MS" w:hAnsi="Trebuchet MS"/>
          <w:sz w:val="22"/>
          <w:szCs w:val="22"/>
        </w:rPr>
      </w:pPr>
      <w:r>
        <w:rPr>
          <w:rFonts w:ascii="Trebuchet MS" w:hAnsi="Trebuchet MS"/>
          <w:sz w:val="22"/>
          <w:szCs w:val="22"/>
        </w:rPr>
        <w:t>Responsibility for stroke unit discharge summaries:</w:t>
      </w:r>
      <w:r>
        <w:rPr>
          <w:rFonts w:ascii="Trebuchet MS" w:hAnsi="Trebuchet MS"/>
          <w:sz w:val="22"/>
          <w:szCs w:val="22"/>
        </w:rPr>
        <w:tab/>
      </w:r>
      <w:r>
        <w:rPr>
          <w:rFonts w:ascii="Trebuchet MS" w:hAnsi="Trebuchet MS"/>
          <w:sz w:val="22"/>
          <w:szCs w:val="22"/>
        </w:rPr>
        <w:tab/>
        <w:t xml:space="preserve">            </w:t>
      </w:r>
      <w:r w:rsidR="00682DCE">
        <w:rPr>
          <w:rFonts w:ascii="Trebuchet MS" w:hAnsi="Trebuchet MS"/>
          <w:sz w:val="22"/>
          <w:szCs w:val="22"/>
        </w:rPr>
        <w:tab/>
      </w:r>
    </w:p>
    <w:p w:rsidR="00E25151" w:rsidRDefault="00E25151">
      <w:pPr>
        <w:rPr>
          <w:rFonts w:ascii="Trebuchet MS" w:hAnsi="Trebuchet MS"/>
          <w:sz w:val="22"/>
          <w:szCs w:val="22"/>
        </w:rPr>
      </w:pPr>
    </w:p>
    <w:p w:rsidR="00E25151" w:rsidRDefault="00D26803">
      <w:pPr>
        <w:ind w:left="720"/>
        <w:jc w:val="both"/>
        <w:rPr>
          <w:rFonts w:ascii="Trebuchet MS" w:hAnsi="Trebuchet MS"/>
          <w:sz w:val="22"/>
          <w:szCs w:val="22"/>
        </w:rPr>
      </w:pPr>
      <w:r>
        <w:rPr>
          <w:rFonts w:ascii="Trebuchet MS" w:hAnsi="Trebuchet MS"/>
          <w:sz w:val="22"/>
          <w:szCs w:val="22"/>
        </w:rPr>
        <w:t>The opportunity to participate in the admission rota for unselected medical emergen</w:t>
      </w:r>
      <w:r w:rsidR="00D90BD6">
        <w:rPr>
          <w:rFonts w:ascii="Trebuchet MS" w:hAnsi="Trebuchet MS"/>
          <w:sz w:val="22"/>
          <w:szCs w:val="22"/>
        </w:rPr>
        <w:t>c</w:t>
      </w:r>
      <w:r>
        <w:rPr>
          <w:rFonts w:ascii="Trebuchet MS" w:hAnsi="Trebuchet MS"/>
          <w:sz w:val="22"/>
          <w:szCs w:val="22"/>
        </w:rPr>
        <w:t>ies is there if the trainee wishes it, but this must not be at the expense of their stroke commitment and education</w:t>
      </w:r>
    </w:p>
    <w:p w:rsidR="00E25151" w:rsidRDefault="00E25151">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2</w:t>
      </w:r>
      <w:r>
        <w:rPr>
          <w:rFonts w:ascii="Trebuchet MS" w:hAnsi="Trebuchet MS"/>
          <w:sz w:val="22"/>
          <w:szCs w:val="22"/>
        </w:rPr>
        <w:t>)</w:t>
      </w:r>
      <w:r>
        <w:rPr>
          <w:rFonts w:ascii="Trebuchet MS" w:hAnsi="Trebuchet MS"/>
          <w:sz w:val="22"/>
          <w:szCs w:val="22"/>
        </w:rPr>
        <w:tab/>
        <w:t>Please state the frequency at which the trainees will attend:</w:t>
      </w:r>
    </w:p>
    <w:p w:rsidR="00E25151" w:rsidRDefault="00E25151">
      <w:pPr>
        <w:ind w:left="360"/>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Grand rounds devoted to stroke: </w:t>
      </w:r>
      <w:r>
        <w:rPr>
          <w:rFonts w:ascii="Trebuchet MS" w:hAnsi="Trebuchet MS"/>
          <w:sz w:val="22"/>
          <w:szCs w:val="22"/>
        </w:rPr>
        <w:tab/>
      </w:r>
      <w:r>
        <w:rPr>
          <w:rFonts w:ascii="Trebuchet MS" w:hAnsi="Trebuchet MS"/>
          <w:sz w:val="22"/>
          <w:szCs w:val="22"/>
        </w:rPr>
        <w:tab/>
      </w:r>
      <w:r w:rsidR="00216092">
        <w:rPr>
          <w:rFonts w:ascii="Trebuchet MS" w:hAnsi="Trebuchet MS"/>
          <w:sz w:val="22"/>
          <w:szCs w:val="22"/>
        </w:rPr>
        <w:t>five to six per annum</w:t>
      </w:r>
    </w:p>
    <w:p w:rsidR="00E25151" w:rsidRDefault="00E25151">
      <w:pPr>
        <w:tabs>
          <w:tab w:val="left" w:pos="720"/>
        </w:tabs>
        <w:ind w:left="360"/>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Vascular imaging conferences: </w:t>
      </w:r>
      <w:r>
        <w:rPr>
          <w:rFonts w:ascii="Trebuchet MS" w:hAnsi="Trebuchet MS"/>
          <w:sz w:val="22"/>
          <w:szCs w:val="22"/>
        </w:rPr>
        <w:tab/>
      </w:r>
      <w:r>
        <w:rPr>
          <w:rFonts w:ascii="Trebuchet MS" w:hAnsi="Trebuchet MS"/>
          <w:sz w:val="22"/>
          <w:szCs w:val="22"/>
        </w:rPr>
        <w:tab/>
      </w:r>
      <w:r w:rsidR="00F56B23">
        <w:rPr>
          <w:rFonts w:ascii="Trebuchet MS" w:hAnsi="Trebuchet MS"/>
          <w:sz w:val="22"/>
          <w:szCs w:val="22"/>
        </w:rPr>
        <w:t xml:space="preserve">held </w:t>
      </w:r>
      <w:r>
        <w:rPr>
          <w:rFonts w:ascii="Trebuchet MS" w:hAnsi="Trebuchet MS"/>
          <w:sz w:val="22"/>
          <w:szCs w:val="22"/>
        </w:rPr>
        <w:t>weekly</w:t>
      </w:r>
    </w:p>
    <w:p w:rsidR="00E25151" w:rsidRDefault="00E25151">
      <w:pPr>
        <w:tabs>
          <w:tab w:val="left" w:pos="720"/>
        </w:tabs>
        <w:jc w:val="both"/>
        <w:rPr>
          <w:rFonts w:ascii="Trebuchet MS" w:hAnsi="Trebuchet MS"/>
          <w:sz w:val="22"/>
          <w:szCs w:val="22"/>
        </w:rPr>
      </w:pPr>
    </w:p>
    <w:p w:rsidR="00E25151" w:rsidRDefault="00D26803">
      <w:pPr>
        <w:numPr>
          <w:ilvl w:val="0"/>
          <w:numId w:val="12"/>
        </w:numPr>
        <w:jc w:val="both"/>
        <w:rPr>
          <w:rFonts w:ascii="Trebuchet MS" w:hAnsi="Trebuchet MS"/>
          <w:sz w:val="22"/>
          <w:szCs w:val="22"/>
        </w:rPr>
      </w:pPr>
      <w:r>
        <w:rPr>
          <w:rFonts w:ascii="Trebuchet MS" w:hAnsi="Trebuchet MS"/>
          <w:sz w:val="22"/>
          <w:szCs w:val="22"/>
        </w:rPr>
        <w:t xml:space="preserve">Stroke governance/Audit meetings: </w:t>
      </w:r>
      <w:r>
        <w:rPr>
          <w:rFonts w:ascii="Trebuchet MS" w:hAnsi="Trebuchet MS"/>
          <w:sz w:val="22"/>
          <w:szCs w:val="22"/>
        </w:rPr>
        <w:tab/>
      </w:r>
      <w:r>
        <w:rPr>
          <w:rFonts w:ascii="Trebuchet MS" w:hAnsi="Trebuchet MS"/>
          <w:sz w:val="22"/>
          <w:szCs w:val="22"/>
        </w:rPr>
        <w:tab/>
      </w:r>
      <w:r w:rsidR="00F56B23">
        <w:rPr>
          <w:rFonts w:ascii="Trebuchet MS" w:hAnsi="Trebuchet MS"/>
          <w:sz w:val="22"/>
          <w:szCs w:val="22"/>
        </w:rPr>
        <w:t xml:space="preserve">held </w:t>
      </w:r>
      <w:r>
        <w:rPr>
          <w:rFonts w:ascii="Trebuchet MS" w:hAnsi="Trebuchet MS"/>
          <w:sz w:val="22"/>
          <w:szCs w:val="22"/>
        </w:rPr>
        <w:t>monthly</w:t>
      </w:r>
    </w:p>
    <w:p w:rsidR="00E25151" w:rsidRDefault="00E25151">
      <w:pPr>
        <w:tabs>
          <w:tab w:val="left" w:pos="720"/>
        </w:tabs>
        <w:jc w:val="both"/>
        <w:rPr>
          <w:rFonts w:ascii="Trebuchet MS" w:hAnsi="Trebuchet MS"/>
          <w:sz w:val="22"/>
          <w:szCs w:val="22"/>
        </w:rPr>
      </w:pPr>
    </w:p>
    <w:p w:rsidR="00F56B23" w:rsidRDefault="00D26803">
      <w:pPr>
        <w:numPr>
          <w:ilvl w:val="0"/>
          <w:numId w:val="12"/>
        </w:numPr>
        <w:jc w:val="both"/>
        <w:rPr>
          <w:rFonts w:ascii="Trebuchet MS" w:hAnsi="Trebuchet MS"/>
          <w:sz w:val="22"/>
          <w:szCs w:val="22"/>
        </w:rPr>
      </w:pPr>
      <w:r>
        <w:rPr>
          <w:rFonts w:ascii="Trebuchet MS" w:hAnsi="Trebuchet MS"/>
          <w:sz w:val="22"/>
          <w:szCs w:val="22"/>
        </w:rPr>
        <w:t xml:space="preserve">Stroke Service Management Meetings: </w:t>
      </w:r>
      <w:r>
        <w:rPr>
          <w:rFonts w:ascii="Trebuchet MS" w:hAnsi="Trebuchet MS"/>
          <w:sz w:val="22"/>
          <w:szCs w:val="22"/>
        </w:rPr>
        <w:tab/>
        <w:t xml:space="preserve">monthly </w:t>
      </w:r>
    </w:p>
    <w:p w:rsidR="00F56B23" w:rsidRDefault="00F56B23" w:rsidP="00F56B23">
      <w:pPr>
        <w:pStyle w:val="ListParagraph"/>
        <w:rPr>
          <w:rFonts w:ascii="Trebuchet MS" w:hAnsi="Trebuchet MS"/>
          <w:sz w:val="22"/>
          <w:szCs w:val="22"/>
        </w:rPr>
      </w:pPr>
    </w:p>
    <w:p w:rsidR="00E25151" w:rsidRDefault="00F56B23" w:rsidP="00F56B23">
      <w:pPr>
        <w:numPr>
          <w:ilvl w:val="1"/>
          <w:numId w:val="12"/>
        </w:numPr>
        <w:jc w:val="both"/>
        <w:rPr>
          <w:rFonts w:ascii="Trebuchet MS" w:hAnsi="Trebuchet MS"/>
          <w:sz w:val="22"/>
          <w:szCs w:val="22"/>
        </w:rPr>
      </w:pPr>
      <w:r>
        <w:rPr>
          <w:rFonts w:ascii="Trebuchet MS" w:hAnsi="Trebuchet MS"/>
          <w:sz w:val="22"/>
          <w:szCs w:val="22"/>
        </w:rPr>
        <w:t>Also meetings of clinical research network, core stroke group to discuss ward matters, telestroke r</w:t>
      </w:r>
      <w:r w:rsidR="00D26803">
        <w:rPr>
          <w:rFonts w:ascii="Trebuchet MS" w:hAnsi="Trebuchet MS"/>
          <w:sz w:val="22"/>
          <w:szCs w:val="22"/>
        </w:rPr>
        <w:t>egional thrombolysis group</w:t>
      </w:r>
    </w:p>
    <w:p w:rsidR="00E25151" w:rsidRDefault="00E25151">
      <w:pPr>
        <w:jc w:val="both"/>
        <w:rPr>
          <w:rFonts w:ascii="Trebuchet MS" w:hAnsi="Trebuchet MS"/>
          <w:sz w:val="22"/>
          <w:szCs w:val="22"/>
        </w:rPr>
      </w:pPr>
    </w:p>
    <w:p w:rsidR="00E25151" w:rsidRDefault="00D240F8" w:rsidP="00D240F8">
      <w:pPr>
        <w:tabs>
          <w:tab w:val="left" w:pos="720"/>
          <w:tab w:val="left" w:pos="7920"/>
        </w:tabs>
        <w:ind w:left="709" w:hanging="709"/>
        <w:rPr>
          <w:rFonts w:ascii="Trebuchet MS" w:hAnsi="Trebuchet MS"/>
          <w:sz w:val="22"/>
          <w:szCs w:val="22"/>
        </w:rPr>
      </w:pPr>
      <w:r>
        <w:rPr>
          <w:rFonts w:ascii="Trebuchet MS" w:hAnsi="Trebuchet MS"/>
          <w:sz w:val="22"/>
          <w:szCs w:val="22"/>
        </w:rPr>
        <w:t>13</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 xml:space="preserve">A </w:t>
      </w:r>
      <w:r w:rsidR="00D26803">
        <w:rPr>
          <w:rFonts w:ascii="Trebuchet MS" w:hAnsi="Trebuchet MS"/>
          <w:sz w:val="22"/>
          <w:szCs w:val="22"/>
        </w:rPr>
        <w:t xml:space="preserve">comprehensive medical library </w:t>
      </w:r>
      <w:r>
        <w:rPr>
          <w:rFonts w:ascii="Trebuchet MS" w:hAnsi="Trebuchet MS"/>
          <w:sz w:val="22"/>
          <w:szCs w:val="22"/>
        </w:rPr>
        <w:t xml:space="preserve">is available on </w:t>
      </w:r>
      <w:r w:rsidR="00D26803">
        <w:rPr>
          <w:rFonts w:ascii="Trebuchet MS" w:hAnsi="Trebuchet MS"/>
          <w:sz w:val="22"/>
          <w:szCs w:val="22"/>
        </w:rPr>
        <w:t xml:space="preserve">one hospital site with computerised facilities available for literature searches and access to electronic journals </w:t>
      </w:r>
      <w:r w:rsidR="00682DCE">
        <w:rPr>
          <w:rFonts w:ascii="Trebuchet MS" w:hAnsi="Trebuchet MS"/>
          <w:sz w:val="22"/>
          <w:szCs w:val="22"/>
        </w:rPr>
        <w:t xml:space="preserve">      </w:t>
      </w:r>
    </w:p>
    <w:p w:rsidR="00E25151" w:rsidRDefault="00E25151">
      <w:pPr>
        <w:ind w:left="360" w:right="4" w:firstLine="360"/>
        <w:jc w:val="both"/>
        <w:rPr>
          <w:rFonts w:ascii="Trebuchet MS" w:hAnsi="Trebuchet MS"/>
          <w:sz w:val="22"/>
          <w:szCs w:val="22"/>
        </w:rPr>
      </w:pPr>
    </w:p>
    <w:p w:rsidR="00E25151" w:rsidRDefault="00D26803">
      <w:pPr>
        <w:tabs>
          <w:tab w:val="left" w:pos="720"/>
        </w:tabs>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4</w:t>
      </w:r>
      <w:r>
        <w:rPr>
          <w:rFonts w:ascii="Trebuchet MS" w:hAnsi="Trebuchet MS"/>
          <w:sz w:val="22"/>
          <w:szCs w:val="22"/>
        </w:rPr>
        <w:t>)</w:t>
      </w:r>
      <w:r>
        <w:rPr>
          <w:rFonts w:ascii="Trebuchet MS" w:hAnsi="Trebuchet MS"/>
          <w:sz w:val="22"/>
          <w:szCs w:val="22"/>
        </w:rPr>
        <w:tab/>
        <w:t>Please state any involvement the S</w:t>
      </w:r>
      <w:r w:rsidR="009160EF">
        <w:rPr>
          <w:rFonts w:ascii="Trebuchet MS" w:hAnsi="Trebuchet MS"/>
          <w:sz w:val="22"/>
          <w:szCs w:val="22"/>
        </w:rPr>
        <w:t>tR</w:t>
      </w:r>
      <w:r>
        <w:rPr>
          <w:rFonts w:ascii="Trebuchet MS" w:hAnsi="Trebuchet MS"/>
          <w:sz w:val="22"/>
          <w:szCs w:val="22"/>
        </w:rPr>
        <w:t xml:space="preserve"> will have in teaching the following:</w:t>
      </w:r>
    </w:p>
    <w:p w:rsidR="00E25151" w:rsidRDefault="00E25151">
      <w:pPr>
        <w:tabs>
          <w:tab w:val="left" w:pos="720"/>
        </w:tabs>
        <w:jc w:val="both"/>
        <w:rPr>
          <w:rFonts w:ascii="Trebuchet MS" w:hAnsi="Trebuchet MS"/>
          <w:sz w:val="22"/>
          <w:szCs w:val="22"/>
        </w:rPr>
      </w:pPr>
    </w:p>
    <w:p w:rsidR="00E25151" w:rsidRDefault="00D26803">
      <w:pPr>
        <w:numPr>
          <w:ilvl w:val="0"/>
          <w:numId w:val="9"/>
        </w:numPr>
        <w:tabs>
          <w:tab w:val="left" w:pos="720"/>
        </w:tabs>
        <w:jc w:val="both"/>
        <w:rPr>
          <w:rFonts w:ascii="Trebuchet MS" w:hAnsi="Trebuchet MS"/>
          <w:sz w:val="22"/>
          <w:szCs w:val="22"/>
        </w:rPr>
      </w:pPr>
      <w:r>
        <w:rPr>
          <w:rFonts w:ascii="Trebuchet MS" w:hAnsi="Trebuchet MS"/>
          <w:sz w:val="22"/>
          <w:szCs w:val="22"/>
        </w:rPr>
        <w:t>Medical Staff</w:t>
      </w:r>
      <w:r>
        <w:rPr>
          <w:rFonts w:ascii="Trebuchet MS" w:hAnsi="Trebuchet MS"/>
          <w:sz w:val="22"/>
          <w:szCs w:val="22"/>
        </w:rPr>
        <w:tab/>
      </w:r>
      <w:r>
        <w:rPr>
          <w:rFonts w:ascii="Trebuchet MS" w:hAnsi="Trebuchet MS"/>
          <w:sz w:val="22"/>
          <w:szCs w:val="22"/>
        </w:rPr>
        <w:tab/>
        <w:t>undergraduate, FY1 and FY2 three times/year</w:t>
      </w:r>
    </w:p>
    <w:p w:rsidR="00E25151" w:rsidRDefault="00E25151">
      <w:pPr>
        <w:numPr>
          <w:ilvl w:val="12"/>
          <w:numId w:val="0"/>
        </w:numPr>
        <w:tabs>
          <w:tab w:val="left" w:pos="720"/>
        </w:tabs>
        <w:jc w:val="both"/>
        <w:rPr>
          <w:rFonts w:ascii="Trebuchet MS" w:hAnsi="Trebuchet MS"/>
          <w:sz w:val="22"/>
          <w:szCs w:val="22"/>
        </w:rPr>
      </w:pPr>
    </w:p>
    <w:p w:rsidR="00E25151" w:rsidRDefault="00D26803">
      <w:pPr>
        <w:numPr>
          <w:ilvl w:val="0"/>
          <w:numId w:val="9"/>
        </w:numPr>
        <w:tabs>
          <w:tab w:val="left" w:pos="720"/>
        </w:tabs>
        <w:jc w:val="both"/>
        <w:rPr>
          <w:rFonts w:ascii="Trebuchet MS" w:hAnsi="Trebuchet MS"/>
          <w:sz w:val="22"/>
          <w:szCs w:val="22"/>
        </w:rPr>
      </w:pPr>
      <w:r>
        <w:rPr>
          <w:rFonts w:ascii="Trebuchet MS" w:hAnsi="Trebuchet MS"/>
          <w:sz w:val="22"/>
          <w:szCs w:val="22"/>
        </w:rPr>
        <w:t>Nursing Staff -</w:t>
      </w:r>
      <w:r w:rsidR="00D90BD6">
        <w:rPr>
          <w:rFonts w:ascii="Trebuchet MS" w:hAnsi="Trebuchet MS"/>
          <w:sz w:val="22"/>
          <w:szCs w:val="22"/>
        </w:rPr>
        <w:t xml:space="preserve"> </w:t>
      </w:r>
      <w:r>
        <w:rPr>
          <w:rFonts w:ascii="Trebuchet MS" w:hAnsi="Trebuchet MS"/>
          <w:sz w:val="22"/>
          <w:szCs w:val="22"/>
        </w:rPr>
        <w:tab/>
        <w:t>teach on bi-annual programme for all staff with responsibility                     for stroke patients</w:t>
      </w:r>
    </w:p>
    <w:p w:rsidR="00E25151" w:rsidRDefault="00E25151">
      <w:pPr>
        <w:numPr>
          <w:ilvl w:val="12"/>
          <w:numId w:val="0"/>
        </w:numPr>
        <w:tabs>
          <w:tab w:val="left" w:pos="720"/>
        </w:tabs>
        <w:jc w:val="both"/>
        <w:rPr>
          <w:rFonts w:ascii="Trebuchet MS" w:hAnsi="Trebuchet MS"/>
          <w:sz w:val="22"/>
          <w:szCs w:val="22"/>
        </w:rPr>
      </w:pPr>
    </w:p>
    <w:p w:rsidR="00E25151" w:rsidRDefault="00D26803">
      <w:pPr>
        <w:numPr>
          <w:ilvl w:val="0"/>
          <w:numId w:val="9"/>
        </w:numPr>
        <w:tabs>
          <w:tab w:val="left" w:pos="720"/>
        </w:tabs>
        <w:jc w:val="both"/>
        <w:rPr>
          <w:rFonts w:ascii="Trebuchet MS" w:hAnsi="Trebuchet MS"/>
          <w:sz w:val="22"/>
          <w:szCs w:val="22"/>
        </w:rPr>
      </w:pPr>
      <w:r>
        <w:rPr>
          <w:rFonts w:ascii="Trebuchet MS" w:hAnsi="Trebuchet MS"/>
          <w:sz w:val="22"/>
          <w:szCs w:val="22"/>
        </w:rPr>
        <w:t>Allied Health Professional Staff teach on bi-annual programme for all staff with responsibility for stroke patients</w:t>
      </w:r>
    </w:p>
    <w:p w:rsidR="00F56B23" w:rsidRDefault="00F56B23" w:rsidP="00F56B23">
      <w:pPr>
        <w:tabs>
          <w:tab w:val="left" w:pos="720"/>
        </w:tabs>
        <w:ind w:left="360"/>
        <w:jc w:val="both"/>
        <w:rPr>
          <w:rFonts w:ascii="Trebuchet MS" w:hAnsi="Trebuchet MS"/>
          <w:sz w:val="22"/>
          <w:szCs w:val="22"/>
        </w:rPr>
      </w:pPr>
    </w:p>
    <w:p w:rsidR="00E25151" w:rsidRDefault="00F56B23">
      <w:pPr>
        <w:numPr>
          <w:ilvl w:val="0"/>
          <w:numId w:val="9"/>
        </w:numPr>
        <w:tabs>
          <w:tab w:val="left" w:pos="720"/>
        </w:tabs>
        <w:jc w:val="both"/>
        <w:rPr>
          <w:rFonts w:ascii="Trebuchet MS" w:hAnsi="Trebuchet MS"/>
          <w:sz w:val="22"/>
          <w:szCs w:val="22"/>
        </w:rPr>
      </w:pPr>
      <w:r>
        <w:rPr>
          <w:rFonts w:ascii="Trebuchet MS" w:hAnsi="Trebuchet MS"/>
          <w:sz w:val="22"/>
          <w:szCs w:val="22"/>
        </w:rPr>
        <w:lastRenderedPageBreak/>
        <w:t>Simulation facilities with sophisticated state-of-the-art mannequin are available on site</w:t>
      </w:r>
    </w:p>
    <w:p w:rsidR="00F56B23" w:rsidRDefault="00F56B23" w:rsidP="00F56B23">
      <w:pPr>
        <w:pStyle w:val="ListParagraph"/>
        <w:rPr>
          <w:rFonts w:ascii="Trebuchet MS" w:hAnsi="Trebuchet MS"/>
          <w:sz w:val="22"/>
          <w:szCs w:val="22"/>
        </w:rPr>
      </w:pPr>
    </w:p>
    <w:p w:rsidR="00F56B23" w:rsidRDefault="00F56B23" w:rsidP="00F56B23">
      <w:pPr>
        <w:tabs>
          <w:tab w:val="left" w:pos="720"/>
        </w:tabs>
        <w:ind w:left="360"/>
        <w:jc w:val="both"/>
        <w:rPr>
          <w:rFonts w:ascii="Trebuchet MS" w:hAnsi="Trebuchet MS"/>
          <w:sz w:val="22"/>
          <w:szCs w:val="22"/>
        </w:rPr>
      </w:pPr>
    </w:p>
    <w:p w:rsidR="00E25151" w:rsidRDefault="00D26803">
      <w:pPr>
        <w:tabs>
          <w:tab w:val="left" w:pos="720"/>
        </w:tabs>
        <w:ind w:left="720" w:hanging="720"/>
        <w:jc w:val="both"/>
        <w:rPr>
          <w:rFonts w:ascii="Trebuchet MS" w:hAnsi="Trebuchet MS"/>
          <w:sz w:val="22"/>
          <w:szCs w:val="22"/>
        </w:rPr>
      </w:pPr>
      <w:r>
        <w:rPr>
          <w:rFonts w:ascii="Trebuchet MS" w:hAnsi="Trebuchet MS"/>
          <w:sz w:val="22"/>
          <w:szCs w:val="22"/>
        </w:rPr>
        <w:t>1</w:t>
      </w:r>
      <w:r w:rsidR="00D240F8">
        <w:rPr>
          <w:rFonts w:ascii="Trebuchet MS" w:hAnsi="Trebuchet MS"/>
          <w:sz w:val="22"/>
          <w:szCs w:val="22"/>
        </w:rPr>
        <w:t>5</w:t>
      </w:r>
      <w:r>
        <w:rPr>
          <w:rFonts w:ascii="Trebuchet MS" w:hAnsi="Trebuchet MS"/>
          <w:sz w:val="22"/>
          <w:szCs w:val="22"/>
        </w:rPr>
        <w:t>)</w:t>
      </w:r>
      <w:r>
        <w:rPr>
          <w:rFonts w:ascii="Trebuchet MS" w:hAnsi="Trebuchet MS"/>
          <w:sz w:val="22"/>
          <w:szCs w:val="22"/>
        </w:rPr>
        <w:tab/>
        <w:t>Within the Trust/University please describe the opportunities available for the trainee to be involved in research.  Please name potential research supervisors:</w:t>
      </w:r>
    </w:p>
    <w:p w:rsidR="00E25151" w:rsidRDefault="00E25151">
      <w:pPr>
        <w:tabs>
          <w:tab w:val="left" w:pos="720"/>
        </w:tabs>
        <w:ind w:left="720" w:hanging="720"/>
        <w:jc w:val="both"/>
        <w:rPr>
          <w:rFonts w:ascii="Trebuchet MS" w:hAnsi="Trebuchet MS"/>
          <w:sz w:val="22"/>
          <w:szCs w:val="22"/>
        </w:rPr>
      </w:pPr>
    </w:p>
    <w:p w:rsidR="00476C59" w:rsidRDefault="00D26803">
      <w:pPr>
        <w:tabs>
          <w:tab w:val="left" w:pos="720"/>
        </w:tabs>
        <w:ind w:left="720" w:hanging="720"/>
        <w:jc w:val="both"/>
        <w:rPr>
          <w:rFonts w:ascii="Trebuchet MS" w:hAnsi="Trebuchet MS"/>
          <w:sz w:val="22"/>
          <w:szCs w:val="22"/>
        </w:rPr>
      </w:pPr>
      <w:r>
        <w:rPr>
          <w:rFonts w:ascii="Trebuchet MS" w:hAnsi="Trebuchet MS"/>
          <w:sz w:val="22"/>
          <w:szCs w:val="22"/>
        </w:rPr>
        <w:t xml:space="preserve">Watford Hospital participates in trials adopted by the Thames </w:t>
      </w:r>
      <w:r w:rsidR="00476C59">
        <w:rPr>
          <w:rFonts w:ascii="Trebuchet MS" w:hAnsi="Trebuchet MS"/>
          <w:sz w:val="22"/>
          <w:szCs w:val="22"/>
        </w:rPr>
        <w:t>Stroke Research Network</w:t>
      </w:r>
    </w:p>
    <w:p w:rsidR="00476C59" w:rsidRDefault="00476C59">
      <w:pPr>
        <w:tabs>
          <w:tab w:val="left" w:pos="720"/>
        </w:tabs>
        <w:ind w:left="720" w:hanging="720"/>
        <w:jc w:val="both"/>
        <w:rPr>
          <w:rFonts w:ascii="Trebuchet MS" w:hAnsi="Trebuchet MS"/>
          <w:sz w:val="22"/>
          <w:szCs w:val="22"/>
        </w:rPr>
      </w:pPr>
      <w:r>
        <w:rPr>
          <w:rFonts w:ascii="Trebuchet MS" w:hAnsi="Trebuchet MS"/>
          <w:sz w:val="22"/>
          <w:szCs w:val="22"/>
        </w:rPr>
        <w:t>and is active in recruitment to</w:t>
      </w:r>
      <w:r w:rsidR="00216092">
        <w:rPr>
          <w:rFonts w:ascii="Trebuchet MS" w:hAnsi="Trebuchet MS"/>
          <w:sz w:val="22"/>
          <w:szCs w:val="22"/>
        </w:rPr>
        <w:t xml:space="preserve"> FOCUS, NAVIGATE-ESUS, RESTART, TICH2, having contributed to many completed trials including</w:t>
      </w:r>
      <w:r w:rsidR="00D26803">
        <w:rPr>
          <w:rFonts w:ascii="Trebuchet MS" w:hAnsi="Trebuchet MS"/>
          <w:sz w:val="22"/>
          <w:szCs w:val="22"/>
        </w:rPr>
        <w:t xml:space="preserve"> </w:t>
      </w:r>
      <w:r w:rsidR="00F56B23">
        <w:rPr>
          <w:rFonts w:ascii="Trebuchet MS" w:hAnsi="Trebuchet MS"/>
          <w:sz w:val="22"/>
          <w:szCs w:val="22"/>
        </w:rPr>
        <w:t xml:space="preserve">CADISS, CLOTS-1,2,3, DNA lacunar genetic study, ENOS, IST 3, ROSE registry, </w:t>
      </w:r>
      <w:r w:rsidR="00D26803">
        <w:rPr>
          <w:rFonts w:ascii="Trebuchet MS" w:hAnsi="Trebuchet MS"/>
          <w:sz w:val="22"/>
          <w:szCs w:val="22"/>
        </w:rPr>
        <w:t xml:space="preserve">SOS and TARDIS </w:t>
      </w:r>
      <w:r>
        <w:rPr>
          <w:rFonts w:ascii="Trebuchet MS" w:hAnsi="Trebuchet MS"/>
          <w:sz w:val="22"/>
          <w:szCs w:val="22"/>
        </w:rPr>
        <w:t>and</w:t>
      </w:r>
      <w:r w:rsidR="00216092">
        <w:rPr>
          <w:rFonts w:ascii="Trebuchet MS" w:hAnsi="Trebuchet MS"/>
          <w:sz w:val="22"/>
          <w:szCs w:val="22"/>
        </w:rPr>
        <w:t xml:space="preserve"> IST 3</w:t>
      </w:r>
    </w:p>
    <w:p w:rsidR="00E25151" w:rsidRDefault="00E25151">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ab/>
        <w:t>There is local research based on the Stroke Prevention Clinic studying patient’s response to TIA, and their behaviour, where they turn for advice, speed of response, and knowledge of TIAs and their implication for health. At Queen’s Square there is the CROMIS study into microbleeds.</w:t>
      </w:r>
    </w:p>
    <w:p w:rsidR="00E25151" w:rsidRDefault="00E25151">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Dr David Collas</w:t>
      </w:r>
      <w:r w:rsidR="00F56B23">
        <w:rPr>
          <w:rFonts w:ascii="Trebuchet MS" w:hAnsi="Trebuchet MS"/>
          <w:sz w:val="22"/>
          <w:szCs w:val="22"/>
        </w:rPr>
        <w:t xml:space="preserve"> and Mohit Bhandari, supported by Saul Sundayi, research nurse</w:t>
      </w:r>
    </w:p>
    <w:p w:rsidR="00E25151" w:rsidRDefault="00E25151">
      <w:pPr>
        <w:jc w:val="both"/>
        <w:rPr>
          <w:rFonts w:ascii="Trebuchet MS" w:hAnsi="Trebuchet MS"/>
          <w:sz w:val="22"/>
          <w:szCs w:val="22"/>
        </w:rPr>
      </w:pPr>
    </w:p>
    <w:p w:rsidR="00E25151" w:rsidRDefault="00D240F8">
      <w:pPr>
        <w:jc w:val="both"/>
        <w:rPr>
          <w:rFonts w:ascii="Trebuchet MS" w:hAnsi="Trebuchet MS"/>
          <w:sz w:val="22"/>
          <w:szCs w:val="22"/>
        </w:rPr>
      </w:pPr>
      <w:r>
        <w:rPr>
          <w:rFonts w:ascii="Trebuchet MS" w:hAnsi="Trebuchet MS"/>
          <w:sz w:val="22"/>
          <w:szCs w:val="22"/>
        </w:rPr>
        <w:t>16</w:t>
      </w:r>
      <w:r w:rsidR="00D26803">
        <w:rPr>
          <w:rFonts w:ascii="Trebuchet MS" w:hAnsi="Trebuchet MS"/>
          <w:sz w:val="22"/>
          <w:szCs w:val="22"/>
        </w:rPr>
        <w:t>)</w:t>
      </w:r>
      <w:r w:rsidR="00D26803">
        <w:rPr>
          <w:rFonts w:ascii="Trebuchet MS" w:hAnsi="Trebuchet MS"/>
          <w:sz w:val="22"/>
          <w:szCs w:val="22"/>
        </w:rPr>
        <w:tab/>
      </w:r>
      <w:r>
        <w:rPr>
          <w:rFonts w:ascii="Trebuchet MS" w:hAnsi="Trebuchet MS"/>
          <w:sz w:val="22"/>
          <w:szCs w:val="22"/>
        </w:rPr>
        <w:t>A</w:t>
      </w:r>
      <w:r w:rsidR="00D26803">
        <w:rPr>
          <w:rFonts w:ascii="Trebuchet MS" w:hAnsi="Trebuchet MS"/>
          <w:sz w:val="22"/>
          <w:szCs w:val="22"/>
        </w:rPr>
        <w:t xml:space="preserve"> weekly time-table showing the training opportunities available in the modules covered by this form.</w:t>
      </w:r>
    </w:p>
    <w:p w:rsidR="00E25151" w:rsidRDefault="00E25151">
      <w:pPr>
        <w:ind w:left="720" w:hanging="720"/>
        <w:jc w:val="both"/>
        <w:rPr>
          <w:rFonts w:ascii="Trebuchet MS" w:hAnsi="Trebuchet MS"/>
          <w:sz w:val="22"/>
          <w:szCs w:val="22"/>
        </w:rPr>
      </w:pPr>
    </w:p>
    <w:tbl>
      <w:tblPr>
        <w:tblW w:w="95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416"/>
        <w:gridCol w:w="4079"/>
        <w:gridCol w:w="4063"/>
      </w:tblGrid>
      <w:tr w:rsidR="00E25151">
        <w:tc>
          <w:tcPr>
            <w:tcW w:w="1416" w:type="dxa"/>
            <w:tcBorders>
              <w:top w:val="double" w:sz="6" w:space="0" w:color="000000"/>
              <w:left w:val="double" w:sz="6" w:space="0" w:color="000000"/>
              <w:bottom w:val="single" w:sz="6" w:space="0" w:color="000000"/>
              <w:right w:val="single" w:sz="6" w:space="0" w:color="000000"/>
            </w:tcBorders>
          </w:tcPr>
          <w:p w:rsidR="00E25151" w:rsidRDefault="00E25151">
            <w:pPr>
              <w:jc w:val="both"/>
              <w:rPr>
                <w:rFonts w:ascii="Trebuchet MS" w:hAnsi="Trebuchet MS"/>
                <w:caps/>
                <w:sz w:val="22"/>
                <w:szCs w:val="22"/>
              </w:rPr>
            </w:pPr>
          </w:p>
        </w:tc>
        <w:tc>
          <w:tcPr>
            <w:tcW w:w="4079" w:type="dxa"/>
            <w:tcBorders>
              <w:top w:val="double" w:sz="6" w:space="0" w:color="000000"/>
              <w:left w:val="single" w:sz="6" w:space="0" w:color="000000"/>
              <w:bottom w:val="single" w:sz="6" w:space="0" w:color="000000"/>
              <w:right w:val="single" w:sz="6" w:space="0" w:color="000000"/>
            </w:tcBorders>
          </w:tcPr>
          <w:p w:rsidR="00E25151" w:rsidRDefault="00D26803">
            <w:pPr>
              <w:jc w:val="center"/>
              <w:rPr>
                <w:rFonts w:ascii="Trebuchet MS" w:hAnsi="Trebuchet MS"/>
                <w:caps/>
                <w:sz w:val="22"/>
                <w:szCs w:val="22"/>
              </w:rPr>
            </w:pPr>
            <w:r>
              <w:rPr>
                <w:rFonts w:ascii="Trebuchet MS" w:hAnsi="Trebuchet MS"/>
                <w:b/>
                <w:caps/>
                <w:sz w:val="22"/>
                <w:szCs w:val="22"/>
              </w:rPr>
              <w:t>A.M.</w:t>
            </w:r>
          </w:p>
        </w:tc>
        <w:tc>
          <w:tcPr>
            <w:tcW w:w="4063" w:type="dxa"/>
            <w:tcBorders>
              <w:top w:val="double" w:sz="6" w:space="0" w:color="000000"/>
              <w:left w:val="single" w:sz="6" w:space="0" w:color="000000"/>
              <w:bottom w:val="single" w:sz="6" w:space="0" w:color="000000"/>
              <w:right w:val="double" w:sz="6" w:space="0" w:color="000000"/>
            </w:tcBorders>
          </w:tcPr>
          <w:p w:rsidR="00E25151" w:rsidRDefault="00D26803">
            <w:pPr>
              <w:ind w:firstLine="252"/>
              <w:jc w:val="center"/>
              <w:rPr>
                <w:rFonts w:ascii="Trebuchet MS" w:hAnsi="Trebuchet MS"/>
                <w:caps/>
                <w:sz w:val="22"/>
                <w:szCs w:val="22"/>
              </w:rPr>
            </w:pPr>
            <w:r>
              <w:rPr>
                <w:rFonts w:ascii="Trebuchet MS" w:hAnsi="Trebuchet MS"/>
                <w:b/>
                <w:caps/>
                <w:sz w:val="22"/>
                <w:szCs w:val="22"/>
              </w:rPr>
              <w:t>P.M.</w:t>
            </w:r>
          </w:p>
        </w:tc>
      </w:tr>
      <w:tr w:rsidR="00E25151" w:rsidTr="00216092">
        <w:trPr>
          <w:trHeight w:val="833"/>
        </w:trPr>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Monday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 xml:space="preserve">Acute Unit ward round and </w:t>
            </w:r>
            <w:r w:rsidR="00216092">
              <w:rPr>
                <w:rFonts w:ascii="Trebuchet MS" w:hAnsi="Trebuchet MS"/>
                <w:sz w:val="22"/>
                <w:szCs w:val="22"/>
              </w:rPr>
              <w:t>MDM</w:t>
            </w:r>
          </w:p>
          <w:p w:rsidR="00F56B23" w:rsidRDefault="00F56B23">
            <w:pPr>
              <w:jc w:val="both"/>
              <w:rPr>
                <w:rFonts w:ascii="Trebuchet MS" w:hAnsi="Trebuchet MS"/>
                <w:sz w:val="22"/>
                <w:szCs w:val="22"/>
              </w:rPr>
            </w:pPr>
          </w:p>
          <w:p w:rsidR="00E25151" w:rsidRDefault="00D26803">
            <w:pPr>
              <w:jc w:val="both"/>
              <w:rPr>
                <w:rFonts w:ascii="Trebuchet MS" w:hAnsi="Trebuchet MS"/>
                <w:sz w:val="22"/>
                <w:szCs w:val="22"/>
              </w:rPr>
            </w:pPr>
            <w:r>
              <w:rPr>
                <w:rFonts w:ascii="Trebuchet MS" w:hAnsi="Trebuchet MS"/>
                <w:sz w:val="22"/>
                <w:szCs w:val="22"/>
              </w:rPr>
              <w:t xml:space="preserve">Care of Elderly </w:t>
            </w:r>
            <w:r w:rsidR="00F56B23">
              <w:rPr>
                <w:rFonts w:ascii="Trebuchet MS" w:hAnsi="Trebuchet MS"/>
                <w:sz w:val="22"/>
                <w:szCs w:val="22"/>
              </w:rPr>
              <w:t xml:space="preserve">lunchtime </w:t>
            </w:r>
            <w:r>
              <w:rPr>
                <w:rFonts w:ascii="Trebuchet MS" w:hAnsi="Trebuchet MS"/>
                <w:sz w:val="22"/>
                <w:szCs w:val="22"/>
              </w:rPr>
              <w:t>educational meeting</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ind w:right="-3798"/>
              <w:jc w:val="both"/>
              <w:rPr>
                <w:rFonts w:ascii="Trebuchet MS" w:hAnsi="Trebuchet MS"/>
                <w:sz w:val="22"/>
                <w:szCs w:val="22"/>
              </w:rPr>
            </w:pPr>
            <w:r>
              <w:rPr>
                <w:rFonts w:ascii="Trebuchet MS" w:hAnsi="Trebuchet MS"/>
                <w:sz w:val="22"/>
                <w:szCs w:val="22"/>
              </w:rPr>
              <w:t>Stroke Prevention Clinic</w:t>
            </w:r>
          </w:p>
        </w:tc>
      </w:tr>
      <w:tr w:rsidR="00E25151">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Tuesday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Stroke Follow-Up Clinic</w:t>
            </w:r>
          </w:p>
          <w:p w:rsidR="00E25151" w:rsidRDefault="00D26803">
            <w:pPr>
              <w:jc w:val="both"/>
              <w:rPr>
                <w:rFonts w:ascii="Trebuchet MS" w:hAnsi="Trebuchet MS"/>
                <w:sz w:val="22"/>
                <w:szCs w:val="22"/>
              </w:rPr>
            </w:pPr>
            <w:r>
              <w:rPr>
                <w:rFonts w:ascii="Trebuchet MS" w:hAnsi="Trebuchet MS"/>
                <w:sz w:val="22"/>
                <w:szCs w:val="22"/>
              </w:rPr>
              <w:t>Spasticity Clinic Queen’s Square</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Audit and research</w:t>
            </w:r>
          </w:p>
          <w:p w:rsidR="00216092" w:rsidRDefault="00216092">
            <w:pPr>
              <w:jc w:val="both"/>
              <w:rPr>
                <w:rFonts w:ascii="Trebuchet MS" w:hAnsi="Trebuchet MS"/>
                <w:sz w:val="22"/>
                <w:szCs w:val="22"/>
              </w:rPr>
            </w:pPr>
            <w:r>
              <w:rPr>
                <w:rFonts w:ascii="Trebuchet MS" w:hAnsi="Trebuchet MS"/>
                <w:sz w:val="22"/>
                <w:szCs w:val="22"/>
              </w:rPr>
              <w:t>Follow-up clinic Hemel Hospital</w:t>
            </w:r>
          </w:p>
        </w:tc>
      </w:tr>
      <w:tr w:rsidR="00E25151">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Wednesday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 xml:space="preserve">Rehab Unit ward round and </w:t>
            </w:r>
          </w:p>
          <w:p w:rsidR="00E25151" w:rsidRDefault="00D26803">
            <w:pPr>
              <w:jc w:val="both"/>
              <w:rPr>
                <w:rFonts w:ascii="Trebuchet MS" w:hAnsi="Trebuchet MS"/>
                <w:sz w:val="22"/>
                <w:szCs w:val="22"/>
              </w:rPr>
            </w:pPr>
            <w:r>
              <w:rPr>
                <w:rFonts w:ascii="Trebuchet MS" w:hAnsi="Trebuchet MS"/>
                <w:sz w:val="22"/>
                <w:szCs w:val="22"/>
              </w:rPr>
              <w:t>Multi-disciplinary meeting</w:t>
            </w:r>
          </w:p>
          <w:p w:rsidR="00E25151" w:rsidRDefault="00D26803">
            <w:pPr>
              <w:jc w:val="both"/>
              <w:rPr>
                <w:rFonts w:ascii="Trebuchet MS" w:hAnsi="Trebuchet MS"/>
                <w:sz w:val="22"/>
                <w:szCs w:val="22"/>
              </w:rPr>
            </w:pPr>
            <w:r>
              <w:rPr>
                <w:rFonts w:ascii="Trebuchet MS" w:hAnsi="Trebuchet MS"/>
                <w:sz w:val="22"/>
                <w:szCs w:val="22"/>
              </w:rPr>
              <w:t>FY1 teaching session</w:t>
            </w:r>
            <w:r w:rsidR="00F56B23">
              <w:rPr>
                <w:rFonts w:ascii="Trebuchet MS" w:hAnsi="Trebuchet MS"/>
                <w:sz w:val="22"/>
                <w:szCs w:val="22"/>
              </w:rPr>
              <w:t xml:space="preserve"> 12-2</w:t>
            </w:r>
          </w:p>
          <w:p w:rsidR="00E25151" w:rsidRDefault="00216092">
            <w:pPr>
              <w:jc w:val="both"/>
              <w:rPr>
                <w:rFonts w:ascii="Trebuchet MS" w:hAnsi="Trebuchet MS"/>
                <w:sz w:val="22"/>
                <w:szCs w:val="22"/>
              </w:rPr>
            </w:pPr>
            <w:r>
              <w:rPr>
                <w:rFonts w:ascii="Trebuchet MS" w:hAnsi="Trebuchet MS"/>
                <w:sz w:val="22"/>
                <w:szCs w:val="22"/>
              </w:rPr>
              <w:t>Neuroradiology meeting</w:t>
            </w:r>
          </w:p>
          <w:p w:rsidR="00F56B23" w:rsidRDefault="00F56B23">
            <w:pPr>
              <w:jc w:val="both"/>
              <w:rPr>
                <w:rFonts w:ascii="Trebuchet MS" w:hAnsi="Trebuchet MS"/>
                <w:sz w:val="22"/>
                <w:szCs w:val="22"/>
              </w:rPr>
            </w:pPr>
            <w:r>
              <w:rPr>
                <w:rFonts w:ascii="Trebuchet MS" w:hAnsi="Trebuchet MS"/>
                <w:sz w:val="22"/>
                <w:szCs w:val="22"/>
              </w:rPr>
              <w:t>Vascular meeting</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Clinical psychology session</w:t>
            </w:r>
          </w:p>
          <w:p w:rsidR="00E25151" w:rsidRDefault="00D26803">
            <w:pPr>
              <w:jc w:val="both"/>
              <w:rPr>
                <w:rFonts w:ascii="Trebuchet MS" w:hAnsi="Trebuchet MS"/>
                <w:sz w:val="22"/>
                <w:szCs w:val="22"/>
              </w:rPr>
            </w:pPr>
            <w:r>
              <w:rPr>
                <w:rFonts w:ascii="Trebuchet MS" w:hAnsi="Trebuchet MS"/>
                <w:sz w:val="22"/>
                <w:szCs w:val="22"/>
              </w:rPr>
              <w:t>Neurologist liaison ward round</w:t>
            </w:r>
          </w:p>
          <w:p w:rsidR="00216092" w:rsidRDefault="00216092">
            <w:pPr>
              <w:jc w:val="both"/>
              <w:rPr>
                <w:rFonts w:ascii="Trebuchet MS" w:hAnsi="Trebuchet MS"/>
                <w:sz w:val="22"/>
                <w:szCs w:val="22"/>
              </w:rPr>
            </w:pPr>
            <w:r>
              <w:rPr>
                <w:rFonts w:ascii="Trebuchet MS" w:hAnsi="Trebuchet MS"/>
                <w:sz w:val="22"/>
                <w:szCs w:val="22"/>
              </w:rPr>
              <w:t>Stroke Prevention Clinic</w:t>
            </w:r>
          </w:p>
        </w:tc>
      </w:tr>
      <w:tr w:rsidR="00E25151" w:rsidTr="00F56B23">
        <w:trPr>
          <w:trHeight w:val="681"/>
        </w:trPr>
        <w:tc>
          <w:tcPr>
            <w:tcW w:w="1416" w:type="dxa"/>
            <w:tcBorders>
              <w:top w:val="single" w:sz="6" w:space="0" w:color="000000"/>
              <w:left w:val="double" w:sz="6" w:space="0" w:color="000000"/>
              <w:bottom w:val="single" w:sz="6" w:space="0" w:color="000000"/>
              <w:right w:val="single" w:sz="6" w:space="0" w:color="000000"/>
            </w:tcBorders>
          </w:tcPr>
          <w:p w:rsidR="00E25151" w:rsidRDefault="00D26803" w:rsidP="00F56B23">
            <w:pPr>
              <w:jc w:val="both"/>
              <w:rPr>
                <w:rFonts w:ascii="Trebuchet MS" w:hAnsi="Trebuchet MS"/>
                <w:sz w:val="22"/>
                <w:szCs w:val="22"/>
              </w:rPr>
            </w:pPr>
            <w:r>
              <w:rPr>
                <w:rFonts w:ascii="Trebuchet MS" w:hAnsi="Trebuchet MS"/>
                <w:b/>
                <w:sz w:val="22"/>
                <w:szCs w:val="22"/>
              </w:rPr>
              <w:t>Thursday</w:t>
            </w: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FY2 teaching session</w:t>
            </w:r>
            <w:r w:rsidR="00F56B23">
              <w:rPr>
                <w:rFonts w:ascii="Trebuchet MS" w:hAnsi="Trebuchet MS"/>
                <w:sz w:val="22"/>
                <w:szCs w:val="22"/>
              </w:rPr>
              <w:t xml:space="preserve"> 12-2</w:t>
            </w:r>
          </w:p>
          <w:p w:rsidR="00E25151" w:rsidRDefault="00D26803">
            <w:pPr>
              <w:jc w:val="both"/>
              <w:rPr>
                <w:rFonts w:ascii="Trebuchet MS" w:hAnsi="Trebuchet MS"/>
                <w:sz w:val="22"/>
                <w:szCs w:val="22"/>
              </w:rPr>
            </w:pPr>
            <w:r>
              <w:rPr>
                <w:rFonts w:ascii="Trebuchet MS" w:hAnsi="Trebuchet MS"/>
                <w:sz w:val="22"/>
                <w:szCs w:val="22"/>
              </w:rPr>
              <w:t>Neurovascular Meeting Queen’s Square</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Stroke Prevention Clinic</w:t>
            </w:r>
          </w:p>
        </w:tc>
      </w:tr>
      <w:tr w:rsidR="00E25151" w:rsidTr="00F56B23">
        <w:tc>
          <w:tcPr>
            <w:tcW w:w="1416" w:type="dxa"/>
            <w:tcBorders>
              <w:top w:val="single" w:sz="6" w:space="0" w:color="000000"/>
              <w:left w:val="doub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b/>
                <w:sz w:val="22"/>
                <w:szCs w:val="22"/>
              </w:rPr>
              <w:t>Friday</w:t>
            </w: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p w:rsidR="00E25151" w:rsidRDefault="00E25151">
            <w:pPr>
              <w:jc w:val="both"/>
              <w:rPr>
                <w:rFonts w:ascii="Trebuchet MS" w:hAnsi="Trebuchet MS"/>
                <w:sz w:val="22"/>
                <w:szCs w:val="22"/>
              </w:rPr>
            </w:pPr>
          </w:p>
        </w:tc>
        <w:tc>
          <w:tcPr>
            <w:tcW w:w="4079" w:type="dxa"/>
            <w:tcBorders>
              <w:top w:val="single" w:sz="6" w:space="0" w:color="000000"/>
              <w:left w:val="single" w:sz="6" w:space="0" w:color="000000"/>
              <w:bottom w:val="single" w:sz="6" w:space="0" w:color="000000"/>
              <w:right w:val="single" w:sz="6" w:space="0" w:color="000000"/>
            </w:tcBorders>
          </w:tcPr>
          <w:p w:rsidR="00E25151" w:rsidRDefault="00D26803">
            <w:pPr>
              <w:jc w:val="both"/>
              <w:rPr>
                <w:rFonts w:ascii="Trebuchet MS" w:hAnsi="Trebuchet MS"/>
                <w:sz w:val="22"/>
                <w:szCs w:val="22"/>
              </w:rPr>
            </w:pPr>
            <w:r>
              <w:rPr>
                <w:rFonts w:ascii="Trebuchet MS" w:hAnsi="Trebuchet MS"/>
                <w:sz w:val="22"/>
                <w:szCs w:val="22"/>
              </w:rPr>
              <w:t>Acute Unit ward round</w:t>
            </w:r>
          </w:p>
          <w:p w:rsidR="00E25151" w:rsidRDefault="00D26803">
            <w:pPr>
              <w:jc w:val="both"/>
              <w:rPr>
                <w:rFonts w:ascii="Trebuchet MS" w:hAnsi="Trebuchet MS"/>
                <w:sz w:val="22"/>
                <w:szCs w:val="22"/>
              </w:rPr>
            </w:pPr>
            <w:r>
              <w:rPr>
                <w:rFonts w:ascii="Trebuchet MS" w:hAnsi="Trebuchet MS"/>
                <w:sz w:val="22"/>
                <w:szCs w:val="22"/>
              </w:rPr>
              <w:t xml:space="preserve">Stroke Clinic Hemel </w:t>
            </w:r>
          </w:p>
          <w:p w:rsidR="00E25151" w:rsidRDefault="00D26803" w:rsidP="00F56B23">
            <w:pPr>
              <w:jc w:val="both"/>
              <w:rPr>
                <w:rFonts w:ascii="Trebuchet MS" w:hAnsi="Trebuchet MS"/>
                <w:sz w:val="22"/>
                <w:szCs w:val="22"/>
              </w:rPr>
            </w:pPr>
            <w:r>
              <w:rPr>
                <w:rFonts w:ascii="Trebuchet MS" w:hAnsi="Trebuchet MS"/>
                <w:sz w:val="22"/>
                <w:szCs w:val="22"/>
              </w:rPr>
              <w:t>Grand Round for Medicine</w:t>
            </w:r>
            <w:r w:rsidR="00F56B23">
              <w:rPr>
                <w:rFonts w:ascii="Trebuchet MS" w:hAnsi="Trebuchet MS"/>
                <w:sz w:val="22"/>
                <w:szCs w:val="22"/>
              </w:rPr>
              <w:t xml:space="preserve"> lunchtime</w:t>
            </w:r>
          </w:p>
        </w:tc>
        <w:tc>
          <w:tcPr>
            <w:tcW w:w="4063" w:type="dxa"/>
            <w:tcBorders>
              <w:top w:val="single" w:sz="6" w:space="0" w:color="000000"/>
              <w:left w:val="single" w:sz="6" w:space="0" w:color="000000"/>
              <w:bottom w:val="single" w:sz="6" w:space="0" w:color="000000"/>
              <w:right w:val="double" w:sz="6" w:space="0" w:color="000000"/>
            </w:tcBorders>
          </w:tcPr>
          <w:p w:rsidR="00E25151" w:rsidRDefault="00D26803">
            <w:pPr>
              <w:jc w:val="both"/>
              <w:rPr>
                <w:rFonts w:ascii="Trebuchet MS" w:hAnsi="Trebuchet MS"/>
                <w:sz w:val="22"/>
                <w:szCs w:val="22"/>
              </w:rPr>
            </w:pPr>
            <w:r>
              <w:rPr>
                <w:rFonts w:ascii="Trebuchet MS" w:hAnsi="Trebuchet MS"/>
                <w:sz w:val="22"/>
                <w:szCs w:val="22"/>
              </w:rPr>
              <w:t>Relatives clinic</w:t>
            </w:r>
          </w:p>
          <w:p w:rsidR="00216092" w:rsidRDefault="00216092">
            <w:pPr>
              <w:jc w:val="both"/>
              <w:rPr>
                <w:rFonts w:ascii="Trebuchet MS" w:hAnsi="Trebuchet MS"/>
                <w:sz w:val="22"/>
                <w:szCs w:val="22"/>
              </w:rPr>
            </w:pPr>
            <w:r>
              <w:rPr>
                <w:rFonts w:ascii="Trebuchet MS" w:hAnsi="Trebuchet MS"/>
                <w:sz w:val="22"/>
                <w:szCs w:val="22"/>
              </w:rPr>
              <w:t>Stroke Prevention Clinic</w:t>
            </w:r>
          </w:p>
          <w:p w:rsidR="00E25151" w:rsidRDefault="00D26803">
            <w:pPr>
              <w:jc w:val="both"/>
              <w:rPr>
                <w:rFonts w:ascii="Trebuchet MS" w:hAnsi="Trebuchet MS"/>
                <w:sz w:val="22"/>
                <w:szCs w:val="22"/>
              </w:rPr>
            </w:pPr>
            <w:r>
              <w:rPr>
                <w:rFonts w:ascii="Trebuchet MS" w:hAnsi="Trebuchet MS"/>
                <w:sz w:val="22"/>
                <w:szCs w:val="22"/>
              </w:rPr>
              <w:t>Rehab Unit ward round</w:t>
            </w:r>
          </w:p>
        </w:tc>
      </w:tr>
      <w:tr w:rsidR="00F56B23" w:rsidTr="00F56B23">
        <w:trPr>
          <w:trHeight w:val="636"/>
        </w:trPr>
        <w:tc>
          <w:tcPr>
            <w:tcW w:w="1416" w:type="dxa"/>
            <w:tcBorders>
              <w:top w:val="single" w:sz="6" w:space="0" w:color="000000"/>
              <w:left w:val="double" w:sz="6" w:space="0" w:color="000000"/>
              <w:bottom w:val="double" w:sz="6" w:space="0" w:color="000000"/>
              <w:right w:val="single" w:sz="6" w:space="0" w:color="000000"/>
            </w:tcBorders>
          </w:tcPr>
          <w:p w:rsidR="00F56B23" w:rsidRDefault="00F56B23">
            <w:pPr>
              <w:jc w:val="both"/>
              <w:rPr>
                <w:rFonts w:ascii="Trebuchet MS" w:hAnsi="Trebuchet MS"/>
                <w:b/>
                <w:sz w:val="22"/>
                <w:szCs w:val="22"/>
              </w:rPr>
            </w:pPr>
            <w:r>
              <w:rPr>
                <w:rFonts w:ascii="Trebuchet MS" w:hAnsi="Trebuchet MS"/>
                <w:b/>
                <w:sz w:val="22"/>
                <w:szCs w:val="22"/>
              </w:rPr>
              <w:t>Saturday &amp;</w:t>
            </w:r>
          </w:p>
          <w:p w:rsidR="00F56B23" w:rsidRDefault="00F56B23">
            <w:pPr>
              <w:jc w:val="both"/>
              <w:rPr>
                <w:rFonts w:ascii="Trebuchet MS" w:hAnsi="Trebuchet MS"/>
                <w:b/>
                <w:sz w:val="22"/>
                <w:szCs w:val="22"/>
              </w:rPr>
            </w:pPr>
            <w:r>
              <w:rPr>
                <w:rFonts w:ascii="Trebuchet MS" w:hAnsi="Trebuchet MS"/>
                <w:b/>
                <w:sz w:val="22"/>
                <w:szCs w:val="22"/>
              </w:rPr>
              <w:t>Sunday</w:t>
            </w:r>
          </w:p>
        </w:tc>
        <w:tc>
          <w:tcPr>
            <w:tcW w:w="4079" w:type="dxa"/>
            <w:tcBorders>
              <w:top w:val="single" w:sz="6" w:space="0" w:color="000000"/>
              <w:left w:val="single" w:sz="6" w:space="0" w:color="000000"/>
              <w:bottom w:val="double" w:sz="6" w:space="0" w:color="000000"/>
              <w:right w:val="single" w:sz="6" w:space="0" w:color="000000"/>
            </w:tcBorders>
          </w:tcPr>
          <w:p w:rsidR="00F56B23" w:rsidRDefault="00F56B23">
            <w:pPr>
              <w:jc w:val="both"/>
              <w:rPr>
                <w:rFonts w:ascii="Trebuchet MS" w:hAnsi="Trebuchet MS"/>
                <w:sz w:val="22"/>
                <w:szCs w:val="22"/>
              </w:rPr>
            </w:pPr>
            <w:r>
              <w:rPr>
                <w:rFonts w:ascii="Trebuchet MS" w:hAnsi="Trebuchet MS"/>
                <w:sz w:val="22"/>
                <w:szCs w:val="22"/>
              </w:rPr>
              <w:t>Acute Unit ward round</w:t>
            </w:r>
          </w:p>
          <w:p w:rsidR="00F56B23" w:rsidRDefault="00F56B23">
            <w:pPr>
              <w:jc w:val="both"/>
              <w:rPr>
                <w:rFonts w:ascii="Trebuchet MS" w:hAnsi="Trebuchet MS"/>
                <w:sz w:val="22"/>
                <w:szCs w:val="22"/>
              </w:rPr>
            </w:pPr>
            <w:r>
              <w:rPr>
                <w:rFonts w:ascii="Trebuchet MS" w:hAnsi="Trebuchet MS"/>
                <w:sz w:val="22"/>
                <w:szCs w:val="22"/>
              </w:rPr>
              <w:t xml:space="preserve">Stroke Prevention Clinic </w:t>
            </w:r>
          </w:p>
        </w:tc>
        <w:tc>
          <w:tcPr>
            <w:tcW w:w="4063" w:type="dxa"/>
            <w:tcBorders>
              <w:top w:val="single" w:sz="6" w:space="0" w:color="000000"/>
              <w:left w:val="single" w:sz="6" w:space="0" w:color="000000"/>
              <w:bottom w:val="double" w:sz="6" w:space="0" w:color="000000"/>
              <w:right w:val="double" w:sz="6" w:space="0" w:color="000000"/>
            </w:tcBorders>
          </w:tcPr>
          <w:p w:rsidR="00F56B23" w:rsidRDefault="00F56B23">
            <w:pPr>
              <w:jc w:val="both"/>
              <w:rPr>
                <w:rFonts w:ascii="Trebuchet MS" w:hAnsi="Trebuchet MS"/>
                <w:sz w:val="22"/>
                <w:szCs w:val="22"/>
              </w:rPr>
            </w:pPr>
          </w:p>
        </w:tc>
      </w:tr>
    </w:tbl>
    <w:p w:rsidR="00E25151" w:rsidRDefault="00E25151">
      <w:pPr>
        <w:jc w:val="both"/>
        <w:rPr>
          <w:rFonts w:ascii="Trebuchet MS" w:hAnsi="Trebuchet MS"/>
          <w:sz w:val="22"/>
          <w:szCs w:val="22"/>
        </w:rPr>
      </w:pPr>
    </w:p>
    <w:p w:rsidR="00E25151" w:rsidRDefault="00D26803">
      <w:pPr>
        <w:rPr>
          <w:rFonts w:ascii="Trebuchet MS" w:hAnsi="Trebuchet MS"/>
          <w:sz w:val="22"/>
          <w:szCs w:val="22"/>
          <w:u w:val="single"/>
        </w:rPr>
      </w:pPr>
      <w:r>
        <w:rPr>
          <w:rFonts w:ascii="Trebuchet MS" w:hAnsi="Trebuchet MS"/>
          <w:sz w:val="22"/>
          <w:szCs w:val="22"/>
          <w:u w:val="single"/>
        </w:rPr>
        <w:t>Name, address, telephone &amp; fax number and e-mail of the Educ</w:t>
      </w:r>
      <w:r w:rsidR="00343B08">
        <w:rPr>
          <w:rFonts w:ascii="Trebuchet MS" w:hAnsi="Trebuchet MS"/>
          <w:sz w:val="22"/>
          <w:szCs w:val="22"/>
          <w:u w:val="single"/>
        </w:rPr>
        <w:t>ational Supervisor</w:t>
      </w:r>
    </w:p>
    <w:p w:rsidR="00E25151" w:rsidRDefault="00D26803">
      <w:pPr>
        <w:rPr>
          <w:rFonts w:ascii="Trebuchet MS" w:hAnsi="Trebuchet MS"/>
          <w:sz w:val="22"/>
          <w:szCs w:val="22"/>
        </w:rPr>
      </w:pPr>
      <w:r>
        <w:rPr>
          <w:rFonts w:ascii="Trebuchet MS" w:hAnsi="Trebuchet MS"/>
          <w:sz w:val="22"/>
          <w:szCs w:val="22"/>
        </w:rPr>
        <w:t>Dr David Collas, Watford General Hospital, Vicarage Rd, Watford WD18 0HB</w:t>
      </w:r>
    </w:p>
    <w:p w:rsidR="00E25151" w:rsidRDefault="00D26803">
      <w:pPr>
        <w:rPr>
          <w:rFonts w:ascii="Trebuchet MS" w:hAnsi="Trebuchet MS"/>
          <w:sz w:val="22"/>
          <w:szCs w:val="22"/>
          <w:lang w:val="en-US"/>
        </w:rPr>
      </w:pPr>
      <w:r>
        <w:rPr>
          <w:rFonts w:ascii="Trebuchet MS" w:hAnsi="Trebuchet MS"/>
          <w:sz w:val="22"/>
          <w:szCs w:val="22"/>
        </w:rPr>
        <w:t xml:space="preserve">Tel: </w:t>
      </w:r>
      <w:r>
        <w:rPr>
          <w:rFonts w:ascii="Trebuchet MS" w:hAnsi="Trebuchet MS"/>
          <w:sz w:val="22"/>
          <w:szCs w:val="22"/>
          <w:lang w:val="en-US"/>
        </w:rPr>
        <w:t>01923 217172</w:t>
      </w:r>
      <w:r>
        <w:rPr>
          <w:rFonts w:ascii="Trebuchet MS" w:hAnsi="Trebuchet MS"/>
          <w:sz w:val="22"/>
          <w:szCs w:val="22"/>
          <w:lang w:val="en-US"/>
        </w:rPr>
        <w:tab/>
        <w:t>Fax: 01923 217715</w:t>
      </w:r>
      <w:r>
        <w:rPr>
          <w:rFonts w:ascii="Trebuchet MS" w:hAnsi="Trebuchet MS"/>
          <w:sz w:val="22"/>
          <w:szCs w:val="22"/>
          <w:lang w:val="en-US"/>
        </w:rPr>
        <w:tab/>
      </w:r>
      <w:r>
        <w:rPr>
          <w:rFonts w:ascii="Trebuchet MS" w:hAnsi="Trebuchet MS"/>
          <w:sz w:val="22"/>
          <w:szCs w:val="22"/>
          <w:lang w:val="en-US"/>
        </w:rPr>
        <w:tab/>
      </w:r>
      <w:r>
        <w:rPr>
          <w:rFonts w:ascii="Trebuchet MS" w:hAnsi="Trebuchet MS"/>
          <w:sz w:val="22"/>
          <w:szCs w:val="22"/>
          <w:lang w:val="en-US"/>
        </w:rPr>
        <w:tab/>
        <w:t>david.collas@whht.nhs.uk</w:t>
      </w:r>
    </w:p>
    <w:p w:rsidR="00D240F8" w:rsidRDefault="00D240F8">
      <w:pPr>
        <w:rPr>
          <w:rFonts w:ascii="Trebuchet MS" w:hAnsi="Trebuchet MS"/>
          <w:sz w:val="22"/>
          <w:szCs w:val="22"/>
          <w:u w:val="single"/>
        </w:rPr>
      </w:pPr>
    </w:p>
    <w:p w:rsidR="00E25151" w:rsidRDefault="00D26803">
      <w:pPr>
        <w:rPr>
          <w:rFonts w:ascii="Trebuchet MS" w:hAnsi="Trebuchet MS"/>
          <w:sz w:val="22"/>
          <w:szCs w:val="22"/>
          <w:u w:val="single"/>
        </w:rPr>
      </w:pPr>
      <w:r>
        <w:rPr>
          <w:rFonts w:ascii="Trebuchet MS" w:hAnsi="Trebuchet MS"/>
          <w:sz w:val="22"/>
          <w:szCs w:val="22"/>
          <w:u w:val="single"/>
        </w:rPr>
        <w:t>Name, address, telephone &amp; fax numbers and e-mail of Stroke Medicine Regional Programme Director</w:t>
      </w:r>
    </w:p>
    <w:p w:rsidR="00E25151" w:rsidRDefault="00D26803">
      <w:pPr>
        <w:rPr>
          <w:rFonts w:ascii="Trebuchet MS" w:hAnsi="Trebuchet MS"/>
          <w:sz w:val="22"/>
          <w:szCs w:val="22"/>
        </w:rPr>
      </w:pPr>
      <w:r>
        <w:rPr>
          <w:rFonts w:ascii="Trebuchet MS" w:hAnsi="Trebuchet MS"/>
          <w:sz w:val="22"/>
          <w:szCs w:val="22"/>
        </w:rPr>
        <w:t xml:space="preserve">Dr Eoin O’Brien, </w:t>
      </w:r>
      <w:r>
        <w:rPr>
          <w:rFonts w:ascii="Trebuchet MS" w:hAnsi="Trebuchet MS"/>
          <w:sz w:val="22"/>
        </w:rPr>
        <w:t xml:space="preserve">Neurosciences Dept., </w:t>
      </w:r>
      <w:r>
        <w:rPr>
          <w:rStyle w:val="Strong"/>
          <w:rFonts w:ascii="Trebuchet MS" w:hAnsi="Trebuchet MS"/>
          <w:b w:val="0"/>
          <w:bCs w:val="0"/>
          <w:sz w:val="22"/>
        </w:rPr>
        <w:t>Addenbrooke's Hospital</w:t>
      </w:r>
      <w:r>
        <w:rPr>
          <w:rFonts w:ascii="Trebuchet MS" w:hAnsi="Trebuchet MS"/>
          <w:b/>
          <w:bCs/>
          <w:sz w:val="22"/>
        </w:rPr>
        <w:t>,</w:t>
      </w:r>
      <w:r>
        <w:rPr>
          <w:rFonts w:ascii="Trebuchet MS" w:hAnsi="Trebuchet MS"/>
          <w:sz w:val="22"/>
        </w:rPr>
        <w:t xml:space="preserve"> Cambridge University Hospitals NHS Foundation Trust, Hills Road, Cambridge CB2 2QQ</w:t>
      </w:r>
      <w:r>
        <w:rPr>
          <w:b/>
          <w:bCs/>
          <w:sz w:val="24"/>
        </w:rPr>
        <w:t xml:space="preserve"> </w:t>
      </w:r>
    </w:p>
    <w:sectPr w:rsidR="00E25151" w:rsidSect="00E25151">
      <w:headerReference w:type="default" r:id="rId7"/>
      <w:footerReference w:type="even" r:id="rId8"/>
      <w:footerReference w:type="default" r:id="rId9"/>
      <w:pgSz w:w="11909" w:h="16834" w:code="9"/>
      <w:pgMar w:top="1440" w:right="1440" w:bottom="1440" w:left="1440" w:header="706" w:footer="706"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64" w:rsidRDefault="00D61264">
      <w:r>
        <w:separator/>
      </w:r>
    </w:p>
  </w:endnote>
  <w:endnote w:type="continuationSeparator" w:id="0">
    <w:p w:rsidR="00D61264" w:rsidRDefault="00D61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BF6220">
    <w:pPr>
      <w:pStyle w:val="Footer"/>
      <w:framePr w:wrap="around" w:vAnchor="text" w:hAnchor="margin" w:xAlign="center" w:y="1"/>
      <w:rPr>
        <w:rStyle w:val="PageNumber"/>
      </w:rPr>
    </w:pPr>
    <w:r>
      <w:rPr>
        <w:rStyle w:val="PageNumber"/>
      </w:rPr>
      <w:fldChar w:fldCharType="begin"/>
    </w:r>
    <w:r w:rsidR="00D37EF8">
      <w:rPr>
        <w:rStyle w:val="PageNumber"/>
      </w:rPr>
      <w:instrText xml:space="preserve">PAGE  </w:instrText>
    </w:r>
    <w:r>
      <w:rPr>
        <w:rStyle w:val="PageNumber"/>
      </w:rPr>
      <w:fldChar w:fldCharType="end"/>
    </w:r>
  </w:p>
  <w:p w:rsidR="00D37EF8" w:rsidRDefault="00D37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BF6220">
    <w:pPr>
      <w:pStyle w:val="Footer"/>
      <w:framePr w:wrap="around" w:vAnchor="text" w:hAnchor="margin" w:xAlign="center" w:y="1"/>
      <w:rPr>
        <w:rStyle w:val="PageNumber"/>
      </w:rPr>
    </w:pPr>
    <w:r>
      <w:rPr>
        <w:rStyle w:val="PageNumber"/>
      </w:rPr>
      <w:fldChar w:fldCharType="begin"/>
    </w:r>
    <w:r w:rsidR="00D37EF8">
      <w:rPr>
        <w:rStyle w:val="PageNumber"/>
      </w:rPr>
      <w:instrText xml:space="preserve">PAGE  </w:instrText>
    </w:r>
    <w:r>
      <w:rPr>
        <w:rStyle w:val="PageNumber"/>
      </w:rPr>
      <w:fldChar w:fldCharType="separate"/>
    </w:r>
    <w:r w:rsidR="00964902">
      <w:rPr>
        <w:rStyle w:val="PageNumber"/>
        <w:noProof/>
      </w:rPr>
      <w:t>6</w:t>
    </w:r>
    <w:r>
      <w:rPr>
        <w:rStyle w:val="PageNumber"/>
      </w:rPr>
      <w:fldChar w:fldCharType="end"/>
    </w:r>
  </w:p>
  <w:p w:rsidR="00D37EF8" w:rsidRDefault="00D37EF8">
    <w:pPr>
      <w:pStyle w:val="Footer"/>
      <w:rPr>
        <w:rFonts w:ascii="Palatino Linotype" w:hAnsi="Palatino Linotype"/>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64" w:rsidRDefault="00D61264">
      <w:r>
        <w:separator/>
      </w:r>
    </w:p>
  </w:footnote>
  <w:footnote w:type="continuationSeparator" w:id="0">
    <w:p w:rsidR="00D61264" w:rsidRDefault="00D61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8" w:rsidRDefault="00F80388">
    <w:pPr>
      <w:pStyle w:val="Header"/>
    </w:pPr>
    <w:r>
      <w:rPr>
        <w:noProof/>
      </w:rPr>
      <w:drawing>
        <wp:anchor distT="0" distB="0" distL="114300" distR="114300" simplePos="0" relativeHeight="251658240" behindDoc="1" locked="0" layoutInCell="1" allowOverlap="1">
          <wp:simplePos x="0" y="0"/>
          <wp:positionH relativeFrom="column">
            <wp:posOffset>-916305</wp:posOffset>
          </wp:positionH>
          <wp:positionV relativeFrom="paragraph">
            <wp:posOffset>-414655</wp:posOffset>
          </wp:positionV>
          <wp:extent cx="7559040" cy="1104900"/>
          <wp:effectExtent l="0" t="0" r="3810" b="0"/>
          <wp:wrapNone/>
          <wp:docPr id="2" name="Picture 2" descr="Description: Description: 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etterheads Jpeg template-2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BE89DE"/>
    <w:lvl w:ilvl="0">
      <w:numFmt w:val="bullet"/>
      <w:lvlText w:val="*"/>
      <w:lvlJc w:val="left"/>
    </w:lvl>
  </w:abstractNum>
  <w:abstractNum w:abstractNumId="1">
    <w:nsid w:val="042A6326"/>
    <w:multiLevelType w:val="hybridMultilevel"/>
    <w:tmpl w:val="F70A04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397917"/>
    <w:multiLevelType w:val="hybridMultilevel"/>
    <w:tmpl w:val="9864C6BC"/>
    <w:lvl w:ilvl="0" w:tplc="369C4FE6">
      <w:start w:val="14"/>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00C5B"/>
    <w:multiLevelType w:val="hybridMultilevel"/>
    <w:tmpl w:val="0688D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BA6C80"/>
    <w:multiLevelType w:val="hybridMultilevel"/>
    <w:tmpl w:val="93BAB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E66F3F"/>
    <w:multiLevelType w:val="hybridMultilevel"/>
    <w:tmpl w:val="38AA30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71E8D"/>
    <w:multiLevelType w:val="hybridMultilevel"/>
    <w:tmpl w:val="9970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F11148"/>
    <w:multiLevelType w:val="hybridMultilevel"/>
    <w:tmpl w:val="6DB094A8"/>
    <w:lvl w:ilvl="0" w:tplc="08090011">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F754BE"/>
    <w:multiLevelType w:val="singleLevel"/>
    <w:tmpl w:val="7B2CDBC4"/>
    <w:lvl w:ilvl="0">
      <w:start w:val="25"/>
      <w:numFmt w:val="decimal"/>
      <w:lvlText w:val="%1)"/>
      <w:legacy w:legacy="1" w:legacySpace="120" w:legacyIndent="720"/>
      <w:lvlJc w:val="left"/>
      <w:pPr>
        <w:ind w:left="720" w:hanging="720"/>
      </w:pPr>
    </w:lvl>
  </w:abstractNum>
  <w:abstractNum w:abstractNumId="9">
    <w:nsid w:val="1EA273AC"/>
    <w:multiLevelType w:val="hybridMultilevel"/>
    <w:tmpl w:val="5652F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856A3A"/>
    <w:multiLevelType w:val="hybridMultilevel"/>
    <w:tmpl w:val="1E784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B375A"/>
    <w:multiLevelType w:val="singleLevel"/>
    <w:tmpl w:val="5238997E"/>
    <w:lvl w:ilvl="0">
      <w:start w:val="1"/>
      <w:numFmt w:val="decimal"/>
      <w:lvlText w:val="%1)"/>
      <w:legacy w:legacy="1" w:legacySpace="120" w:legacyIndent="720"/>
      <w:lvlJc w:val="left"/>
      <w:pPr>
        <w:ind w:left="720" w:hanging="720"/>
      </w:pPr>
    </w:lvl>
  </w:abstractNum>
  <w:abstractNum w:abstractNumId="12">
    <w:nsid w:val="2900165B"/>
    <w:multiLevelType w:val="hybridMultilevel"/>
    <w:tmpl w:val="D070D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2935A1"/>
    <w:multiLevelType w:val="hybridMultilevel"/>
    <w:tmpl w:val="CAFCBDEE"/>
    <w:lvl w:ilvl="0" w:tplc="2C5C09F2">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B72111"/>
    <w:multiLevelType w:val="hybridMultilevel"/>
    <w:tmpl w:val="55228340"/>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119B2"/>
    <w:multiLevelType w:val="hybridMultilevel"/>
    <w:tmpl w:val="D60C1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0414D2"/>
    <w:multiLevelType w:val="hybridMultilevel"/>
    <w:tmpl w:val="E5487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4676538"/>
    <w:multiLevelType w:val="hybridMultilevel"/>
    <w:tmpl w:val="C548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2308A5"/>
    <w:multiLevelType w:val="multilevel"/>
    <w:tmpl w:val="890AAB8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46E44CEB"/>
    <w:multiLevelType w:val="hybridMultilevel"/>
    <w:tmpl w:val="11D8DC00"/>
    <w:lvl w:ilvl="0" w:tplc="83606668">
      <w:start w:val="20"/>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DB8499B"/>
    <w:multiLevelType w:val="multilevel"/>
    <w:tmpl w:val="890AAB8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54E475AA"/>
    <w:multiLevelType w:val="hybridMultilevel"/>
    <w:tmpl w:val="B466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BE29D2"/>
    <w:multiLevelType w:val="hybridMultilevel"/>
    <w:tmpl w:val="3000B60E"/>
    <w:lvl w:ilvl="0" w:tplc="2064F5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2D2190"/>
    <w:multiLevelType w:val="singleLevel"/>
    <w:tmpl w:val="8496FE36"/>
    <w:lvl w:ilvl="0">
      <w:start w:val="22"/>
      <w:numFmt w:val="decimal"/>
      <w:lvlText w:val="%1)"/>
      <w:legacy w:legacy="1" w:legacySpace="120" w:legacyIndent="810"/>
      <w:lvlJc w:val="left"/>
      <w:pPr>
        <w:ind w:left="810" w:hanging="810"/>
      </w:pPr>
    </w:lvl>
  </w:abstractNum>
  <w:abstractNum w:abstractNumId="24">
    <w:nsid w:val="574957B3"/>
    <w:multiLevelType w:val="singleLevel"/>
    <w:tmpl w:val="6178BA4C"/>
    <w:lvl w:ilvl="0">
      <w:start w:val="15"/>
      <w:numFmt w:val="decimal"/>
      <w:lvlText w:val="%1)"/>
      <w:legacy w:legacy="1" w:legacySpace="120" w:legacyIndent="720"/>
      <w:lvlJc w:val="left"/>
      <w:pPr>
        <w:ind w:left="720" w:hanging="720"/>
      </w:pPr>
    </w:lvl>
  </w:abstractNum>
  <w:abstractNum w:abstractNumId="25">
    <w:nsid w:val="608D5CA1"/>
    <w:multiLevelType w:val="hybridMultilevel"/>
    <w:tmpl w:val="E414630E"/>
    <w:lvl w:ilvl="0" w:tplc="1CF075F6">
      <w:start w:val="9"/>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5B1BAD"/>
    <w:multiLevelType w:val="hybridMultilevel"/>
    <w:tmpl w:val="847ADC9A"/>
    <w:lvl w:ilvl="0" w:tplc="73E0F6D8">
      <w:start w:val="12"/>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9EF2B6C"/>
    <w:multiLevelType w:val="hybridMultilevel"/>
    <w:tmpl w:val="F9109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o"/>
        <w:legacy w:legacy="1" w:legacySpace="120" w:legacyIndent="360"/>
        <w:lvlJc w:val="left"/>
        <w:pPr>
          <w:ind w:left="1080" w:hanging="360"/>
        </w:pPr>
        <w:rPr>
          <w:rFonts w:ascii="Courier New" w:hAnsi="Courier New" w:cs="Courier New" w:hint="default"/>
        </w:rPr>
      </w:lvl>
    </w:lvlOverride>
  </w:num>
  <w:num w:numId="3">
    <w:abstractNumId w:val="2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8"/>
  </w:num>
  <w:num w:numId="6">
    <w:abstractNumId w:val="20"/>
  </w:num>
  <w:num w:numId="7">
    <w:abstractNumId w:val="23"/>
  </w:num>
  <w:num w:numId="8">
    <w:abstractNumId w:val="8"/>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19"/>
  </w:num>
  <w:num w:numId="11">
    <w:abstractNumId w:val="17"/>
  </w:num>
  <w:num w:numId="12">
    <w:abstractNumId w:val="5"/>
  </w:num>
  <w:num w:numId="13">
    <w:abstractNumId w:val="3"/>
  </w:num>
  <w:num w:numId="14">
    <w:abstractNumId w:val="6"/>
  </w:num>
  <w:num w:numId="15">
    <w:abstractNumId w:val="9"/>
  </w:num>
  <w:num w:numId="16">
    <w:abstractNumId w:val="15"/>
  </w:num>
  <w:num w:numId="17">
    <w:abstractNumId w:val="12"/>
  </w:num>
  <w:num w:numId="18">
    <w:abstractNumId w:val="16"/>
  </w:num>
  <w:num w:numId="19">
    <w:abstractNumId w:val="27"/>
  </w:num>
  <w:num w:numId="20">
    <w:abstractNumId w:val="1"/>
  </w:num>
  <w:num w:numId="21">
    <w:abstractNumId w:val="7"/>
  </w:num>
  <w:num w:numId="22">
    <w:abstractNumId w:val="4"/>
  </w:num>
  <w:num w:numId="23">
    <w:abstractNumId w:val="25"/>
  </w:num>
  <w:num w:numId="24">
    <w:abstractNumId w:val="10"/>
  </w:num>
  <w:num w:numId="25">
    <w:abstractNumId w:val="2"/>
  </w:num>
  <w:num w:numId="26">
    <w:abstractNumId w:val="13"/>
  </w:num>
  <w:num w:numId="27">
    <w:abstractNumId w:val="26"/>
  </w:num>
  <w:num w:numId="28">
    <w:abstractNumId w:val="14"/>
  </w:num>
  <w:num w:numId="29">
    <w:abstractNumId w:val="2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476C59"/>
    <w:rsid w:val="000644CA"/>
    <w:rsid w:val="000F795C"/>
    <w:rsid w:val="00100045"/>
    <w:rsid w:val="00216092"/>
    <w:rsid w:val="00242265"/>
    <w:rsid w:val="002423F6"/>
    <w:rsid w:val="0024413C"/>
    <w:rsid w:val="00284DA6"/>
    <w:rsid w:val="002F60B7"/>
    <w:rsid w:val="00343B08"/>
    <w:rsid w:val="00476C59"/>
    <w:rsid w:val="00493B96"/>
    <w:rsid w:val="00535F3A"/>
    <w:rsid w:val="005F3001"/>
    <w:rsid w:val="0062409D"/>
    <w:rsid w:val="006640DB"/>
    <w:rsid w:val="00682DCE"/>
    <w:rsid w:val="00766271"/>
    <w:rsid w:val="008F6911"/>
    <w:rsid w:val="009160EF"/>
    <w:rsid w:val="009352E9"/>
    <w:rsid w:val="00964902"/>
    <w:rsid w:val="009D42C5"/>
    <w:rsid w:val="00AD45A2"/>
    <w:rsid w:val="00B55226"/>
    <w:rsid w:val="00B63A9A"/>
    <w:rsid w:val="00B67581"/>
    <w:rsid w:val="00BF6220"/>
    <w:rsid w:val="00CA11B8"/>
    <w:rsid w:val="00D240F8"/>
    <w:rsid w:val="00D26803"/>
    <w:rsid w:val="00D37EF8"/>
    <w:rsid w:val="00D61264"/>
    <w:rsid w:val="00D90BD6"/>
    <w:rsid w:val="00DF20D4"/>
    <w:rsid w:val="00E25151"/>
    <w:rsid w:val="00E43975"/>
    <w:rsid w:val="00E77D72"/>
    <w:rsid w:val="00F27AFE"/>
    <w:rsid w:val="00F56B23"/>
    <w:rsid w:val="00F80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1"/>
    <w:pPr>
      <w:overflowPunct w:val="0"/>
      <w:autoSpaceDE w:val="0"/>
      <w:autoSpaceDN w:val="0"/>
      <w:adjustRightInd w:val="0"/>
      <w:textAlignment w:val="baseline"/>
    </w:pPr>
  </w:style>
  <w:style w:type="paragraph" w:styleId="Heading1">
    <w:name w:val="heading 1"/>
    <w:basedOn w:val="Normal"/>
    <w:next w:val="Normal"/>
    <w:qFormat/>
    <w:rsid w:val="00E25151"/>
    <w:pPr>
      <w:keepNext/>
      <w:outlineLvl w:val="0"/>
    </w:pPr>
    <w:rPr>
      <w:u w:val="single"/>
    </w:rPr>
  </w:style>
  <w:style w:type="paragraph" w:styleId="Heading2">
    <w:name w:val="heading 2"/>
    <w:basedOn w:val="Normal"/>
    <w:next w:val="Normal"/>
    <w:qFormat/>
    <w:rsid w:val="00E25151"/>
    <w:pPr>
      <w:keepNext/>
      <w:tabs>
        <w:tab w:val="left" w:pos="720"/>
      </w:tabs>
      <w:ind w:left="360" w:firstLine="349"/>
      <w:jc w:val="both"/>
      <w:outlineLvl w:val="1"/>
    </w:pPr>
    <w:rPr>
      <w:sz w:val="24"/>
    </w:rPr>
  </w:style>
  <w:style w:type="paragraph" w:styleId="Heading3">
    <w:name w:val="heading 3"/>
    <w:basedOn w:val="Normal"/>
    <w:next w:val="Normal"/>
    <w:qFormat/>
    <w:rsid w:val="00E25151"/>
    <w:pPr>
      <w:keepNext/>
      <w:outlineLvl w:val="2"/>
    </w:pPr>
    <w:rPr>
      <w:sz w:val="24"/>
    </w:rPr>
  </w:style>
  <w:style w:type="paragraph" w:styleId="Heading4">
    <w:name w:val="heading 4"/>
    <w:basedOn w:val="Normal"/>
    <w:next w:val="Normal"/>
    <w:qFormat/>
    <w:rsid w:val="00E25151"/>
    <w:pPr>
      <w:keepNext/>
      <w:jc w:val="both"/>
      <w:outlineLvl w:val="3"/>
    </w:pPr>
    <w:rPr>
      <w:b/>
      <w:sz w:val="24"/>
    </w:rPr>
  </w:style>
  <w:style w:type="paragraph" w:styleId="Heading5">
    <w:name w:val="heading 5"/>
    <w:basedOn w:val="Normal"/>
    <w:next w:val="Normal"/>
    <w:qFormat/>
    <w:rsid w:val="00E25151"/>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5151"/>
    <w:pPr>
      <w:tabs>
        <w:tab w:val="center" w:pos="4153"/>
        <w:tab w:val="right" w:pos="8306"/>
      </w:tabs>
    </w:pPr>
  </w:style>
  <w:style w:type="character" w:styleId="PageNumber">
    <w:name w:val="page number"/>
    <w:basedOn w:val="DefaultParagraphFont"/>
    <w:semiHidden/>
    <w:rsid w:val="00E25151"/>
  </w:style>
  <w:style w:type="paragraph" w:styleId="Footer">
    <w:name w:val="footer"/>
    <w:basedOn w:val="Normal"/>
    <w:semiHidden/>
    <w:rsid w:val="00E25151"/>
    <w:pPr>
      <w:tabs>
        <w:tab w:val="center" w:pos="4320"/>
        <w:tab w:val="right" w:pos="8640"/>
      </w:tabs>
    </w:pPr>
  </w:style>
  <w:style w:type="paragraph" w:styleId="BalloonText">
    <w:name w:val="Balloon Text"/>
    <w:basedOn w:val="Normal"/>
    <w:rsid w:val="00E25151"/>
    <w:rPr>
      <w:rFonts w:ascii="Tahoma" w:hAnsi="Tahoma"/>
      <w:sz w:val="16"/>
    </w:rPr>
  </w:style>
  <w:style w:type="character" w:customStyle="1" w:styleId="EmailStyle19">
    <w:name w:val="EmailStyle19"/>
    <w:basedOn w:val="DefaultParagraphFont"/>
    <w:semiHidden/>
    <w:rsid w:val="00E25151"/>
    <w:rPr>
      <w:rFonts w:ascii="Arial" w:hAnsi="Arial" w:cs="Arial"/>
      <w:color w:val="auto"/>
      <w:sz w:val="20"/>
      <w:szCs w:val="20"/>
    </w:rPr>
  </w:style>
  <w:style w:type="character" w:styleId="Strong">
    <w:name w:val="Strong"/>
    <w:basedOn w:val="DefaultParagraphFont"/>
    <w:qFormat/>
    <w:rsid w:val="00E25151"/>
    <w:rPr>
      <w:b/>
      <w:bCs/>
    </w:rPr>
  </w:style>
  <w:style w:type="character" w:styleId="Hyperlink">
    <w:name w:val="Hyperlink"/>
    <w:basedOn w:val="DefaultParagraphFont"/>
    <w:rsid w:val="00E25151"/>
    <w:rPr>
      <w:color w:val="0000FF"/>
      <w:u w:val="single"/>
    </w:rPr>
  </w:style>
  <w:style w:type="paragraph" w:styleId="ListParagraph">
    <w:name w:val="List Paragraph"/>
    <w:basedOn w:val="Normal"/>
    <w:uiPriority w:val="34"/>
    <w:qFormat/>
    <w:rsid w:val="00D24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1"/>
    <w:pPr>
      <w:overflowPunct w:val="0"/>
      <w:autoSpaceDE w:val="0"/>
      <w:autoSpaceDN w:val="0"/>
      <w:adjustRightInd w:val="0"/>
      <w:textAlignment w:val="baseline"/>
    </w:pPr>
  </w:style>
  <w:style w:type="paragraph" w:styleId="Heading1">
    <w:name w:val="heading 1"/>
    <w:basedOn w:val="Normal"/>
    <w:next w:val="Normal"/>
    <w:qFormat/>
    <w:rsid w:val="00E25151"/>
    <w:pPr>
      <w:keepNext/>
      <w:outlineLvl w:val="0"/>
    </w:pPr>
    <w:rPr>
      <w:u w:val="single"/>
    </w:rPr>
  </w:style>
  <w:style w:type="paragraph" w:styleId="Heading2">
    <w:name w:val="heading 2"/>
    <w:basedOn w:val="Normal"/>
    <w:next w:val="Normal"/>
    <w:qFormat/>
    <w:rsid w:val="00E25151"/>
    <w:pPr>
      <w:keepNext/>
      <w:tabs>
        <w:tab w:val="left" w:pos="720"/>
      </w:tabs>
      <w:ind w:left="360" w:firstLine="349"/>
      <w:jc w:val="both"/>
      <w:outlineLvl w:val="1"/>
    </w:pPr>
    <w:rPr>
      <w:sz w:val="24"/>
    </w:rPr>
  </w:style>
  <w:style w:type="paragraph" w:styleId="Heading3">
    <w:name w:val="heading 3"/>
    <w:basedOn w:val="Normal"/>
    <w:next w:val="Normal"/>
    <w:qFormat/>
    <w:rsid w:val="00E25151"/>
    <w:pPr>
      <w:keepNext/>
      <w:outlineLvl w:val="2"/>
    </w:pPr>
    <w:rPr>
      <w:sz w:val="24"/>
    </w:rPr>
  </w:style>
  <w:style w:type="paragraph" w:styleId="Heading4">
    <w:name w:val="heading 4"/>
    <w:basedOn w:val="Normal"/>
    <w:next w:val="Normal"/>
    <w:qFormat/>
    <w:rsid w:val="00E25151"/>
    <w:pPr>
      <w:keepNext/>
      <w:jc w:val="both"/>
      <w:outlineLvl w:val="3"/>
    </w:pPr>
    <w:rPr>
      <w:b/>
      <w:sz w:val="24"/>
    </w:rPr>
  </w:style>
  <w:style w:type="paragraph" w:styleId="Heading5">
    <w:name w:val="heading 5"/>
    <w:basedOn w:val="Normal"/>
    <w:next w:val="Normal"/>
    <w:qFormat/>
    <w:rsid w:val="00E25151"/>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25151"/>
    <w:pPr>
      <w:tabs>
        <w:tab w:val="center" w:pos="4153"/>
        <w:tab w:val="right" w:pos="8306"/>
      </w:tabs>
    </w:pPr>
  </w:style>
  <w:style w:type="character" w:styleId="PageNumber">
    <w:name w:val="page number"/>
    <w:basedOn w:val="DefaultParagraphFont"/>
    <w:semiHidden/>
    <w:rsid w:val="00E25151"/>
  </w:style>
  <w:style w:type="paragraph" w:styleId="Footer">
    <w:name w:val="footer"/>
    <w:basedOn w:val="Normal"/>
    <w:semiHidden/>
    <w:rsid w:val="00E25151"/>
    <w:pPr>
      <w:tabs>
        <w:tab w:val="center" w:pos="4320"/>
        <w:tab w:val="right" w:pos="8640"/>
      </w:tabs>
    </w:pPr>
  </w:style>
  <w:style w:type="paragraph" w:styleId="BalloonText">
    <w:name w:val="Balloon Text"/>
    <w:basedOn w:val="Normal"/>
    <w:rsid w:val="00E25151"/>
    <w:rPr>
      <w:rFonts w:ascii="Tahoma" w:hAnsi="Tahoma"/>
      <w:sz w:val="16"/>
    </w:rPr>
  </w:style>
  <w:style w:type="character" w:customStyle="1" w:styleId="EmailStyle19">
    <w:name w:val="EmailStyle19"/>
    <w:basedOn w:val="DefaultParagraphFont"/>
    <w:semiHidden/>
    <w:rsid w:val="00E25151"/>
    <w:rPr>
      <w:rFonts w:ascii="Arial" w:hAnsi="Arial" w:cs="Arial"/>
      <w:color w:val="auto"/>
      <w:sz w:val="20"/>
      <w:szCs w:val="20"/>
    </w:rPr>
  </w:style>
  <w:style w:type="character" w:styleId="Strong">
    <w:name w:val="Strong"/>
    <w:basedOn w:val="DefaultParagraphFont"/>
    <w:qFormat/>
    <w:rsid w:val="00E25151"/>
    <w:rPr>
      <w:b/>
      <w:bCs/>
    </w:rPr>
  </w:style>
  <w:style w:type="character" w:styleId="Hyperlink">
    <w:name w:val="Hyperlink"/>
    <w:basedOn w:val="DefaultParagraphFont"/>
    <w:rsid w:val="00E25151"/>
    <w:rPr>
      <w:color w:val="0000FF"/>
      <w:u w:val="single"/>
    </w:rPr>
  </w:style>
  <w:style w:type="paragraph" w:styleId="ListParagraph">
    <w:name w:val="List Paragraph"/>
    <w:basedOn w:val="Normal"/>
    <w:uiPriority w:val="34"/>
    <w:qFormat/>
    <w:rsid w:val="00D240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Stroke Medicine Post Approval Form 30 10 07</vt:lpstr>
    </vt:vector>
  </TitlesOfParts>
  <Company>Royal College of Physicians</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Medicine Post Approval Form 30 10 07</dc:title>
  <dc:creator>Stephen Teale</dc:creator>
  <cp:lastModifiedBy>collasd</cp:lastModifiedBy>
  <cp:revision>9</cp:revision>
  <cp:lastPrinted>2009-09-24T13:02:00Z</cp:lastPrinted>
  <dcterms:created xsi:type="dcterms:W3CDTF">2017-03-08T13:29:00Z</dcterms:created>
  <dcterms:modified xsi:type="dcterms:W3CDTF">2017-03-08T13:55:00Z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cialty">
    <vt:lpwstr>39</vt:lpwstr>
  </property>
  <property fmtid="{D5CDD505-2E9C-101B-9397-08002B2CF9AE}" pid="3" name="DocType">
    <vt:lpwstr>Report</vt:lpwstr>
  </property>
  <property fmtid="{D5CDD505-2E9C-101B-9397-08002B2CF9AE}" pid="4" name="ContentType">
    <vt:lpwstr>Document</vt:lpwstr>
  </property>
  <property fmtid="{D5CDD505-2E9C-101B-9397-08002B2CF9AE}" pid="5" name="PTB Document Type">
    <vt:lpwstr>3</vt:lpwstr>
  </property>
  <property fmtid="{D5CDD505-2E9C-101B-9397-08002B2CF9AE}" pid="6" name="PTByear">
    <vt:lpwstr>2;#2003 onwards</vt:lpwstr>
  </property>
  <property fmtid="{D5CDD505-2E9C-101B-9397-08002B2CF9AE}" pid="7" name="PTB Specialties">
    <vt:lpwstr>29;#Stroke Medicine</vt:lpwstr>
  </property>
  <property fmtid="{D5CDD505-2E9C-101B-9397-08002B2CF9AE}" pid="8" name="PTB Training Level">
    <vt:lpwstr>5;#SpR;#3;#ST3+</vt:lpwstr>
  </property>
</Properties>
</file>