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page" w:horzAnchor="page" w:tblpX="448" w:tblpY="1111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3750"/>
        <w:gridCol w:w="3195"/>
        <w:gridCol w:w="2693"/>
        <w:gridCol w:w="1395"/>
        <w:gridCol w:w="1899"/>
      </w:tblGrid>
      <w:tr w:rsidR="000F2622" w:rsidRPr="000F2622" w:rsidTr="0003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bookmarkStart w:id="0" w:name="_GoBack"/>
            <w:bookmarkEnd w:id="0"/>
            <w:r w:rsidRPr="000F262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Date</w:t>
            </w:r>
          </w:p>
        </w:tc>
        <w:tc>
          <w:tcPr>
            <w:tcW w:w="1323" w:type="pct"/>
            <w:noWrap/>
          </w:tcPr>
          <w:p w:rsidR="000F2622" w:rsidRPr="000F2622" w:rsidRDefault="000F2622" w:rsidP="000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College tutor</w:t>
            </w:r>
          </w:p>
        </w:tc>
        <w:tc>
          <w:tcPr>
            <w:tcW w:w="1127" w:type="pct"/>
            <w:noWrap/>
          </w:tcPr>
          <w:p w:rsidR="000F2622" w:rsidRPr="000F2622" w:rsidRDefault="000F2622" w:rsidP="000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Organising Consultant</w:t>
            </w:r>
          </w:p>
        </w:tc>
        <w:tc>
          <w:tcPr>
            <w:tcW w:w="950" w:type="pct"/>
            <w:noWrap/>
          </w:tcPr>
          <w:p w:rsidR="000F2622" w:rsidRPr="000F2622" w:rsidRDefault="000F2622" w:rsidP="000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Trainee</w:t>
            </w:r>
          </w:p>
        </w:tc>
        <w:tc>
          <w:tcPr>
            <w:tcW w:w="492" w:type="pct"/>
            <w:noWrap/>
          </w:tcPr>
          <w:p w:rsidR="000F2622" w:rsidRPr="000F2622" w:rsidRDefault="000F2622" w:rsidP="000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Organising Hospital</w:t>
            </w:r>
          </w:p>
        </w:tc>
        <w:tc>
          <w:tcPr>
            <w:tcW w:w="670" w:type="pct"/>
            <w:noWrap/>
          </w:tcPr>
          <w:p w:rsidR="000F2622" w:rsidRPr="000F2622" w:rsidRDefault="000F2622" w:rsidP="000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b w:val="0"/>
                <w:color w:val="FF0000"/>
                <w:lang w:eastAsia="en-GB"/>
              </w:rPr>
              <w:t>Topic</w:t>
            </w:r>
          </w:p>
        </w:tc>
      </w:tr>
      <w:tr w:rsidR="000F2622" w:rsidRPr="000F2622" w:rsidTr="0003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07-Jul-16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Ayodele.Obideyi@jpaget.nhs.uk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Ayodele.Obideyi@jpaget.nhs.uk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James Paget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F2622" w:rsidRPr="000F2622" w:rsidTr="00032C1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01-Sep-16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0F2622" w:rsidRPr="000F2622" w:rsidTr="0003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06-Oct-16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B357B8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="000F2622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manasi.bhagwat@nnuh.nhs.uk </w:t>
              </w:r>
            </w:hyperlink>
          </w:p>
        </w:tc>
        <w:tc>
          <w:tcPr>
            <w:tcW w:w="1127" w:type="pct"/>
            <w:noWrap/>
            <w:hideMark/>
          </w:tcPr>
          <w:p w:rsidR="000F2622" w:rsidRPr="000F2622" w:rsidRDefault="00B357B8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="000F2622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manasi.bhagwat@nnuh.nhs.uk </w:t>
              </w:r>
            </w:hyperlink>
          </w:p>
        </w:tc>
        <w:tc>
          <w:tcPr>
            <w:tcW w:w="950" w:type="pct"/>
            <w:noWrap/>
            <w:hideMark/>
          </w:tcPr>
          <w:p w:rsidR="000F2622" w:rsidRPr="000F2622" w:rsidRDefault="00B357B8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="000F2622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anna.hutton@nnuh.nhs.uk</w:t>
              </w:r>
            </w:hyperlink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Consultants other roles</w:t>
            </w:r>
          </w:p>
        </w:tc>
      </w:tr>
      <w:tr w:rsidR="000F2622" w:rsidRPr="000F2622" w:rsidTr="00032C1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03-Nov-16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42123F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helen.underhill@addenbrookes.nhs.uk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Tracey Christmas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Addenbrookes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How to get</w:t>
            </w:r>
            <w:r w:rsidR="0042123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a consultant Job</w:t>
            </w:r>
          </w:p>
        </w:tc>
      </w:tr>
      <w:tr w:rsidR="000F2622" w:rsidRPr="000F2622" w:rsidTr="0003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01-Dec-16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42123F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Stuart.Greenhil@qehkl.nhs.uk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James Stimpson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B357B8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history="1">
              <w:r w:rsidR="000F2622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ping.chen2000@yahoo.co.uk</w:t>
              </w:r>
            </w:hyperlink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QEHKL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Regional</w:t>
            </w:r>
          </w:p>
        </w:tc>
      </w:tr>
      <w:tr w:rsidR="000F2622" w:rsidRPr="000F2622" w:rsidTr="00032C1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02-Mar-17</w:t>
            </w:r>
          </w:p>
        </w:tc>
        <w:tc>
          <w:tcPr>
            <w:tcW w:w="1323" w:type="pct"/>
            <w:noWrap/>
          </w:tcPr>
          <w:p w:rsidR="000F2622" w:rsidRPr="000F2622" w:rsidRDefault="0042123F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helen.underhill@addenbrookes.nhs.uk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Anagha Tambe &lt;atambe@gmail.com&gt;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Addenbrookes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Obstetrics</w:t>
            </w:r>
          </w:p>
        </w:tc>
      </w:tr>
      <w:tr w:rsidR="000F2622" w:rsidRPr="000F2622" w:rsidTr="0003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04-May-17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1127" w:type="pct"/>
            <w:noWrap/>
            <w:hideMark/>
          </w:tcPr>
          <w:p w:rsidR="000F2622" w:rsidRPr="000F2622" w:rsidRDefault="0042123F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Br</w:t>
            </w:r>
            <w:r w:rsidR="000F2622"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ook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hyperlink r:id="rId9" w:history="1">
              <w:r w:rsidR="0042123F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joel.chin@addenbrookes.nhs.uk</w:t>
              </w:r>
            </w:hyperlink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Luton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Paediatrics</w:t>
            </w:r>
          </w:p>
        </w:tc>
      </w:tr>
      <w:tr w:rsidR="000F2622" w:rsidRPr="000F2622" w:rsidTr="00032C1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01-Jun-17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42123F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Anwar.Rashid@bedfordhospital.nhs.uk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B357B8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0F2622" w:rsidRPr="000F2622">
                <w:rPr>
                  <w:rFonts w:ascii="Calibri" w:eastAsia="Times New Roman" w:hAnsi="Calibri" w:cs="Calibri"/>
                  <w:lang w:eastAsia="en-GB"/>
                </w:rPr>
                <w:t>ravi.shankar@bedfordhospital.nhs.uk</w:t>
              </w:r>
            </w:hyperlink>
          </w:p>
        </w:tc>
        <w:tc>
          <w:tcPr>
            <w:tcW w:w="950" w:type="pct"/>
            <w:noWrap/>
            <w:hideMark/>
          </w:tcPr>
          <w:p w:rsidR="000F2622" w:rsidRPr="000F2622" w:rsidRDefault="00B357B8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="000F2622" w:rsidRPr="000F2622">
                <w:rPr>
                  <w:rFonts w:ascii="Calibri" w:eastAsia="Times New Roman" w:hAnsi="Calibri" w:cs="Calibri"/>
                  <w:lang w:eastAsia="en-GB"/>
                </w:rPr>
                <w:t>suet.lua@bedfordhospital.nhs.uk</w:t>
              </w:r>
            </w:hyperlink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lang w:eastAsia="en-GB"/>
              </w:rPr>
              <w:t>Bedford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Vascular</w:t>
            </w:r>
          </w:p>
        </w:tc>
      </w:tr>
      <w:tr w:rsidR="000F2622" w:rsidRPr="000F2622" w:rsidTr="00032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06-Jul-17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B357B8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" w:history="1">
              <w:r w:rsidR="000F2622" w:rsidRPr="000F262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Helen.goddard2@nnuh.nhs.uk, manasi.bhagwat@nnuh.nhs.uk</w:t>
              </w:r>
            </w:hyperlink>
          </w:p>
        </w:tc>
        <w:tc>
          <w:tcPr>
            <w:tcW w:w="1127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MONICA.MOROSAN@nnuh.nhs.uk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Siobhan king &lt;siobhan.king77@gmail.com&gt;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Norwich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Obstetrics</w:t>
            </w:r>
          </w:p>
        </w:tc>
      </w:tr>
      <w:tr w:rsidR="000F2622" w:rsidRPr="000F2622" w:rsidTr="00032C1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noWrap/>
            <w:hideMark/>
          </w:tcPr>
          <w:p w:rsidR="000F2622" w:rsidRPr="000F2622" w:rsidRDefault="000F2622" w:rsidP="000F26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07-Sep-17</w:t>
            </w:r>
          </w:p>
        </w:tc>
        <w:tc>
          <w:tcPr>
            <w:tcW w:w="1323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2123F">
              <w:rPr>
                <w:rFonts w:ascii="Calibri" w:eastAsia="Times New Roman" w:hAnsi="Calibri" w:cs="Calibri"/>
                <w:color w:val="000000"/>
                <w:lang w:eastAsia="en-GB"/>
              </w:rPr>
              <w:t>Abigail.Hallett@wsh.nhs.uk</w:t>
            </w:r>
          </w:p>
        </w:tc>
        <w:tc>
          <w:tcPr>
            <w:tcW w:w="1127" w:type="pct"/>
            <w:noWrap/>
            <w:hideMark/>
          </w:tcPr>
          <w:p w:rsidR="000F2622" w:rsidRPr="000F2622" w:rsidRDefault="0042123F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Abigail Hallett</w:t>
            </w:r>
          </w:p>
        </w:tc>
        <w:tc>
          <w:tcPr>
            <w:tcW w:w="95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2123F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492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000000"/>
                <w:lang w:eastAsia="en-GB"/>
              </w:rPr>
              <w:t>Bury St Edmund</w:t>
            </w:r>
          </w:p>
        </w:tc>
        <w:tc>
          <w:tcPr>
            <w:tcW w:w="670" w:type="pct"/>
            <w:noWrap/>
            <w:hideMark/>
          </w:tcPr>
          <w:p w:rsidR="000F2622" w:rsidRPr="000F2622" w:rsidRDefault="000F2622" w:rsidP="000F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F2622">
              <w:rPr>
                <w:rFonts w:ascii="Calibri" w:eastAsia="Times New Roman" w:hAnsi="Calibri" w:cs="Calibri"/>
                <w:color w:val="FF0000"/>
                <w:lang w:eastAsia="en-GB"/>
              </w:rPr>
              <w:t>To be confirmed</w:t>
            </w:r>
          </w:p>
        </w:tc>
      </w:tr>
    </w:tbl>
    <w:p w:rsidR="008A6269" w:rsidRDefault="008A6269"/>
    <w:sectPr w:rsidR="008A6269" w:rsidSect="000F2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2"/>
    <w:rsid w:val="00032C19"/>
    <w:rsid w:val="000F2622"/>
    <w:rsid w:val="0042123F"/>
    <w:rsid w:val="004B7193"/>
    <w:rsid w:val="008323B8"/>
    <w:rsid w:val="008A6269"/>
    <w:rsid w:val="00B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622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">
    <w:name w:val="Medium Grid 3"/>
    <w:basedOn w:val="TableNormal"/>
    <w:uiPriority w:val="69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622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">
    <w:name w:val="Medium Grid 3"/>
    <w:basedOn w:val="TableNormal"/>
    <w:uiPriority w:val="69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F2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.chen2000@yahoo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utton@nnuh.nhs.uk" TargetMode="External"/><Relationship Id="rId12" Type="http://schemas.openxmlformats.org/officeDocument/2006/relationships/hyperlink" Target="mailto:Helen.goddard2@nnu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si.bhagwat@nnuh.nhs.uk" TargetMode="External"/><Relationship Id="rId11" Type="http://schemas.openxmlformats.org/officeDocument/2006/relationships/hyperlink" Target="mailto:suet.lua@bedfordhospital.nhs.uk" TargetMode="External"/><Relationship Id="rId5" Type="http://schemas.openxmlformats.org/officeDocument/2006/relationships/hyperlink" Target="mailto:manasi.bhagwat@nnuh.nhs.uk" TargetMode="External"/><Relationship Id="rId10" Type="http://schemas.openxmlformats.org/officeDocument/2006/relationships/hyperlink" Target="mailto:ravi.shankar@bedfordhospital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l.chin@addenbrook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Kanagarathna, Muhilan</dc:creator>
  <cp:lastModifiedBy>Cadenhead, Tracey</cp:lastModifiedBy>
  <cp:revision>2</cp:revision>
  <dcterms:created xsi:type="dcterms:W3CDTF">2016-11-25T14:11:00Z</dcterms:created>
  <dcterms:modified xsi:type="dcterms:W3CDTF">2016-11-25T14:11:00Z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98617a0c-d8ae-45a7-8d6c-43131ef4ce1d</vt:lpwstr>
  </property>
</Properties>
</file>