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ED1" w:rsidRDefault="00824320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inherit" w:hAnsi="inherit" w:cs="Arial"/>
          <w:noProof/>
          <w:color w:val="A00054"/>
        </w:rPr>
        <w:drawing>
          <wp:anchor distT="0" distB="0" distL="114300" distR="114300" simplePos="0" relativeHeight="251658240" behindDoc="0" locked="0" layoutInCell="1" allowOverlap="1" wp14:anchorId="111FE127" wp14:editId="0F0D6233">
            <wp:simplePos x="0" y="0"/>
            <wp:positionH relativeFrom="column">
              <wp:posOffset>4516755</wp:posOffset>
            </wp:positionH>
            <wp:positionV relativeFrom="paragraph">
              <wp:posOffset>-102870</wp:posOffset>
            </wp:positionV>
            <wp:extent cx="2447925" cy="552450"/>
            <wp:effectExtent l="0" t="0" r="9525" b="0"/>
            <wp:wrapTopAndBottom/>
            <wp:docPr id="1" name="Picture 1" descr="logo">
              <a:hlinkClick xmlns:a="http://schemas.openxmlformats.org/drawingml/2006/main" r:id="rId6" tooltip="&quot;Health Education England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 tooltip="&quot;Health Education England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ED1" w:rsidRDefault="00352ED1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64352B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Health Education </w:t>
      </w:r>
      <w:r w:rsidR="00EF2640" w:rsidRPr="00522BBA">
        <w:rPr>
          <w:rFonts w:ascii="Arial" w:hAnsi="Arial" w:cs="Arial"/>
          <w:b/>
          <w:bCs/>
          <w:color w:val="000000"/>
          <w:sz w:val="22"/>
          <w:szCs w:val="22"/>
        </w:rPr>
        <w:t xml:space="preserve">East of England </w:t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2BBA">
        <w:rPr>
          <w:rFonts w:ascii="Arial" w:hAnsi="Arial" w:cs="Arial"/>
          <w:b/>
          <w:bCs/>
          <w:color w:val="000000"/>
          <w:sz w:val="22"/>
          <w:szCs w:val="22"/>
        </w:rPr>
        <w:t>Procedure for Handling ‘Subject Access Rights’ Requests</w:t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Data Protection Act for Specialty Training.</w:t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This document sets out the procedure </w:t>
      </w:r>
      <w:r w:rsidR="0064352B">
        <w:rPr>
          <w:rFonts w:ascii="Arial" w:hAnsi="Arial" w:cs="Arial"/>
          <w:color w:val="000000"/>
          <w:sz w:val="22"/>
          <w:szCs w:val="22"/>
        </w:rPr>
        <w:t>Health Education E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ast of England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will follow should a request be submitted by an applicant asking for 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further feedback regarding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of their 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short listing or interview scores in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the current recruitment round. </w:t>
      </w: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</w:p>
    <w:p w:rsidR="00EF2640" w:rsidRPr="00352ED1" w:rsidRDefault="00EF2640" w:rsidP="00FB3B9D">
      <w:pPr>
        <w:rPr>
          <w:rFonts w:ascii="Arial" w:hAnsi="Arial" w:cs="Arial"/>
          <w:sz w:val="22"/>
          <w:szCs w:val="22"/>
        </w:rPr>
      </w:pPr>
      <w:r w:rsidRPr="00352ED1">
        <w:rPr>
          <w:rFonts w:ascii="Arial" w:hAnsi="Arial" w:cs="Arial"/>
          <w:sz w:val="22"/>
          <w:szCs w:val="22"/>
        </w:rPr>
        <w:t xml:space="preserve">Under </w:t>
      </w:r>
      <w:r w:rsidR="00352ED1" w:rsidRPr="00352ED1">
        <w:rPr>
          <w:rFonts w:ascii="Arial" w:hAnsi="Arial" w:cs="Arial"/>
          <w:sz w:val="22"/>
          <w:szCs w:val="22"/>
        </w:rPr>
        <w:t>National S</w:t>
      </w:r>
      <w:r w:rsidR="0064352B" w:rsidRPr="00352ED1">
        <w:rPr>
          <w:rFonts w:ascii="Arial" w:hAnsi="Arial" w:cs="Arial"/>
          <w:sz w:val="22"/>
          <w:szCs w:val="22"/>
        </w:rPr>
        <w:t xml:space="preserve">pecialty </w:t>
      </w:r>
      <w:r w:rsidR="00352ED1" w:rsidRPr="00352ED1">
        <w:rPr>
          <w:rFonts w:ascii="Arial" w:hAnsi="Arial" w:cs="Arial"/>
          <w:sz w:val="22"/>
          <w:szCs w:val="22"/>
        </w:rPr>
        <w:t>T</w:t>
      </w:r>
      <w:r w:rsidR="0064352B" w:rsidRPr="00352ED1">
        <w:rPr>
          <w:rFonts w:ascii="Arial" w:hAnsi="Arial" w:cs="Arial"/>
          <w:sz w:val="22"/>
          <w:szCs w:val="22"/>
        </w:rPr>
        <w:t xml:space="preserve">raining </w:t>
      </w:r>
      <w:r w:rsidRPr="00352ED1">
        <w:rPr>
          <w:rFonts w:ascii="Arial" w:hAnsi="Arial" w:cs="Arial"/>
          <w:sz w:val="22"/>
          <w:szCs w:val="22"/>
        </w:rPr>
        <w:t xml:space="preserve">guidelines, you will </w:t>
      </w:r>
      <w:r w:rsidR="00352ED1" w:rsidRPr="00352ED1">
        <w:rPr>
          <w:rFonts w:ascii="Arial" w:hAnsi="Arial" w:cs="Arial"/>
          <w:sz w:val="22"/>
          <w:szCs w:val="22"/>
        </w:rPr>
        <w:t>receive feedback from Longlisting/Shortlisting Interview/Assessment Centres</w:t>
      </w:r>
      <w:r w:rsidR="009D53FC" w:rsidRPr="00352ED1">
        <w:rPr>
          <w:rFonts w:ascii="Arial" w:hAnsi="Arial" w:cs="Arial"/>
        </w:rPr>
        <w:t xml:space="preserve">. </w:t>
      </w:r>
      <w:r w:rsidR="00F02575" w:rsidRPr="00352ED1">
        <w:rPr>
          <w:rFonts w:ascii="Arial" w:hAnsi="Arial" w:cs="Arial"/>
          <w:sz w:val="22"/>
          <w:szCs w:val="22"/>
        </w:rPr>
        <w:t>If you require detailed feedback applicants are encouraged to speak to their clinical education superior.</w:t>
      </w:r>
    </w:p>
    <w:p w:rsidR="00BA0B82" w:rsidRPr="00522BBA" w:rsidRDefault="00BA0B82" w:rsidP="00FB3B9D">
      <w:pPr>
        <w:rPr>
          <w:rFonts w:ascii="Arial" w:hAnsi="Arial" w:cs="Arial"/>
          <w:color w:val="000000"/>
          <w:sz w:val="22"/>
          <w:szCs w:val="22"/>
        </w:rPr>
      </w:pPr>
    </w:p>
    <w:p w:rsidR="00F02575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The Data Protection Act (1998) gives individuals who are the</w:t>
      </w:r>
      <w:r w:rsidR="00F02575" w:rsidRPr="00522BBA">
        <w:rPr>
          <w:rFonts w:ascii="Arial" w:hAnsi="Arial" w:cs="Arial"/>
          <w:color w:val="000000"/>
          <w:sz w:val="22"/>
          <w:szCs w:val="22"/>
        </w:rPr>
        <w:t xml:space="preserve"> subject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of personal data a general right of</w:t>
      </w:r>
      <w:r w:rsidR="00F02575"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to the personal data which relates to them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.</w:t>
      </w:r>
    </w:p>
    <w:p w:rsidR="00F02575" w:rsidRPr="00522BBA" w:rsidRDefault="00F02575" w:rsidP="00FB3B9D">
      <w:pPr>
        <w:rPr>
          <w:rFonts w:ascii="Arial" w:hAnsi="Arial" w:cs="Arial"/>
          <w:color w:val="000000"/>
          <w:sz w:val="22"/>
          <w:szCs w:val="22"/>
        </w:rPr>
      </w:pPr>
    </w:p>
    <w:p w:rsidR="00FB3B9D" w:rsidRPr="00522BBA" w:rsidRDefault="00F02575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Requests f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or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to </w:t>
      </w:r>
      <w:r w:rsidRPr="00522BBA">
        <w:rPr>
          <w:rFonts w:ascii="Arial" w:hAnsi="Arial" w:cs="Arial"/>
          <w:color w:val="000000"/>
          <w:sz w:val="22"/>
          <w:szCs w:val="22"/>
        </w:rPr>
        <w:t>records are shown as ‘Subject Access Requests’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and are made to the person or organisation who you think is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processing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(holding, disclosing or using) the information to which you want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.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Personal data may take the form of computerised or, in some cases, paper records.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In the case of recruitment, their records may take the form of a breakdown of scores received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by applicants at </w:t>
      </w:r>
      <w:r w:rsidRPr="00522BBA">
        <w:rPr>
          <w:rFonts w:ascii="Arial" w:hAnsi="Arial" w:cs="Arial"/>
          <w:color w:val="000000"/>
          <w:sz w:val="22"/>
          <w:szCs w:val="22"/>
        </w:rPr>
        <w:t>either the short listing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or interview stage of the recruitment process.</w:t>
      </w: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</w:p>
    <w:p w:rsidR="003F3632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To </w:t>
      </w:r>
      <w:r w:rsidR="008E56E1">
        <w:rPr>
          <w:rFonts w:ascii="Arial" w:hAnsi="Arial" w:cs="Arial"/>
          <w:color w:val="000000"/>
          <w:sz w:val="22"/>
          <w:szCs w:val="22"/>
        </w:rPr>
        <w:t>assist you with your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reque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st </w:t>
      </w:r>
      <w:r w:rsidR="008E56E1">
        <w:rPr>
          <w:rFonts w:ascii="Arial" w:hAnsi="Arial" w:cs="Arial"/>
          <w:color w:val="000000"/>
          <w:sz w:val="22"/>
          <w:szCs w:val="22"/>
        </w:rPr>
        <w:t xml:space="preserve">for information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you </w:t>
      </w:r>
      <w:r w:rsidR="008E56E1">
        <w:rPr>
          <w:rFonts w:ascii="Arial" w:hAnsi="Arial" w:cs="Arial"/>
          <w:color w:val="000000"/>
          <w:sz w:val="22"/>
          <w:szCs w:val="22"/>
        </w:rPr>
        <w:t>may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complete a ‘</w:t>
      </w:r>
      <w:r w:rsidRPr="00522BBA">
        <w:rPr>
          <w:rFonts w:ascii="Arial" w:hAnsi="Arial" w:cs="Arial"/>
          <w:color w:val="000000"/>
          <w:sz w:val="22"/>
          <w:szCs w:val="22"/>
        </w:rPr>
        <w:t>Request for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Access to Personal Data’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form</w:t>
      </w:r>
      <w:r w:rsidR="002A0B82">
        <w:rPr>
          <w:rFonts w:ascii="Arial" w:hAnsi="Arial" w:cs="Arial"/>
          <w:color w:val="000000"/>
          <w:sz w:val="22"/>
          <w:szCs w:val="22"/>
        </w:rPr>
        <w:t xml:space="preserve"> and submit this to </w:t>
      </w:r>
      <w:r w:rsidR="0028255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Recruitment Manager at East of Eng</w:t>
      </w:r>
      <w:r w:rsidR="002A0B82">
        <w:rPr>
          <w:rFonts w:ascii="Arial" w:hAnsi="Arial" w:cs="Arial"/>
          <w:color w:val="000000"/>
          <w:sz w:val="22"/>
          <w:szCs w:val="22"/>
        </w:rPr>
        <w:t>land Multi Professional Deanery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along with a suitable form(s) of identity.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 Our address is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64352B" w:rsidRPr="0064352B">
        <w:rPr>
          <w:rFonts w:ascii="Arial" w:hAnsi="Arial" w:cs="Arial"/>
          <w:b/>
          <w:sz w:val="22"/>
          <w:szCs w:val="22"/>
        </w:rPr>
        <w:t>Health Education</w:t>
      </w:r>
      <w:r w:rsidR="0064352B" w:rsidRPr="0064352B">
        <w:rPr>
          <w:rFonts w:ascii="Arial" w:hAnsi="Arial" w:cs="Arial"/>
          <w:sz w:val="22"/>
          <w:szCs w:val="22"/>
        </w:rPr>
        <w:t xml:space="preserve"> </w:t>
      </w:r>
      <w:r w:rsidR="00BA0B82" w:rsidRPr="00A70898">
        <w:rPr>
          <w:rFonts w:ascii="Arial" w:hAnsi="Arial" w:cs="Arial"/>
          <w:b/>
          <w:sz w:val="22"/>
          <w:szCs w:val="22"/>
        </w:rPr>
        <w:t>East of England</w:t>
      </w:r>
      <w:r w:rsidR="0064352B">
        <w:rPr>
          <w:rFonts w:ascii="Arial" w:hAnsi="Arial" w:cs="Arial"/>
          <w:b/>
          <w:sz w:val="22"/>
          <w:szCs w:val="22"/>
        </w:rPr>
        <w:t xml:space="preserve">, 2-4 Victoria House, Capital </w:t>
      </w:r>
      <w:r w:rsidR="00A70898" w:rsidRPr="00A70898">
        <w:rPr>
          <w:rFonts w:ascii="Arial" w:hAnsi="Arial" w:cs="Arial"/>
          <w:b/>
          <w:bCs/>
          <w:sz w:val="22"/>
          <w:szCs w:val="22"/>
        </w:rPr>
        <w:t xml:space="preserve"> Park, </w:t>
      </w:r>
      <w:proofErr w:type="spellStart"/>
      <w:r w:rsidR="00A70898" w:rsidRPr="00A70898">
        <w:rPr>
          <w:rFonts w:ascii="Arial" w:hAnsi="Arial" w:cs="Arial"/>
          <w:b/>
          <w:bCs/>
          <w:sz w:val="22"/>
          <w:szCs w:val="22"/>
        </w:rPr>
        <w:t>Fulbourn</w:t>
      </w:r>
      <w:proofErr w:type="spellEnd"/>
      <w:r w:rsidR="00A70898" w:rsidRPr="00A70898">
        <w:rPr>
          <w:rFonts w:ascii="Arial" w:hAnsi="Arial" w:cs="Arial"/>
          <w:b/>
          <w:bCs/>
          <w:sz w:val="22"/>
          <w:szCs w:val="22"/>
        </w:rPr>
        <w:t>, Cambridge CB21 5X</w:t>
      </w:r>
      <w:r w:rsidR="0064352B">
        <w:rPr>
          <w:rFonts w:ascii="Arial" w:hAnsi="Arial" w:cs="Arial"/>
          <w:b/>
          <w:bCs/>
          <w:sz w:val="22"/>
          <w:szCs w:val="22"/>
        </w:rPr>
        <w:t>B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>.</w:t>
      </w:r>
      <w:r w:rsidR="008E56E1">
        <w:rPr>
          <w:rFonts w:ascii="Arial" w:hAnsi="Arial" w:cs="Arial"/>
          <w:color w:val="000000"/>
          <w:sz w:val="22"/>
          <w:szCs w:val="22"/>
        </w:rPr>
        <w:t xml:space="preserve"> This will help us ensure your query is dealt with as soon as possible.</w:t>
      </w:r>
    </w:p>
    <w:p w:rsidR="003F3632" w:rsidRPr="00522BBA" w:rsidRDefault="003F3632" w:rsidP="00FB3B9D">
      <w:pPr>
        <w:rPr>
          <w:rFonts w:ascii="Arial" w:hAnsi="Arial" w:cs="Arial"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Times" w:hAnsi="Times" w:cs="Times"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Times" w:hAnsi="Times" w:cs="Times"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Pr="00522BBA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F91D5E" w:rsidRPr="00522BBA" w:rsidRDefault="00F91D5E" w:rsidP="0020680B">
      <w:pPr>
        <w:jc w:val="center"/>
        <w:rPr>
          <w:rFonts w:ascii="Times" w:hAnsi="Times" w:cs="Times"/>
          <w:sz w:val="22"/>
          <w:szCs w:val="22"/>
        </w:rPr>
      </w:pPr>
    </w:p>
    <w:tbl>
      <w:tblPr>
        <w:tblpPr w:leftFromText="180" w:rightFromText="180" w:vertAnchor="text" w:horzAnchor="margin" w:tblpY="-179"/>
        <w:tblW w:w="488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44"/>
        <w:gridCol w:w="7485"/>
      </w:tblGrid>
      <w:tr w:rsidR="003143B1" w:rsidRPr="00A70898" w:rsidTr="00A70898">
        <w:trPr>
          <w:trHeight w:val="676"/>
        </w:trPr>
        <w:tc>
          <w:tcPr>
            <w:tcW w:w="5000" w:type="pct"/>
            <w:gridSpan w:val="2"/>
            <w:shd w:val="clear" w:color="auto" w:fill="E6E6E6"/>
          </w:tcPr>
          <w:p w:rsidR="003143B1" w:rsidRPr="00A70898" w:rsidRDefault="003143B1" w:rsidP="00A70898">
            <w:pPr>
              <w:jc w:val="center"/>
              <w:rPr>
                <w:rFonts w:ascii="Times" w:hAnsi="Times" w:cs="Times"/>
                <w:b/>
                <w:bCs/>
                <w:caps/>
                <w:sz w:val="22"/>
                <w:szCs w:val="22"/>
              </w:rPr>
            </w:pPr>
            <w:r w:rsidRPr="00A70898">
              <w:rPr>
                <w:rFonts w:ascii="Times" w:hAnsi="Times" w:cs="Times"/>
                <w:b/>
                <w:bCs/>
                <w:caps/>
                <w:sz w:val="22"/>
                <w:szCs w:val="22"/>
              </w:rPr>
              <w:lastRenderedPageBreak/>
              <w:t>Request for Access to Personal Data</w:t>
            </w:r>
          </w:p>
          <w:p w:rsidR="003143B1" w:rsidRPr="00A70898" w:rsidRDefault="003143B1" w:rsidP="00A70898">
            <w:pPr>
              <w:jc w:val="center"/>
              <w:rPr>
                <w:rFonts w:ascii="Times" w:hAnsi="Times" w:cs="Times"/>
                <w:caps/>
                <w:sz w:val="22"/>
                <w:szCs w:val="22"/>
              </w:rPr>
            </w:pPr>
            <w:r w:rsidRPr="00A70898">
              <w:rPr>
                <w:rFonts w:ascii="Times" w:hAnsi="Times" w:cs="Times"/>
                <w:caps/>
                <w:sz w:val="22"/>
                <w:szCs w:val="22"/>
              </w:rPr>
              <w:t xml:space="preserve">INFORMATION TO ASSIST IN SEARCHES </w:t>
            </w:r>
          </w:p>
        </w:tc>
      </w:tr>
      <w:tr w:rsidR="003143B1" w:rsidRPr="00A70898" w:rsidTr="00A70898">
        <w:trPr>
          <w:trHeight w:val="339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349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705"/>
        </w:trPr>
        <w:tc>
          <w:tcPr>
            <w:tcW w:w="1512" w:type="pct"/>
            <w:shd w:val="clear" w:color="auto" w:fill="auto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CURRENT ADDRESS:</w:t>
            </w:r>
          </w:p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697"/>
        </w:trPr>
        <w:tc>
          <w:tcPr>
            <w:tcW w:w="1512" w:type="pct"/>
            <w:shd w:val="clear" w:color="auto" w:fill="auto"/>
          </w:tcPr>
          <w:p w:rsidR="003143B1" w:rsidRPr="00A70898" w:rsidRDefault="003143B1" w:rsidP="00A70898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If you have lived at the address above for less than 1 year, please give your previous address: 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200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100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Specialty and l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evel</w:t>
            </w:r>
            <w:r w:rsidR="004643E3">
              <w:rPr>
                <w:rFonts w:ascii="Arial" w:hAnsi="Arial" w:cs="Arial"/>
                <w:b/>
                <w:sz w:val="22"/>
                <w:szCs w:val="22"/>
              </w:rPr>
              <w:t xml:space="preserve"> to which you applied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643E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4643E3" w:rsidRDefault="004643E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Interview attended:</w:t>
            </w:r>
          </w:p>
        </w:tc>
        <w:tc>
          <w:tcPr>
            <w:tcW w:w="3488" w:type="pct"/>
            <w:shd w:val="clear" w:color="auto" w:fill="auto"/>
          </w:tcPr>
          <w:p w:rsidR="004643E3" w:rsidRPr="00A70898" w:rsidRDefault="004643E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n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GMC n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B6500E" w:rsidRPr="00522BBA" w:rsidRDefault="00B6500E" w:rsidP="00FB3B9D">
      <w:pPr>
        <w:rPr>
          <w:rFonts w:ascii="Times" w:hAnsi="Times" w:cs="Times"/>
          <w:b/>
          <w:bCs/>
          <w:sz w:val="22"/>
          <w:szCs w:val="22"/>
        </w:rPr>
      </w:pPr>
    </w:p>
    <w:tbl>
      <w:tblPr>
        <w:tblW w:w="107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1E0" w:firstRow="1" w:lastRow="1" w:firstColumn="1" w:lastColumn="1" w:noHBand="0" w:noVBand="0"/>
      </w:tblPr>
      <w:tblGrid>
        <w:gridCol w:w="1908"/>
        <w:gridCol w:w="720"/>
        <w:gridCol w:w="2160"/>
        <w:gridCol w:w="5940"/>
      </w:tblGrid>
      <w:tr w:rsidR="00B6500E" w:rsidRPr="00A70898" w:rsidTr="00A70898">
        <w:tc>
          <w:tcPr>
            <w:tcW w:w="10728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B6500E" w:rsidRPr="00A70898" w:rsidRDefault="00B6500E" w:rsidP="00B65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Details of request (what personal information do you require?):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>Please provide for identity purposes one of t</w:t>
            </w:r>
            <w:r w:rsidR="004643E3">
              <w:rPr>
                <w:rFonts w:ascii="Arial" w:hAnsi="Arial" w:cs="Arial"/>
                <w:sz w:val="22"/>
                <w:szCs w:val="22"/>
              </w:rPr>
              <w:t>he following documents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.</w:t>
            </w:r>
            <w:r w:rsidRPr="00A708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A708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Copy of photo page of 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your Passport</w:t>
            </w:r>
          </w:p>
          <w:p w:rsidR="00B6500E" w:rsidRPr="00A70898" w:rsidRDefault="004643E3" w:rsidP="00A708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Driver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s Licence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>Your document will be returned once the search for your personal data is completed.</w:t>
            </w:r>
          </w:p>
          <w:p w:rsidR="00B6500E" w:rsidRPr="00A70898" w:rsidRDefault="00B6500E" w:rsidP="00FB3B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1FA0" w:rsidRPr="00A70898" w:rsidTr="00A70898">
        <w:trPr>
          <w:trHeight w:val="340"/>
        </w:trPr>
        <w:tc>
          <w:tcPr>
            <w:tcW w:w="10728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921FA0" w:rsidRPr="00A70898" w:rsidRDefault="00B6500E" w:rsidP="00A70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For Official Use Only</w:t>
            </w:r>
          </w:p>
        </w:tc>
      </w:tr>
      <w:tr w:rsidR="00921FA0" w:rsidRPr="00A70898" w:rsidTr="00A70898">
        <w:trPr>
          <w:trHeight w:val="349"/>
        </w:trPr>
        <w:tc>
          <w:tcPr>
            <w:tcW w:w="107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21FA0" w:rsidRPr="00A70898" w:rsidRDefault="002F73E8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Please Place</w:t>
            </w:r>
            <w:r w:rsidR="002A0B82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Cross In The Appropriate Box(</w:t>
            </w: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es)</w:t>
            </w:r>
          </w:p>
        </w:tc>
      </w:tr>
      <w:tr w:rsidR="005E0751" w:rsidRPr="00A70898" w:rsidTr="0064352B">
        <w:trPr>
          <w:trHeight w:val="65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51" w:rsidRPr="00A70898" w:rsidRDefault="005E0751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Photocopy of Passport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51" w:rsidRPr="00A70898" w:rsidRDefault="005E0751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51" w:rsidRPr="00A70898" w:rsidRDefault="005E0751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Photocopy of Drivers Licence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751" w:rsidRPr="00A70898" w:rsidRDefault="005E0751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500E" w:rsidRPr="00A70898" w:rsidTr="00A70898">
        <w:trPr>
          <w:trHeight w:val="479"/>
        </w:trPr>
        <w:tc>
          <w:tcPr>
            <w:tcW w:w="4788" w:type="dxa"/>
            <w:gridSpan w:val="3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500E" w:rsidRPr="00A70898" w:rsidRDefault="00B6500E" w:rsidP="00B650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Date Received:</w:t>
            </w:r>
            <w:r w:rsidR="006E4B8D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:rsidR="00B6500E" w:rsidRPr="00A70898" w:rsidRDefault="00B6500E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Date returned:</w:t>
            </w:r>
            <w:r w:rsidR="006E4B8D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0299F" w:rsidRPr="00522BBA" w:rsidRDefault="00F0299F" w:rsidP="009A2408">
      <w:pPr>
        <w:rPr>
          <w:sz w:val="22"/>
          <w:szCs w:val="22"/>
        </w:rPr>
      </w:pPr>
    </w:p>
    <w:sectPr w:rsidR="00F0299F" w:rsidRPr="00522BBA" w:rsidSect="007E0D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EAA"/>
    <w:multiLevelType w:val="hybridMultilevel"/>
    <w:tmpl w:val="2742855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D"/>
    <w:rsid w:val="000238B3"/>
    <w:rsid w:val="00096066"/>
    <w:rsid w:val="000C6873"/>
    <w:rsid w:val="001277ED"/>
    <w:rsid w:val="00137DE2"/>
    <w:rsid w:val="0020680B"/>
    <w:rsid w:val="00282550"/>
    <w:rsid w:val="0029348B"/>
    <w:rsid w:val="002A0B82"/>
    <w:rsid w:val="002F73E8"/>
    <w:rsid w:val="003143B1"/>
    <w:rsid w:val="00323728"/>
    <w:rsid w:val="00334126"/>
    <w:rsid w:val="00352ED1"/>
    <w:rsid w:val="003F3632"/>
    <w:rsid w:val="004643E3"/>
    <w:rsid w:val="0047688A"/>
    <w:rsid w:val="00493B0A"/>
    <w:rsid w:val="004E1FB6"/>
    <w:rsid w:val="004F25F6"/>
    <w:rsid w:val="00522BBA"/>
    <w:rsid w:val="005E0751"/>
    <w:rsid w:val="0064352B"/>
    <w:rsid w:val="006E4B8D"/>
    <w:rsid w:val="00726EAD"/>
    <w:rsid w:val="0076732D"/>
    <w:rsid w:val="007E0DC6"/>
    <w:rsid w:val="007F4A55"/>
    <w:rsid w:val="00824320"/>
    <w:rsid w:val="008824E4"/>
    <w:rsid w:val="00895E48"/>
    <w:rsid w:val="008A7C64"/>
    <w:rsid w:val="008D35ED"/>
    <w:rsid w:val="008E56E1"/>
    <w:rsid w:val="00921FA0"/>
    <w:rsid w:val="00952D64"/>
    <w:rsid w:val="009A2408"/>
    <w:rsid w:val="009A51C7"/>
    <w:rsid w:val="009D53FC"/>
    <w:rsid w:val="009F6C8F"/>
    <w:rsid w:val="00A673D0"/>
    <w:rsid w:val="00A70898"/>
    <w:rsid w:val="00A77A0C"/>
    <w:rsid w:val="00AC5371"/>
    <w:rsid w:val="00B451C5"/>
    <w:rsid w:val="00B6500E"/>
    <w:rsid w:val="00B7163B"/>
    <w:rsid w:val="00BA0B82"/>
    <w:rsid w:val="00BA184D"/>
    <w:rsid w:val="00BE1678"/>
    <w:rsid w:val="00BE16C4"/>
    <w:rsid w:val="00C05BC1"/>
    <w:rsid w:val="00C30B5D"/>
    <w:rsid w:val="00C56FAD"/>
    <w:rsid w:val="00CA153B"/>
    <w:rsid w:val="00D30714"/>
    <w:rsid w:val="00D474C6"/>
    <w:rsid w:val="00DD49E1"/>
    <w:rsid w:val="00ED79AF"/>
    <w:rsid w:val="00EF2640"/>
    <w:rsid w:val="00F02575"/>
    <w:rsid w:val="00F0299F"/>
    <w:rsid w:val="00F30E59"/>
    <w:rsid w:val="00F91D5E"/>
    <w:rsid w:val="00FB3B9D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B9D"/>
    <w:rPr>
      <w:color w:val="0000FF"/>
      <w:u w:val="single"/>
    </w:rPr>
  </w:style>
  <w:style w:type="table" w:styleId="TableElegant">
    <w:name w:val="Table Elegant"/>
    <w:basedOn w:val="TableNormal"/>
    <w:rsid w:val="008A7C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B9D"/>
    <w:rPr>
      <w:color w:val="0000FF"/>
      <w:u w:val="single"/>
    </w:rPr>
  </w:style>
  <w:style w:type="table" w:styleId="TableElegant">
    <w:name w:val="Table Elegant"/>
    <w:basedOn w:val="TableNormal"/>
    <w:rsid w:val="008A7C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60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8367832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813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e.nhs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Multi Professional Deanery</vt:lpstr>
    </vt:vector>
  </TitlesOfParts>
  <Company>NHS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Multi Professional Deanery</dc:title>
  <dc:creator>jlynch</dc:creator>
  <cp:lastModifiedBy>Salmons Charlotte</cp:lastModifiedBy>
  <cp:revision>4</cp:revision>
  <cp:lastPrinted>2008-10-30T14:36:00Z</cp:lastPrinted>
  <dcterms:created xsi:type="dcterms:W3CDTF">2016-11-29T12:25:00Z</dcterms:created>
  <dcterms:modified xsi:type="dcterms:W3CDTF">2016-11-29T13:23:00Z</dcterms:modified>
</cp:coreProperties>
</file>