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F3" w:rsidRDefault="00967D53" w:rsidP="00AF234B">
      <w:r>
        <w:t>Annual Regional LD Higher trainee teaching programme 2017/18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4"/>
        <w:gridCol w:w="1621"/>
        <w:gridCol w:w="2053"/>
        <w:gridCol w:w="1637"/>
      </w:tblGrid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Date </w:t>
            </w:r>
          </w:p>
        </w:tc>
        <w:tc>
          <w:tcPr>
            <w:tcW w:w="1621" w:type="dxa"/>
          </w:tcPr>
          <w:p w:rsidR="00AF234B" w:rsidRDefault="00AF234B" w:rsidP="002712A4">
            <w:r>
              <w:t>Facilitator</w:t>
            </w:r>
          </w:p>
        </w:tc>
        <w:tc>
          <w:tcPr>
            <w:tcW w:w="2053" w:type="dxa"/>
          </w:tcPr>
          <w:p w:rsidR="00AF234B" w:rsidRDefault="00AF234B" w:rsidP="002712A4">
            <w:r>
              <w:t>Topics and presenter</w:t>
            </w:r>
          </w:p>
        </w:tc>
        <w:tc>
          <w:tcPr>
            <w:tcW w:w="1637" w:type="dxa"/>
          </w:tcPr>
          <w:p w:rsidR="00AF234B" w:rsidRDefault="00AF234B" w:rsidP="002712A4">
            <w:r>
              <w:t>Venue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>11</w:t>
            </w:r>
            <w:r w:rsidRPr="00470913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AF234B" w:rsidRDefault="00AF234B" w:rsidP="002712A4">
            <w:r>
              <w:t>2017</w:t>
            </w:r>
          </w:p>
        </w:tc>
        <w:tc>
          <w:tcPr>
            <w:tcW w:w="1621" w:type="dxa"/>
          </w:tcPr>
          <w:p w:rsidR="00AF234B" w:rsidRDefault="00AF234B" w:rsidP="002712A4">
            <w:r>
              <w:t>Dr Kiran Kasu</w:t>
            </w:r>
          </w:p>
        </w:tc>
        <w:tc>
          <w:tcPr>
            <w:tcW w:w="2053" w:type="dxa"/>
          </w:tcPr>
          <w:p w:rsidR="00AF234B" w:rsidRPr="0062230E" w:rsidRDefault="00AF234B" w:rsidP="002712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LD/ Physical Health Interface</w:t>
            </w:r>
          </w:p>
          <w:p w:rsidR="00AF234B" w:rsidRDefault="00AF234B" w:rsidP="002712A4"/>
        </w:tc>
        <w:tc>
          <w:tcPr>
            <w:tcW w:w="1637" w:type="dxa"/>
          </w:tcPr>
          <w:p w:rsidR="00AF234B" w:rsidRDefault="00AF234B" w:rsidP="002712A4">
            <w:r>
              <w:t>Conference room Norwich</w:t>
            </w:r>
          </w:p>
          <w:p w:rsidR="00AF234B" w:rsidRDefault="00AF234B" w:rsidP="002712A4">
            <w:r>
              <w:rPr>
                <w:rFonts w:cstheme="minorHAnsi"/>
                <w:b/>
                <w:bCs/>
                <w:sz w:val="20"/>
                <w:szCs w:val="20"/>
              </w:rPr>
              <w:t>NR13 5EW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>13</w:t>
            </w:r>
            <w:r w:rsidRPr="00470913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AF234B" w:rsidRDefault="00AF234B" w:rsidP="002712A4">
            <w:r>
              <w:t>2017</w:t>
            </w:r>
          </w:p>
        </w:tc>
        <w:tc>
          <w:tcPr>
            <w:tcW w:w="1621" w:type="dxa"/>
          </w:tcPr>
          <w:p w:rsidR="00AF234B" w:rsidRDefault="00AF234B" w:rsidP="002712A4">
            <w:r>
              <w:t>David O’Driscoll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Grace Fysh</w:t>
            </w:r>
          </w:p>
          <w:p w:rsidR="00AF234B" w:rsidRDefault="00AF234B" w:rsidP="002712A4"/>
        </w:tc>
        <w:tc>
          <w:tcPr>
            <w:tcW w:w="2053" w:type="dxa"/>
          </w:tcPr>
          <w:p w:rsidR="00AF234B" w:rsidRDefault="00AF234B" w:rsidP="002712A4">
            <w:pPr>
              <w:rPr>
                <w:b/>
              </w:rPr>
            </w:pPr>
            <w:r>
              <w:rPr>
                <w:b/>
              </w:rPr>
              <w:t>Psychodynamic Psychotherapy(loss)</w:t>
            </w:r>
          </w:p>
          <w:p w:rsidR="00AF234B" w:rsidRDefault="00AF234B" w:rsidP="002712A4">
            <w:pPr>
              <w:rPr>
                <w:b/>
              </w:rPr>
            </w:pPr>
          </w:p>
          <w:p w:rsidR="00AF234B" w:rsidRDefault="00AF234B" w:rsidP="002712A4">
            <w:pPr>
              <w:rPr>
                <w:b/>
              </w:rPr>
            </w:pPr>
          </w:p>
          <w:p w:rsidR="00AF234B" w:rsidRDefault="00AF234B" w:rsidP="002712A4">
            <w:proofErr w:type="spellStart"/>
            <w:r>
              <w:rPr>
                <w:b/>
              </w:rPr>
              <w:t>Dsyphagia</w:t>
            </w:r>
            <w:proofErr w:type="spellEnd"/>
            <w:r>
              <w:rPr>
                <w:b/>
              </w:rPr>
              <w:t xml:space="preserve"> assessment and role of SALT in LD services  </w:t>
            </w:r>
          </w:p>
        </w:tc>
        <w:tc>
          <w:tcPr>
            <w:tcW w:w="1637" w:type="dxa"/>
          </w:tcPr>
          <w:p w:rsidR="00AF234B" w:rsidRDefault="00AF234B" w:rsidP="002712A4">
            <w:r>
              <w:t>Colonnades</w:t>
            </w:r>
          </w:p>
          <w:p w:rsidR="00AF234B" w:rsidRDefault="00AF234B" w:rsidP="002712A4">
            <w:r>
              <w:t>Hatfield</w:t>
            </w:r>
          </w:p>
          <w:p w:rsidR="00AF234B" w:rsidRDefault="00AF234B" w:rsidP="002712A4">
            <w:r>
              <w:t>AL10 8YE</w:t>
            </w:r>
          </w:p>
          <w:p w:rsidR="00AF234B" w:rsidRDefault="00AF234B" w:rsidP="002712A4"/>
          <w:p w:rsidR="00AF234B" w:rsidRDefault="00AF234B" w:rsidP="002712A4"/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>22</w:t>
            </w:r>
            <w:r w:rsidRPr="00470913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AF234B" w:rsidRDefault="00AF234B" w:rsidP="002712A4">
            <w:r>
              <w:t>2017</w:t>
            </w:r>
          </w:p>
        </w:tc>
        <w:tc>
          <w:tcPr>
            <w:tcW w:w="1621" w:type="dxa"/>
          </w:tcPr>
          <w:p w:rsidR="00AF234B" w:rsidRDefault="00AF234B" w:rsidP="002712A4">
            <w:r>
              <w:t>Dr Parkes</w:t>
            </w:r>
          </w:p>
        </w:tc>
        <w:tc>
          <w:tcPr>
            <w:tcW w:w="2053" w:type="dxa"/>
          </w:tcPr>
          <w:p w:rsidR="00AF234B" w:rsidRDefault="00AF234B" w:rsidP="002712A4">
            <w:r>
              <w:t>Consultant Interview preparation</w:t>
            </w:r>
          </w:p>
        </w:tc>
        <w:tc>
          <w:tcPr>
            <w:tcW w:w="1637" w:type="dxa"/>
          </w:tcPr>
          <w:p w:rsidR="00AF234B" w:rsidRDefault="00AF234B" w:rsidP="002712A4">
            <w:r>
              <w:t>Colonnades</w:t>
            </w:r>
          </w:p>
          <w:p w:rsidR="00AF234B" w:rsidRDefault="00AF234B" w:rsidP="002712A4">
            <w:r>
              <w:t>Hatfield</w:t>
            </w:r>
          </w:p>
          <w:p w:rsidR="00AF234B" w:rsidRDefault="00AF234B" w:rsidP="002712A4">
            <w:r>
              <w:t>AL10 8YE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>Dec</w:t>
            </w:r>
          </w:p>
        </w:tc>
        <w:tc>
          <w:tcPr>
            <w:tcW w:w="1621" w:type="dxa"/>
          </w:tcPr>
          <w:p w:rsidR="00AF234B" w:rsidRDefault="00AF234B" w:rsidP="002712A4">
            <w:r>
              <w:t>No meeting</w:t>
            </w:r>
          </w:p>
        </w:tc>
        <w:tc>
          <w:tcPr>
            <w:tcW w:w="2053" w:type="dxa"/>
          </w:tcPr>
          <w:p w:rsidR="00AF234B" w:rsidRDefault="00AF234B" w:rsidP="002712A4"/>
          <w:p w:rsidR="00AF234B" w:rsidRDefault="00AF234B" w:rsidP="002712A4"/>
          <w:p w:rsidR="00AF234B" w:rsidRDefault="00AF234B" w:rsidP="002712A4"/>
        </w:tc>
        <w:tc>
          <w:tcPr>
            <w:tcW w:w="1637" w:type="dxa"/>
          </w:tcPr>
          <w:p w:rsidR="00AF234B" w:rsidRDefault="00AF234B" w:rsidP="002712A4"/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24</w:t>
            </w:r>
            <w:r w:rsidRPr="00F13E9F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AF234B" w:rsidRDefault="00AF234B" w:rsidP="002712A4">
            <w:r>
              <w:t>2018</w:t>
            </w:r>
          </w:p>
        </w:tc>
        <w:tc>
          <w:tcPr>
            <w:tcW w:w="1621" w:type="dxa"/>
          </w:tcPr>
          <w:p w:rsidR="00AF234B" w:rsidRDefault="00AF234B" w:rsidP="002712A4">
            <w:r>
              <w:t>Dr  Ambiga Ravi</w:t>
            </w:r>
          </w:p>
        </w:tc>
        <w:tc>
          <w:tcPr>
            <w:tcW w:w="2053" w:type="dxa"/>
          </w:tcPr>
          <w:p w:rsidR="00AF234B" w:rsidRPr="007B30B8" w:rsidRDefault="00AF234B" w:rsidP="002712A4">
            <w:pPr>
              <w:rPr>
                <w:b/>
                <w:sz w:val="20"/>
                <w:szCs w:val="20"/>
              </w:rPr>
            </w:pPr>
            <w:r w:rsidRPr="007B30B8">
              <w:rPr>
                <w:rFonts w:cs="Arial"/>
                <w:color w:val="000000"/>
                <w:sz w:val="20"/>
                <w:szCs w:val="20"/>
              </w:rPr>
              <w:t>Criminal justice diversion schemes and Part 3 of the MHA</w:t>
            </w:r>
            <w:r w:rsidRPr="007B30B8">
              <w:rPr>
                <w:b/>
                <w:color w:val="000000"/>
                <w:sz w:val="20"/>
                <w:szCs w:val="20"/>
              </w:rPr>
              <w:t>.</w:t>
            </w:r>
          </w:p>
          <w:p w:rsidR="00AF234B" w:rsidRDefault="00AF234B" w:rsidP="002712A4"/>
          <w:p w:rsidR="00AF234B" w:rsidRDefault="00AF234B" w:rsidP="002712A4">
            <w:r>
              <w:t xml:space="preserve">Forensic case discussion </w:t>
            </w:r>
          </w:p>
        </w:tc>
        <w:tc>
          <w:tcPr>
            <w:tcW w:w="1637" w:type="dxa"/>
          </w:tcPr>
          <w:p w:rsidR="00AF234B" w:rsidRDefault="00AF234B" w:rsidP="002712A4">
            <w:r>
              <w:t>King fisher court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28</w:t>
            </w:r>
            <w:r w:rsidRPr="00F13E9F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AF234B" w:rsidRDefault="00AF234B" w:rsidP="002712A4">
            <w:r>
              <w:t xml:space="preserve">2018 </w:t>
            </w:r>
          </w:p>
        </w:tc>
        <w:tc>
          <w:tcPr>
            <w:tcW w:w="1621" w:type="dxa"/>
          </w:tcPr>
          <w:p w:rsidR="00AF234B" w:rsidRDefault="00AF234B" w:rsidP="002712A4">
            <w:r>
              <w:t>Dr Sanjay Nelson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Dr Shakeel Islam</w:t>
            </w:r>
          </w:p>
        </w:tc>
        <w:tc>
          <w:tcPr>
            <w:tcW w:w="2053" w:type="dxa"/>
          </w:tcPr>
          <w:p w:rsidR="00AF234B" w:rsidRDefault="00AF234B" w:rsidP="002712A4">
            <w:r>
              <w:t>Workshops :PWLD  and sexual relationship/</w:t>
            </w:r>
          </w:p>
          <w:p w:rsidR="00AF234B" w:rsidRDefault="00AF234B" w:rsidP="002712A4">
            <w:r>
              <w:t>Relevant law</w:t>
            </w:r>
          </w:p>
          <w:p w:rsidR="00AF234B" w:rsidRDefault="00AF234B" w:rsidP="002712A4">
            <w:r>
              <w:t>Consultant Job you really want</w:t>
            </w:r>
          </w:p>
          <w:p w:rsidR="00AF234B" w:rsidRDefault="00AF234B" w:rsidP="002712A4"/>
        </w:tc>
        <w:tc>
          <w:tcPr>
            <w:tcW w:w="1637" w:type="dxa"/>
          </w:tcPr>
          <w:p w:rsidR="00AF234B" w:rsidRDefault="00AF234B" w:rsidP="002712A4">
            <w:proofErr w:type="spellStart"/>
            <w:r>
              <w:t>Twinwoods</w:t>
            </w:r>
            <w:proofErr w:type="spellEnd"/>
          </w:p>
          <w:p w:rsidR="00AF234B" w:rsidRDefault="00AF234B" w:rsidP="002712A4">
            <w:proofErr w:type="spellStart"/>
            <w:r>
              <w:t>bedford</w:t>
            </w:r>
            <w:proofErr w:type="spellEnd"/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 19/20</w:t>
            </w:r>
            <w:r>
              <w:rPr>
                <w:vertAlign w:val="superscript"/>
              </w:rPr>
              <w:t xml:space="preserve">th </w:t>
            </w:r>
            <w:r>
              <w:t>March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15</w:t>
            </w:r>
            <w:r w:rsidRPr="0047091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621" w:type="dxa"/>
          </w:tcPr>
          <w:p w:rsidR="00AF234B" w:rsidRDefault="00AF234B" w:rsidP="002712A4">
            <w:r>
              <w:t>Dr Ann Conway Morris</w:t>
            </w:r>
          </w:p>
          <w:p w:rsidR="00AF234B" w:rsidRDefault="00AF234B" w:rsidP="002712A4"/>
          <w:p w:rsidR="00AF234B" w:rsidRDefault="00AF234B" w:rsidP="002712A4">
            <w:r>
              <w:t>Dr Albert Michael</w:t>
            </w:r>
          </w:p>
          <w:p w:rsidR="00AF234B" w:rsidRDefault="00AF234B" w:rsidP="002712A4">
            <w:r>
              <w:t>Dr Fiona</w:t>
            </w:r>
          </w:p>
        </w:tc>
        <w:tc>
          <w:tcPr>
            <w:tcW w:w="2053" w:type="dxa"/>
          </w:tcPr>
          <w:p w:rsidR="00AF234B" w:rsidRDefault="00AF234B" w:rsidP="002712A4">
            <w:r>
              <w:t>ADOS Training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 xml:space="preserve">Coroners’ </w:t>
            </w:r>
            <w:proofErr w:type="spellStart"/>
            <w:r>
              <w:t>inquests,personality</w:t>
            </w:r>
            <w:proofErr w:type="spellEnd"/>
            <w:r>
              <w:t xml:space="preserve"> disorders seminar</w:t>
            </w:r>
          </w:p>
          <w:p w:rsidR="00AF234B" w:rsidRDefault="00AF234B" w:rsidP="002712A4"/>
        </w:tc>
        <w:tc>
          <w:tcPr>
            <w:tcW w:w="1637" w:type="dxa"/>
          </w:tcPr>
          <w:p w:rsidR="00AF234B" w:rsidRDefault="00AF234B" w:rsidP="002712A4">
            <w:r>
              <w:t>Cambridge</w:t>
            </w:r>
          </w:p>
          <w:p w:rsidR="00AF234B" w:rsidRDefault="00AF234B" w:rsidP="002712A4">
            <w:r>
              <w:t>Venue tbc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Cambridge</w:t>
            </w:r>
          </w:p>
          <w:p w:rsidR="00AF234B" w:rsidRDefault="00AF234B" w:rsidP="002712A4">
            <w:r>
              <w:t>Ida Darwin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25</w:t>
            </w:r>
            <w:r w:rsidRPr="00B0794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621" w:type="dxa"/>
          </w:tcPr>
          <w:p w:rsidR="00AF234B" w:rsidRDefault="00AF234B" w:rsidP="00AF234B">
            <w:r>
              <w:t>Dr Lawrence Chikdozore,ST5</w:t>
            </w:r>
          </w:p>
        </w:tc>
        <w:tc>
          <w:tcPr>
            <w:tcW w:w="2053" w:type="dxa"/>
          </w:tcPr>
          <w:p w:rsidR="00AF234B" w:rsidRDefault="00AF234B" w:rsidP="00AF234B">
            <w:r>
              <w:t xml:space="preserve">Physical health morbidity and mortality  in PWLD </w:t>
            </w:r>
          </w:p>
        </w:tc>
        <w:tc>
          <w:tcPr>
            <w:tcW w:w="1637" w:type="dxa"/>
          </w:tcPr>
          <w:p w:rsidR="00AF234B" w:rsidRDefault="00AF234B" w:rsidP="002712A4">
            <w:r>
              <w:t xml:space="preserve">Peterborough 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</w:t>
            </w:r>
          </w:p>
          <w:p w:rsidR="00AF234B" w:rsidRDefault="00AF234B" w:rsidP="002712A4">
            <w:r>
              <w:t>15</w:t>
            </w:r>
            <w:r w:rsidRPr="00E16408">
              <w:rPr>
                <w:vertAlign w:val="superscript"/>
              </w:rPr>
              <w:t>th</w:t>
            </w:r>
            <w:r>
              <w:t xml:space="preserve"> May</w:t>
            </w:r>
          </w:p>
          <w:p w:rsidR="00AF234B" w:rsidRDefault="00AF234B" w:rsidP="002712A4">
            <w:r>
              <w:t>2018</w:t>
            </w:r>
          </w:p>
          <w:p w:rsidR="00AF234B" w:rsidRDefault="00AF234B" w:rsidP="002712A4"/>
        </w:tc>
        <w:tc>
          <w:tcPr>
            <w:tcW w:w="1621" w:type="dxa"/>
          </w:tcPr>
          <w:p w:rsidR="00AF234B" w:rsidRDefault="00AF234B" w:rsidP="002712A4"/>
          <w:p w:rsidR="00AF234B" w:rsidRDefault="00AF234B" w:rsidP="002712A4">
            <w:r>
              <w:t>Dr Shahid Zaman</w:t>
            </w:r>
          </w:p>
        </w:tc>
        <w:tc>
          <w:tcPr>
            <w:tcW w:w="2053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Dementia in PWLD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>
            <w:bookmarkStart w:id="0" w:name="_GoBack"/>
            <w:bookmarkEnd w:id="0"/>
          </w:p>
          <w:p w:rsidR="00AF234B" w:rsidRDefault="00AF234B" w:rsidP="002712A4"/>
        </w:tc>
        <w:tc>
          <w:tcPr>
            <w:tcW w:w="1637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Cambridge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28</w:t>
            </w:r>
            <w:r w:rsidRPr="00FE064D">
              <w:rPr>
                <w:vertAlign w:val="superscript"/>
              </w:rPr>
              <w:t>th</w:t>
            </w:r>
            <w:r>
              <w:t xml:space="preserve"> June 2018</w:t>
            </w:r>
          </w:p>
          <w:p w:rsidR="00AF234B" w:rsidRDefault="00AF234B" w:rsidP="002712A4"/>
        </w:tc>
        <w:tc>
          <w:tcPr>
            <w:tcW w:w="1621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Dr Habiba,ST5</w:t>
            </w:r>
          </w:p>
        </w:tc>
        <w:tc>
          <w:tcPr>
            <w:tcW w:w="2053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>TBC</w:t>
            </w:r>
          </w:p>
          <w:p w:rsidR="00AF234B" w:rsidRDefault="00AF234B" w:rsidP="002712A4"/>
        </w:tc>
        <w:tc>
          <w:tcPr>
            <w:tcW w:w="1637" w:type="dxa"/>
          </w:tcPr>
          <w:p w:rsidR="00AF234B" w:rsidRDefault="00AF234B" w:rsidP="002712A4"/>
          <w:p w:rsidR="00AF234B" w:rsidRDefault="00AF234B" w:rsidP="002712A4"/>
          <w:p w:rsidR="00AF234B" w:rsidRDefault="00AF234B" w:rsidP="002712A4">
            <w:r>
              <w:t xml:space="preserve">Billericay ,south </w:t>
            </w:r>
            <w:proofErr w:type="spellStart"/>
            <w:r>
              <w:t>essex</w:t>
            </w:r>
            <w:proofErr w:type="spellEnd"/>
            <w:r>
              <w:t xml:space="preserve"> </w:t>
            </w:r>
          </w:p>
        </w:tc>
      </w:tr>
      <w:tr w:rsidR="00AF234B" w:rsidTr="002712A4">
        <w:tc>
          <w:tcPr>
            <w:tcW w:w="1614" w:type="dxa"/>
          </w:tcPr>
          <w:p w:rsidR="00AF234B" w:rsidRDefault="00AF234B" w:rsidP="002712A4">
            <w:r>
              <w:t xml:space="preserve"> 14</w:t>
            </w:r>
            <w:r>
              <w:rPr>
                <w:vertAlign w:val="superscript"/>
              </w:rPr>
              <w:t xml:space="preserve">th </w:t>
            </w:r>
            <w:r>
              <w:t>July</w:t>
            </w:r>
          </w:p>
        </w:tc>
        <w:tc>
          <w:tcPr>
            <w:tcW w:w="1621" w:type="dxa"/>
          </w:tcPr>
          <w:p w:rsidR="00AF234B" w:rsidRDefault="00AF234B" w:rsidP="00AF234B">
            <w:r>
              <w:t>Dr Jaleel Khaja</w:t>
            </w:r>
          </w:p>
          <w:p w:rsidR="00AF234B" w:rsidRDefault="00AF234B" w:rsidP="00AF234B">
            <w:r>
              <w:t>ST5</w:t>
            </w:r>
          </w:p>
        </w:tc>
        <w:tc>
          <w:tcPr>
            <w:tcW w:w="2053" w:type="dxa"/>
          </w:tcPr>
          <w:p w:rsidR="00AF234B" w:rsidRDefault="00AF234B" w:rsidP="002712A4">
            <w:r>
              <w:t>TBC</w:t>
            </w:r>
          </w:p>
          <w:p w:rsidR="00AF234B" w:rsidRDefault="00AF234B" w:rsidP="002712A4"/>
          <w:p w:rsidR="00AF234B" w:rsidRDefault="00AF234B" w:rsidP="002712A4"/>
          <w:p w:rsidR="00AF234B" w:rsidRDefault="00AF234B" w:rsidP="002712A4"/>
          <w:p w:rsidR="00AF234B" w:rsidRDefault="00AF234B" w:rsidP="002712A4"/>
        </w:tc>
        <w:tc>
          <w:tcPr>
            <w:tcW w:w="1637" w:type="dxa"/>
          </w:tcPr>
          <w:p w:rsidR="00AF234B" w:rsidRDefault="00AF234B" w:rsidP="00AF234B">
            <w:r>
              <w:t>Colchester,</w:t>
            </w:r>
          </w:p>
          <w:p w:rsidR="00AF234B" w:rsidRDefault="00AF234B" w:rsidP="00AF234B">
            <w:r>
              <w:t xml:space="preserve">Essex </w:t>
            </w:r>
          </w:p>
        </w:tc>
      </w:tr>
    </w:tbl>
    <w:p w:rsidR="00967D53" w:rsidRDefault="00967D53" w:rsidP="00967D53"/>
    <w:p w:rsidR="00967D53" w:rsidRDefault="00967D53" w:rsidP="00967D53">
      <w:pPr>
        <w:jc w:val="center"/>
      </w:pPr>
    </w:p>
    <w:sectPr w:rsidR="00967D53" w:rsidSect="00967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3"/>
    <w:rsid w:val="006008F3"/>
    <w:rsid w:val="007A28FD"/>
    <w:rsid w:val="00967D53"/>
    <w:rsid w:val="00A64A83"/>
    <w:rsid w:val="00AF234B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2018-04-23T16:11:00Z</dcterms:created>
  <dcterms:modified xsi:type="dcterms:W3CDTF">2018-05-03T16:35:00Z</dcterms:modified>
</cp:coreProperties>
</file>